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4D0F0" w14:textId="77777777" w:rsidR="00505F71" w:rsidRPr="009D7C40" w:rsidRDefault="00505F71" w:rsidP="00DA0002">
      <w:pPr>
        <w:spacing w:after="0" w:line="240" w:lineRule="auto"/>
        <w:ind w:right="15"/>
        <w:jc w:val="center"/>
        <w:rPr>
          <w:b/>
          <w:color w:val="auto"/>
          <w:lang w:val="es-ES"/>
        </w:rPr>
      </w:pPr>
    </w:p>
    <w:p w14:paraId="3FB3E392" w14:textId="195C7199" w:rsidR="00E11F04" w:rsidRPr="009D7C40" w:rsidRDefault="00AE4519" w:rsidP="00DA0002">
      <w:pPr>
        <w:spacing w:after="0" w:line="240" w:lineRule="auto"/>
        <w:ind w:right="15"/>
        <w:jc w:val="center"/>
        <w:rPr>
          <w:color w:val="auto"/>
          <w:lang w:val="es-ES"/>
        </w:rPr>
      </w:pPr>
      <w:r w:rsidRPr="009D7C40">
        <w:rPr>
          <w:b/>
          <w:color w:val="auto"/>
          <w:lang w:val="es-ES"/>
        </w:rPr>
        <w:t xml:space="preserve">INSTRUCTIVO </w:t>
      </w:r>
      <w:r w:rsidR="0020026E">
        <w:rPr>
          <w:b/>
          <w:color w:val="auto"/>
          <w:lang w:val="es-ES"/>
        </w:rPr>
        <w:t>2023</w:t>
      </w:r>
      <w:r w:rsidR="00E93666" w:rsidRPr="009D7C40">
        <w:rPr>
          <w:b/>
          <w:color w:val="auto"/>
          <w:lang w:val="es-ES"/>
        </w:rPr>
        <w:t xml:space="preserve"> </w:t>
      </w:r>
      <w:r w:rsidR="0020026E">
        <w:rPr>
          <w:b/>
          <w:color w:val="auto"/>
          <w:lang w:val="es-ES"/>
        </w:rPr>
        <w:t xml:space="preserve">– 2024 </w:t>
      </w:r>
      <w:bookmarkStart w:id="0" w:name="_GoBack"/>
      <w:bookmarkEnd w:id="0"/>
      <w:r w:rsidRPr="009D7C40">
        <w:rPr>
          <w:b/>
          <w:color w:val="auto"/>
          <w:lang w:val="es-ES"/>
        </w:rPr>
        <w:t>P</w:t>
      </w:r>
      <w:r w:rsidR="00A54711" w:rsidRPr="009D7C40">
        <w:rPr>
          <w:b/>
          <w:color w:val="auto"/>
          <w:lang w:val="es-ES"/>
        </w:rPr>
        <w:t xml:space="preserve">OR EL QUE SE ESTABLECEN LOS TRÁMITES Y PROCEDIMIENTOS RELACIONADOS CON EL RECONOCIMIENTO DE VALIDEZ OFICIAL DE ESTUDIOS DEL TIPO SUPERIOR PARA EL ESTADO DE COAHUILA DE ZARAGOZA </w:t>
      </w:r>
    </w:p>
    <w:p w14:paraId="732E2CA1" w14:textId="77777777" w:rsidR="00E11F04" w:rsidRPr="009D7C40" w:rsidRDefault="00A54711" w:rsidP="00DA0002">
      <w:pPr>
        <w:spacing w:after="0" w:line="240" w:lineRule="auto"/>
        <w:ind w:left="0" w:right="0" w:firstLine="0"/>
        <w:jc w:val="left"/>
        <w:rPr>
          <w:color w:val="auto"/>
          <w:lang w:val="es-ES"/>
        </w:rPr>
      </w:pPr>
      <w:r w:rsidRPr="009D7C40">
        <w:rPr>
          <w:b/>
          <w:color w:val="auto"/>
          <w:lang w:val="es-ES"/>
        </w:rPr>
        <w:t xml:space="preserve"> </w:t>
      </w:r>
    </w:p>
    <w:p w14:paraId="4D731F76" w14:textId="289A244D" w:rsidR="00385C78" w:rsidRPr="009D7C40" w:rsidRDefault="00F14445" w:rsidP="00C37A5D">
      <w:pPr>
        <w:pStyle w:val="Ttulo1"/>
        <w:numPr>
          <w:ilvl w:val="0"/>
          <w:numId w:val="0"/>
        </w:numPr>
        <w:spacing w:after="0" w:line="240" w:lineRule="auto"/>
        <w:ind w:left="432" w:right="4"/>
        <w:rPr>
          <w:color w:val="auto"/>
          <w:lang w:val="es-ES"/>
        </w:rPr>
      </w:pPr>
      <w:r w:rsidRPr="009D7C40">
        <w:rPr>
          <w:color w:val="auto"/>
          <w:lang w:val="es-ES"/>
        </w:rPr>
        <w:t>TÍTULO PRIMERO</w:t>
      </w:r>
    </w:p>
    <w:p w14:paraId="548ADF30" w14:textId="7DD3E465" w:rsidR="00385C78" w:rsidRPr="009D7C40" w:rsidRDefault="00A54711" w:rsidP="00C37A5D">
      <w:pPr>
        <w:pStyle w:val="Ttulo1"/>
        <w:numPr>
          <w:ilvl w:val="0"/>
          <w:numId w:val="0"/>
        </w:numPr>
        <w:spacing w:after="0" w:line="240" w:lineRule="auto"/>
        <w:ind w:left="432" w:right="4"/>
        <w:rPr>
          <w:color w:val="auto"/>
          <w:lang w:val="es-ES"/>
        </w:rPr>
      </w:pPr>
      <w:r w:rsidRPr="009D7C40">
        <w:rPr>
          <w:color w:val="auto"/>
          <w:lang w:val="es-ES"/>
        </w:rPr>
        <w:t>DISPOSICIONES GENERALES</w:t>
      </w:r>
    </w:p>
    <w:p w14:paraId="6EA10ECC" w14:textId="44EDE2D0" w:rsidR="00E11F04" w:rsidRPr="009D7C40" w:rsidRDefault="00A54711" w:rsidP="00C37A5D">
      <w:pPr>
        <w:pStyle w:val="Ttulo1"/>
        <w:numPr>
          <w:ilvl w:val="0"/>
          <w:numId w:val="0"/>
        </w:numPr>
        <w:spacing w:after="0" w:line="240" w:lineRule="auto"/>
        <w:ind w:left="432" w:right="4"/>
        <w:rPr>
          <w:color w:val="auto"/>
          <w:lang w:val="es-ES"/>
        </w:rPr>
      </w:pPr>
      <w:r w:rsidRPr="009D7C40">
        <w:rPr>
          <w:color w:val="auto"/>
          <w:lang w:val="es-ES"/>
        </w:rPr>
        <w:t>CAPÍTULO ÚNICO</w:t>
      </w:r>
    </w:p>
    <w:p w14:paraId="33C1AA90" w14:textId="77777777" w:rsidR="00385C78" w:rsidRPr="009D7C40" w:rsidRDefault="00385C78" w:rsidP="00C37A5D">
      <w:pPr>
        <w:spacing w:after="0" w:line="240" w:lineRule="auto"/>
        <w:jc w:val="center"/>
        <w:rPr>
          <w:color w:val="auto"/>
          <w:lang w:val="es-ES"/>
        </w:rPr>
      </w:pPr>
    </w:p>
    <w:p w14:paraId="27B912EE" w14:textId="5777CA60" w:rsidR="00E11F04" w:rsidRPr="009D7C40" w:rsidRDefault="00A54711" w:rsidP="00DA0002">
      <w:pPr>
        <w:spacing w:after="0" w:line="240" w:lineRule="auto"/>
        <w:ind w:left="-5" w:right="9"/>
        <w:rPr>
          <w:color w:val="auto"/>
          <w:lang w:val="es-ES"/>
        </w:rPr>
      </w:pPr>
      <w:r w:rsidRPr="009D7C40">
        <w:rPr>
          <w:b/>
          <w:color w:val="auto"/>
          <w:lang w:val="es-ES"/>
        </w:rPr>
        <w:t xml:space="preserve">Artículo 1.- </w:t>
      </w:r>
      <w:r w:rsidRPr="009D7C40">
        <w:rPr>
          <w:color w:val="auto"/>
          <w:lang w:val="es-ES"/>
        </w:rPr>
        <w:t xml:space="preserve">El presente </w:t>
      </w:r>
      <w:r w:rsidR="00AE4519" w:rsidRPr="009D7C40">
        <w:rPr>
          <w:color w:val="auto"/>
          <w:lang w:val="es-ES"/>
        </w:rPr>
        <w:t>Instructivo</w:t>
      </w:r>
      <w:r w:rsidRPr="009D7C40">
        <w:rPr>
          <w:color w:val="auto"/>
          <w:lang w:val="es-ES"/>
        </w:rPr>
        <w:t xml:space="preserve"> tiene por objeto establecer para </w:t>
      </w:r>
      <w:r w:rsidR="005F488B" w:rsidRPr="009D7C40">
        <w:rPr>
          <w:color w:val="auto"/>
          <w:lang w:val="es-ES"/>
        </w:rPr>
        <w:t>los estudios del</w:t>
      </w:r>
      <w:r w:rsidRPr="009D7C40">
        <w:rPr>
          <w:color w:val="auto"/>
          <w:lang w:val="es-ES"/>
        </w:rPr>
        <w:t xml:space="preserve"> tipo superior, en todos sus niveles y modalidades: </w:t>
      </w:r>
    </w:p>
    <w:p w14:paraId="02180C48" w14:textId="77777777" w:rsidR="00E11F04" w:rsidRPr="009D7C40" w:rsidRDefault="00A54711" w:rsidP="00DA0002">
      <w:pPr>
        <w:spacing w:after="0" w:line="240" w:lineRule="auto"/>
        <w:ind w:left="0" w:right="0" w:firstLine="0"/>
        <w:jc w:val="left"/>
        <w:rPr>
          <w:color w:val="auto"/>
          <w:lang w:val="es-ES"/>
        </w:rPr>
      </w:pPr>
      <w:r w:rsidRPr="009D7C40">
        <w:rPr>
          <w:color w:val="auto"/>
          <w:lang w:val="es-ES"/>
        </w:rPr>
        <w:t xml:space="preserve"> </w:t>
      </w:r>
    </w:p>
    <w:p w14:paraId="6F9BD522" w14:textId="77777777" w:rsidR="00E11F04" w:rsidRPr="009D7C40" w:rsidRDefault="00A54711" w:rsidP="00DA0002">
      <w:pPr>
        <w:numPr>
          <w:ilvl w:val="0"/>
          <w:numId w:val="1"/>
        </w:numPr>
        <w:spacing w:after="0" w:line="240" w:lineRule="auto"/>
        <w:ind w:right="9" w:hanging="446"/>
        <w:rPr>
          <w:color w:val="auto"/>
          <w:lang w:val="es-ES"/>
        </w:rPr>
      </w:pPr>
      <w:r w:rsidRPr="009D7C40">
        <w:rPr>
          <w:color w:val="auto"/>
          <w:lang w:val="es-ES"/>
        </w:rPr>
        <w:t xml:space="preserve">Los requisitos y procedimientos relacionados con el otorgamiento de reconocimiento de validez oficial de estudios; </w:t>
      </w:r>
    </w:p>
    <w:p w14:paraId="484C7549" w14:textId="77777777" w:rsidR="00E11F04" w:rsidRPr="009D7C40" w:rsidRDefault="00A54711" w:rsidP="00DA0002">
      <w:pPr>
        <w:spacing w:after="0" w:line="240" w:lineRule="auto"/>
        <w:ind w:left="1011" w:right="0" w:firstLine="0"/>
        <w:jc w:val="left"/>
        <w:rPr>
          <w:color w:val="auto"/>
          <w:lang w:val="es-ES"/>
        </w:rPr>
      </w:pPr>
      <w:r w:rsidRPr="009D7C40">
        <w:rPr>
          <w:color w:val="auto"/>
          <w:lang w:val="es-ES"/>
        </w:rPr>
        <w:t xml:space="preserve"> </w:t>
      </w:r>
    </w:p>
    <w:p w14:paraId="383C4CB5" w14:textId="77777777" w:rsidR="00E11F04" w:rsidRPr="009D7C40" w:rsidRDefault="00A54711" w:rsidP="00DA0002">
      <w:pPr>
        <w:numPr>
          <w:ilvl w:val="0"/>
          <w:numId w:val="1"/>
        </w:numPr>
        <w:spacing w:after="0" w:line="240" w:lineRule="auto"/>
        <w:ind w:right="9" w:hanging="446"/>
        <w:rPr>
          <w:color w:val="auto"/>
          <w:lang w:val="es-ES"/>
        </w:rPr>
      </w:pPr>
      <w:r w:rsidRPr="009D7C40">
        <w:rPr>
          <w:color w:val="auto"/>
          <w:lang w:val="es-ES"/>
        </w:rPr>
        <w:t xml:space="preserve">Emitir las directrices generales para la operación escolar, así como la inspección y vigilancia de las </w:t>
      </w:r>
      <w:r w:rsidR="00B02EB8" w:rsidRPr="009D7C40">
        <w:rPr>
          <w:color w:val="auto"/>
          <w:lang w:val="es-ES"/>
        </w:rPr>
        <w:t>i</w:t>
      </w:r>
      <w:r w:rsidRPr="009D7C40">
        <w:rPr>
          <w:color w:val="auto"/>
          <w:lang w:val="es-ES"/>
        </w:rPr>
        <w:t xml:space="preserve">nstituciones </w:t>
      </w:r>
      <w:r w:rsidR="00B02EB8" w:rsidRPr="009D7C40">
        <w:rPr>
          <w:color w:val="auto"/>
          <w:lang w:val="es-ES"/>
        </w:rPr>
        <w:t>p</w:t>
      </w:r>
      <w:r w:rsidRPr="009D7C40">
        <w:rPr>
          <w:color w:val="auto"/>
          <w:lang w:val="es-ES"/>
        </w:rPr>
        <w:t xml:space="preserve">articulares que imparten dichos estudios; y </w:t>
      </w:r>
    </w:p>
    <w:p w14:paraId="7C5797C3" w14:textId="77777777" w:rsidR="00E11F04" w:rsidRPr="009D7C40" w:rsidRDefault="00A54711" w:rsidP="00DA0002">
      <w:pPr>
        <w:spacing w:after="0" w:line="240" w:lineRule="auto"/>
        <w:ind w:left="1011" w:right="0" w:firstLine="0"/>
        <w:jc w:val="left"/>
        <w:rPr>
          <w:color w:val="auto"/>
          <w:lang w:val="es-ES"/>
        </w:rPr>
      </w:pPr>
      <w:r w:rsidRPr="009D7C40">
        <w:rPr>
          <w:color w:val="auto"/>
          <w:lang w:val="es-ES"/>
        </w:rPr>
        <w:t xml:space="preserve"> </w:t>
      </w:r>
    </w:p>
    <w:p w14:paraId="47661624" w14:textId="77777777" w:rsidR="00E11F04" w:rsidRPr="009D7C40" w:rsidRDefault="00A54711" w:rsidP="00DA0002">
      <w:pPr>
        <w:numPr>
          <w:ilvl w:val="0"/>
          <w:numId w:val="1"/>
        </w:numPr>
        <w:spacing w:after="0" w:line="240" w:lineRule="auto"/>
        <w:ind w:right="9" w:hanging="446"/>
        <w:rPr>
          <w:color w:val="auto"/>
          <w:lang w:val="es-ES"/>
        </w:rPr>
      </w:pPr>
      <w:r w:rsidRPr="009D7C40">
        <w:rPr>
          <w:color w:val="auto"/>
          <w:lang w:val="es-ES"/>
        </w:rPr>
        <w:t xml:space="preserve">Determinar los mecanismos de evaluación y acreditación mediante los cuales las </w:t>
      </w:r>
      <w:r w:rsidR="00B02EB8" w:rsidRPr="009D7C40">
        <w:rPr>
          <w:color w:val="auto"/>
          <w:lang w:val="es-ES"/>
        </w:rPr>
        <w:t>i</w:t>
      </w:r>
      <w:r w:rsidRPr="009D7C40">
        <w:rPr>
          <w:color w:val="auto"/>
          <w:lang w:val="es-ES"/>
        </w:rPr>
        <w:t xml:space="preserve">nstituciones a que refiere en el numeral que antecede, fortalecerán los servicios educativos que brindan. </w:t>
      </w:r>
    </w:p>
    <w:p w14:paraId="326C381F" w14:textId="77777777" w:rsidR="00E11F04" w:rsidRPr="009D7C40" w:rsidRDefault="00A54711" w:rsidP="00DA0002">
      <w:pPr>
        <w:spacing w:after="0" w:line="240" w:lineRule="auto"/>
        <w:ind w:left="1011" w:right="0" w:firstLine="0"/>
        <w:jc w:val="left"/>
        <w:rPr>
          <w:color w:val="auto"/>
          <w:lang w:val="es-ES"/>
        </w:rPr>
      </w:pPr>
      <w:r w:rsidRPr="009D7C40">
        <w:rPr>
          <w:color w:val="auto"/>
          <w:lang w:val="es-ES"/>
        </w:rPr>
        <w:t xml:space="preserve"> </w:t>
      </w:r>
    </w:p>
    <w:p w14:paraId="7CB1DD51" w14:textId="77777777" w:rsidR="00E11F04" w:rsidRPr="009D7C40" w:rsidRDefault="00881AD1" w:rsidP="00DA0002">
      <w:pPr>
        <w:spacing w:after="0" w:line="240" w:lineRule="auto"/>
        <w:ind w:left="-5" w:right="9"/>
        <w:rPr>
          <w:color w:val="auto"/>
          <w:lang w:val="es-ES"/>
        </w:rPr>
      </w:pPr>
      <w:r w:rsidRPr="009D7C40">
        <w:rPr>
          <w:color w:val="auto"/>
          <w:lang w:val="es-ES"/>
        </w:rPr>
        <w:t>El particular que pretenda</w:t>
      </w:r>
      <w:r w:rsidR="000740B1" w:rsidRPr="009D7C40">
        <w:rPr>
          <w:color w:val="auto"/>
          <w:lang w:val="es-ES"/>
        </w:rPr>
        <w:t xml:space="preserve"> ofrecer estudios de educación normal y demás para la formación de maestros de educación básica, deberán apegarse a</w:t>
      </w:r>
      <w:r w:rsidR="00A54711" w:rsidRPr="009D7C40">
        <w:rPr>
          <w:color w:val="auto"/>
          <w:lang w:val="es-ES"/>
        </w:rPr>
        <w:t xml:space="preserve"> los </w:t>
      </w:r>
      <w:r w:rsidR="00B02EB8" w:rsidRPr="009D7C40">
        <w:rPr>
          <w:color w:val="auto"/>
          <w:lang w:val="es-ES"/>
        </w:rPr>
        <w:t>p</w:t>
      </w:r>
      <w:r w:rsidR="00A54711" w:rsidRPr="009D7C40">
        <w:rPr>
          <w:color w:val="auto"/>
          <w:lang w:val="es-ES"/>
        </w:rPr>
        <w:t xml:space="preserve">lanes y </w:t>
      </w:r>
      <w:r w:rsidR="00B02EB8" w:rsidRPr="009D7C40">
        <w:rPr>
          <w:color w:val="auto"/>
          <w:lang w:val="es-ES"/>
        </w:rPr>
        <w:t>p</w:t>
      </w:r>
      <w:r w:rsidR="00A54711" w:rsidRPr="009D7C40">
        <w:rPr>
          <w:color w:val="auto"/>
          <w:lang w:val="es-ES"/>
        </w:rPr>
        <w:t xml:space="preserve">rogramas de estudio </w:t>
      </w:r>
      <w:r w:rsidR="000740B1" w:rsidRPr="009D7C40">
        <w:rPr>
          <w:color w:val="auto"/>
          <w:lang w:val="es-ES"/>
        </w:rPr>
        <w:t>determinados por la Autoridad Educativa Federal.</w:t>
      </w:r>
    </w:p>
    <w:p w14:paraId="4E846762" w14:textId="77777777" w:rsidR="00E11F04" w:rsidRPr="009D7C40" w:rsidRDefault="00A54711" w:rsidP="00DA0002">
      <w:pPr>
        <w:spacing w:after="0" w:line="240" w:lineRule="auto"/>
        <w:ind w:left="0" w:right="0" w:firstLine="0"/>
        <w:jc w:val="left"/>
        <w:rPr>
          <w:color w:val="auto"/>
          <w:lang w:val="es-ES"/>
        </w:rPr>
      </w:pPr>
      <w:r w:rsidRPr="009D7C40">
        <w:rPr>
          <w:color w:val="auto"/>
          <w:lang w:val="es-ES"/>
        </w:rPr>
        <w:t xml:space="preserve"> </w:t>
      </w:r>
    </w:p>
    <w:p w14:paraId="487EF74A" w14:textId="50F3F1DC" w:rsidR="00B02EB8" w:rsidRPr="009D7C40" w:rsidRDefault="00A54711" w:rsidP="00DA0002">
      <w:pPr>
        <w:spacing w:after="0" w:line="240" w:lineRule="auto"/>
        <w:ind w:left="-5" w:right="9"/>
        <w:rPr>
          <w:color w:val="auto"/>
          <w:lang w:val="es-ES"/>
        </w:rPr>
      </w:pPr>
      <w:r w:rsidRPr="009D7C40">
        <w:rPr>
          <w:b/>
          <w:color w:val="auto"/>
          <w:lang w:val="es-ES"/>
        </w:rPr>
        <w:t xml:space="preserve">Artículo 2.- </w:t>
      </w:r>
      <w:r w:rsidRPr="009D7C40">
        <w:rPr>
          <w:color w:val="auto"/>
          <w:lang w:val="es-ES"/>
        </w:rPr>
        <w:t xml:space="preserve">El presente </w:t>
      </w:r>
      <w:r w:rsidR="00AE4519" w:rsidRPr="009D7C40">
        <w:rPr>
          <w:color w:val="auto"/>
          <w:lang w:val="es-ES"/>
        </w:rPr>
        <w:t>instructivo</w:t>
      </w:r>
      <w:r w:rsidRPr="009D7C40">
        <w:rPr>
          <w:color w:val="auto"/>
          <w:lang w:val="es-ES"/>
        </w:rPr>
        <w:t xml:space="preserve"> es de observancia general</w:t>
      </w:r>
      <w:r w:rsidR="00B02EB8" w:rsidRPr="009D7C40">
        <w:rPr>
          <w:color w:val="auto"/>
          <w:lang w:val="es-ES"/>
        </w:rPr>
        <w:t xml:space="preserve"> para los particulares interesados en obtener el </w:t>
      </w:r>
      <w:r w:rsidR="005F488B" w:rsidRPr="009D7C40">
        <w:rPr>
          <w:color w:val="auto"/>
          <w:lang w:val="es-ES"/>
        </w:rPr>
        <w:t>reconocimiento de validez oficial de estudios (</w:t>
      </w:r>
      <w:r w:rsidR="00B02EB8" w:rsidRPr="009D7C40">
        <w:rPr>
          <w:color w:val="auto"/>
          <w:lang w:val="es-ES"/>
        </w:rPr>
        <w:t>RVOE</w:t>
      </w:r>
      <w:r w:rsidR="005F488B" w:rsidRPr="009D7C40">
        <w:rPr>
          <w:color w:val="auto"/>
          <w:lang w:val="es-ES"/>
        </w:rPr>
        <w:t>)</w:t>
      </w:r>
      <w:r w:rsidR="00B02EB8" w:rsidRPr="009D7C40">
        <w:rPr>
          <w:color w:val="auto"/>
          <w:lang w:val="es-ES"/>
        </w:rPr>
        <w:t xml:space="preserve">, así como para las unidades administrativas de la Subsecretaría. </w:t>
      </w:r>
    </w:p>
    <w:p w14:paraId="49E19FCF" w14:textId="77777777" w:rsidR="00F934D8" w:rsidRPr="009D7C40" w:rsidRDefault="00F934D8" w:rsidP="00DA0002">
      <w:pPr>
        <w:spacing w:after="0" w:line="240" w:lineRule="auto"/>
        <w:ind w:left="-5" w:right="9"/>
        <w:rPr>
          <w:color w:val="auto"/>
          <w:lang w:val="es-ES"/>
        </w:rPr>
      </w:pPr>
    </w:p>
    <w:p w14:paraId="6FBC9E70" w14:textId="417217AE" w:rsidR="00E11F04" w:rsidRPr="009D7C40" w:rsidRDefault="00A54711" w:rsidP="00DA0002">
      <w:pPr>
        <w:spacing w:after="0" w:line="240" w:lineRule="auto"/>
        <w:ind w:left="-5" w:right="9"/>
        <w:rPr>
          <w:color w:val="auto"/>
          <w:lang w:val="es-ES"/>
        </w:rPr>
      </w:pPr>
      <w:r w:rsidRPr="009D7C40">
        <w:rPr>
          <w:color w:val="auto"/>
          <w:lang w:val="es-ES"/>
        </w:rPr>
        <w:t xml:space="preserve">La Secretaría de Educación, a través de la Subsecretaría </w:t>
      </w:r>
      <w:r w:rsidR="005F488B" w:rsidRPr="009D7C40">
        <w:rPr>
          <w:color w:val="auto"/>
          <w:lang w:val="es-ES"/>
        </w:rPr>
        <w:t xml:space="preserve">de Educación Media y Superior </w:t>
      </w:r>
      <w:r w:rsidRPr="009D7C40">
        <w:rPr>
          <w:color w:val="auto"/>
          <w:lang w:val="es-ES"/>
        </w:rPr>
        <w:t xml:space="preserve">interpretará el presente </w:t>
      </w:r>
      <w:r w:rsidR="00AE4519" w:rsidRPr="009D7C40">
        <w:rPr>
          <w:color w:val="auto"/>
          <w:lang w:val="es-ES"/>
        </w:rPr>
        <w:t>Instructivo</w:t>
      </w:r>
      <w:r w:rsidRPr="009D7C40">
        <w:rPr>
          <w:color w:val="auto"/>
          <w:lang w:val="es-ES"/>
        </w:rPr>
        <w:t xml:space="preserve">, y asesorará y resolverá las consultas que en la materia se le formulen. </w:t>
      </w:r>
    </w:p>
    <w:p w14:paraId="32173183" w14:textId="77777777" w:rsidR="00E11F04" w:rsidRPr="009D7C40" w:rsidRDefault="00A54711" w:rsidP="00DA0002">
      <w:pPr>
        <w:spacing w:after="0" w:line="240" w:lineRule="auto"/>
        <w:ind w:left="0" w:right="0" w:firstLine="0"/>
        <w:jc w:val="left"/>
        <w:rPr>
          <w:color w:val="auto"/>
          <w:lang w:val="es-ES"/>
        </w:rPr>
      </w:pPr>
      <w:r w:rsidRPr="009D7C40">
        <w:rPr>
          <w:color w:val="auto"/>
          <w:lang w:val="es-ES"/>
        </w:rPr>
        <w:t xml:space="preserve"> </w:t>
      </w:r>
    </w:p>
    <w:p w14:paraId="75232398" w14:textId="77777777" w:rsidR="00C37A5D" w:rsidRPr="009D7C40" w:rsidRDefault="00C37A5D" w:rsidP="00DA0002">
      <w:pPr>
        <w:spacing w:after="0" w:line="240" w:lineRule="auto"/>
        <w:ind w:left="0" w:right="0" w:firstLine="0"/>
        <w:jc w:val="left"/>
        <w:rPr>
          <w:color w:val="auto"/>
          <w:lang w:val="es-ES"/>
        </w:rPr>
      </w:pPr>
    </w:p>
    <w:p w14:paraId="60197CD9" w14:textId="77777777" w:rsidR="00C37A5D" w:rsidRPr="009D7C40" w:rsidRDefault="00C37A5D" w:rsidP="00DA0002">
      <w:pPr>
        <w:spacing w:after="0" w:line="240" w:lineRule="auto"/>
        <w:ind w:left="0" w:right="0" w:firstLine="0"/>
        <w:jc w:val="left"/>
        <w:rPr>
          <w:color w:val="auto"/>
          <w:lang w:val="es-ES"/>
        </w:rPr>
      </w:pPr>
    </w:p>
    <w:p w14:paraId="3ED34E20" w14:textId="77777777" w:rsidR="00E11F04" w:rsidRPr="009D7C40" w:rsidRDefault="00A54711" w:rsidP="00DA0002">
      <w:pPr>
        <w:spacing w:after="0" w:line="240" w:lineRule="auto"/>
        <w:ind w:left="-5" w:right="9"/>
        <w:rPr>
          <w:color w:val="auto"/>
          <w:lang w:val="es-ES"/>
        </w:rPr>
      </w:pPr>
      <w:r w:rsidRPr="009D7C40">
        <w:rPr>
          <w:b/>
          <w:color w:val="auto"/>
          <w:lang w:val="es-ES"/>
        </w:rPr>
        <w:t>Artículo 3.-</w:t>
      </w:r>
      <w:r w:rsidRPr="009D7C40">
        <w:rPr>
          <w:color w:val="auto"/>
          <w:lang w:val="es-ES"/>
        </w:rPr>
        <w:t xml:space="preserve"> Para los efectos del presente, se entenderá por: </w:t>
      </w:r>
    </w:p>
    <w:p w14:paraId="4B68EBCE" w14:textId="77777777" w:rsidR="00B02EB8" w:rsidRPr="009D7C40" w:rsidRDefault="00B02EB8" w:rsidP="00DA0002">
      <w:pPr>
        <w:spacing w:after="0" w:line="240" w:lineRule="auto"/>
        <w:ind w:left="-5" w:right="9"/>
        <w:rPr>
          <w:color w:val="auto"/>
          <w:lang w:val="es-ES"/>
        </w:rPr>
      </w:pPr>
    </w:p>
    <w:p w14:paraId="76356528" w14:textId="77777777" w:rsidR="00F934D8" w:rsidRPr="009D7C40" w:rsidRDefault="00F934D8" w:rsidP="00DA0002">
      <w:pPr>
        <w:spacing w:after="0" w:line="240" w:lineRule="auto"/>
        <w:ind w:left="1421" w:right="9" w:firstLine="60"/>
        <w:rPr>
          <w:color w:val="auto"/>
          <w:lang w:val="es-ES"/>
        </w:rPr>
      </w:pPr>
    </w:p>
    <w:p w14:paraId="7976A28B" w14:textId="77777777" w:rsidR="00E11F04"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Autoridad Educativa</w:t>
      </w:r>
      <w:r w:rsidR="008B4CA2" w:rsidRPr="009D7C40">
        <w:rPr>
          <w:color w:val="auto"/>
          <w:lang w:val="es-ES"/>
        </w:rPr>
        <w:t xml:space="preserve"> Estatal:</w:t>
      </w:r>
      <w:r w:rsidRPr="009D7C40">
        <w:rPr>
          <w:color w:val="auto"/>
          <w:lang w:val="es-ES"/>
        </w:rPr>
        <w:t xml:space="preserve"> </w:t>
      </w:r>
      <w:r w:rsidR="008B4CA2" w:rsidRPr="009D7C40">
        <w:rPr>
          <w:color w:val="auto"/>
          <w:lang w:val="es-ES"/>
        </w:rPr>
        <w:t>A</w:t>
      </w:r>
      <w:r w:rsidRPr="009D7C40">
        <w:rPr>
          <w:color w:val="auto"/>
          <w:lang w:val="es-ES"/>
        </w:rPr>
        <w:t xml:space="preserve"> la Secretaría de Educación en el Estado de Coahuila de Zaragoza. </w:t>
      </w:r>
    </w:p>
    <w:p w14:paraId="5746A7CE" w14:textId="77777777" w:rsidR="00A2418A" w:rsidRPr="009D7C40" w:rsidRDefault="00A2418A" w:rsidP="00DA0002">
      <w:pPr>
        <w:pStyle w:val="Prrafodelista"/>
        <w:spacing w:after="0" w:line="240" w:lineRule="auto"/>
        <w:ind w:right="9" w:firstLine="0"/>
        <w:rPr>
          <w:color w:val="auto"/>
          <w:lang w:val="es-ES"/>
        </w:rPr>
      </w:pPr>
    </w:p>
    <w:p w14:paraId="4CA066AC" w14:textId="0EDECE3E" w:rsidR="008B4CA2"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Bases</w:t>
      </w:r>
      <w:r w:rsidR="008B4CA2" w:rsidRPr="009D7C40">
        <w:rPr>
          <w:color w:val="auto"/>
          <w:lang w:val="es-ES"/>
        </w:rPr>
        <w:t>:</w:t>
      </w:r>
      <w:r w:rsidRPr="009D7C40">
        <w:rPr>
          <w:color w:val="auto"/>
          <w:lang w:val="es-ES"/>
        </w:rPr>
        <w:t xml:space="preserve"> </w:t>
      </w:r>
      <w:r w:rsidR="005F488B" w:rsidRPr="009D7C40">
        <w:rPr>
          <w:color w:val="auto"/>
          <w:lang w:val="es-ES"/>
        </w:rPr>
        <w:t>A las bases generales de autorización o reconocimiento de validez oficial de estudios establecidas en el</w:t>
      </w:r>
      <w:r w:rsidRPr="009D7C40">
        <w:rPr>
          <w:color w:val="auto"/>
          <w:lang w:val="es-ES"/>
        </w:rPr>
        <w:t xml:space="preserve"> </w:t>
      </w:r>
      <w:r w:rsidR="00505F71" w:rsidRPr="009D7C40">
        <w:rPr>
          <w:color w:val="auto"/>
          <w:lang w:val="es-ES"/>
        </w:rPr>
        <w:t>Acuerdo</w:t>
      </w:r>
      <w:r w:rsidRPr="009D7C40">
        <w:rPr>
          <w:color w:val="auto"/>
          <w:lang w:val="es-ES"/>
        </w:rPr>
        <w:t xml:space="preserve"> número 243</w:t>
      </w:r>
      <w:r w:rsidR="005F488B" w:rsidRPr="009D7C40">
        <w:rPr>
          <w:color w:val="auto"/>
          <w:lang w:val="es-ES"/>
        </w:rPr>
        <w:t>.</w:t>
      </w:r>
    </w:p>
    <w:p w14:paraId="408FB059" w14:textId="0C3E89C0" w:rsidR="00F934D8" w:rsidRPr="009D7C40" w:rsidRDefault="00F934D8" w:rsidP="00DA0002">
      <w:pPr>
        <w:spacing w:after="0" w:line="240" w:lineRule="auto"/>
        <w:ind w:left="1421" w:right="9" w:firstLine="60"/>
        <w:rPr>
          <w:color w:val="auto"/>
          <w:lang w:val="es-ES"/>
        </w:rPr>
      </w:pPr>
    </w:p>
    <w:p w14:paraId="56373AEE" w14:textId="34B5E693" w:rsidR="00505F71" w:rsidRPr="009D7C40" w:rsidRDefault="00505F71" w:rsidP="00DA0002">
      <w:pPr>
        <w:spacing w:after="0" w:line="240" w:lineRule="auto"/>
        <w:ind w:left="1421" w:right="9" w:firstLine="60"/>
        <w:rPr>
          <w:color w:val="auto"/>
          <w:lang w:val="es-ES"/>
        </w:rPr>
      </w:pPr>
    </w:p>
    <w:p w14:paraId="415B668D" w14:textId="366B6ACD" w:rsidR="00505F71" w:rsidRPr="009D7C40" w:rsidRDefault="00505F71" w:rsidP="00DA0002">
      <w:pPr>
        <w:spacing w:after="0" w:line="240" w:lineRule="auto"/>
        <w:ind w:left="1421" w:right="9" w:firstLine="60"/>
        <w:rPr>
          <w:color w:val="auto"/>
          <w:lang w:val="es-ES"/>
        </w:rPr>
      </w:pPr>
    </w:p>
    <w:p w14:paraId="51ED0F37" w14:textId="77777777" w:rsidR="00505F71" w:rsidRPr="009D7C40" w:rsidRDefault="00505F71" w:rsidP="00DA0002">
      <w:pPr>
        <w:spacing w:after="0" w:line="240" w:lineRule="auto"/>
        <w:ind w:left="1421" w:right="9" w:firstLine="60"/>
        <w:rPr>
          <w:color w:val="auto"/>
          <w:lang w:val="es-ES"/>
        </w:rPr>
      </w:pPr>
    </w:p>
    <w:p w14:paraId="636D1455" w14:textId="4F4A017A" w:rsidR="00E11F04"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CIFRHS</w:t>
      </w:r>
      <w:r w:rsidR="008B4CA2" w:rsidRPr="009D7C40">
        <w:rPr>
          <w:color w:val="auto"/>
          <w:lang w:val="es-ES"/>
        </w:rPr>
        <w:t>:</w:t>
      </w:r>
      <w:r w:rsidRPr="009D7C40">
        <w:rPr>
          <w:color w:val="auto"/>
          <w:lang w:val="es-ES"/>
        </w:rPr>
        <w:t xml:space="preserve"> </w:t>
      </w:r>
      <w:r w:rsidR="008B4CA2" w:rsidRPr="009D7C40">
        <w:rPr>
          <w:color w:val="auto"/>
          <w:lang w:val="es-ES"/>
        </w:rPr>
        <w:t>A</w:t>
      </w:r>
      <w:r w:rsidRPr="009D7C40">
        <w:rPr>
          <w:color w:val="auto"/>
          <w:lang w:val="es-ES"/>
        </w:rPr>
        <w:t xml:space="preserve"> la Comisión Interinstitucional para la Formación de Recursos Humanos para la Salud</w:t>
      </w:r>
      <w:r w:rsidR="000117DD" w:rsidRPr="009D7C40">
        <w:rPr>
          <w:b/>
          <w:color w:val="auto"/>
          <w:lang w:val="es-ES"/>
        </w:rPr>
        <w:t xml:space="preserve">; </w:t>
      </w:r>
    </w:p>
    <w:p w14:paraId="6AB1DE16" w14:textId="77777777" w:rsidR="00F934D8" w:rsidRPr="009D7C40" w:rsidRDefault="00F934D8" w:rsidP="00DA0002">
      <w:pPr>
        <w:spacing w:after="0" w:line="240" w:lineRule="auto"/>
        <w:ind w:left="0" w:right="9" w:firstLine="0"/>
        <w:rPr>
          <w:color w:val="auto"/>
          <w:lang w:val="es-ES"/>
        </w:rPr>
      </w:pPr>
    </w:p>
    <w:p w14:paraId="44A1F0B2" w14:textId="77777777" w:rsidR="00E11F04"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COEPES</w:t>
      </w:r>
      <w:r w:rsidR="008B4CA2" w:rsidRPr="009D7C40">
        <w:rPr>
          <w:color w:val="auto"/>
          <w:lang w:val="es-ES"/>
        </w:rPr>
        <w:t>:</w:t>
      </w:r>
      <w:r w:rsidRPr="009D7C40">
        <w:rPr>
          <w:color w:val="auto"/>
          <w:lang w:val="es-ES"/>
        </w:rPr>
        <w:t xml:space="preserve"> Comisión Estatal para la Planeación de la Educación Superior en el Estado de Coahuila</w:t>
      </w:r>
      <w:r w:rsidR="000117DD" w:rsidRPr="009D7C40">
        <w:rPr>
          <w:color w:val="auto"/>
          <w:lang w:val="es-ES"/>
        </w:rPr>
        <w:t>;</w:t>
      </w:r>
    </w:p>
    <w:p w14:paraId="139BBC6D" w14:textId="77777777" w:rsidR="00F934D8" w:rsidRPr="009D7C40" w:rsidRDefault="00F934D8" w:rsidP="00DA0002">
      <w:pPr>
        <w:spacing w:after="0" w:line="240" w:lineRule="auto"/>
        <w:ind w:left="0" w:right="9" w:firstLine="0"/>
        <w:rPr>
          <w:color w:val="auto"/>
          <w:lang w:val="es-ES"/>
        </w:rPr>
      </w:pPr>
    </w:p>
    <w:p w14:paraId="58985A51" w14:textId="77777777" w:rsidR="00E11F04"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 xml:space="preserve">Comité de </w:t>
      </w:r>
      <w:r w:rsidR="000117DD" w:rsidRPr="009D7C40">
        <w:rPr>
          <w:color w:val="auto"/>
          <w:lang w:val="es-ES"/>
        </w:rPr>
        <w:t>P</w:t>
      </w:r>
      <w:r w:rsidRPr="009D7C40">
        <w:rPr>
          <w:color w:val="auto"/>
          <w:lang w:val="es-ES"/>
        </w:rPr>
        <w:t>ertinencia</w:t>
      </w:r>
      <w:r w:rsidR="008B4CA2" w:rsidRPr="009D7C40">
        <w:rPr>
          <w:color w:val="auto"/>
          <w:lang w:val="es-ES"/>
        </w:rPr>
        <w:t>:</w:t>
      </w:r>
      <w:r w:rsidRPr="009D7C40">
        <w:rPr>
          <w:color w:val="auto"/>
          <w:lang w:val="es-ES"/>
        </w:rPr>
        <w:t xml:space="preserve">  Es el órgano consultivo de la Asamblea General de la COEPES y tiene como función ser el encargado de valorar la pertinencia de los planes y programas de estudio</w:t>
      </w:r>
      <w:r w:rsidR="006A4533" w:rsidRPr="009D7C40">
        <w:rPr>
          <w:color w:val="auto"/>
          <w:lang w:val="es-ES"/>
        </w:rPr>
        <w:t xml:space="preserve">; </w:t>
      </w:r>
    </w:p>
    <w:p w14:paraId="67CDC285" w14:textId="77777777" w:rsidR="00F934D8" w:rsidRPr="009D7C40" w:rsidRDefault="00F934D8" w:rsidP="00DA0002">
      <w:pPr>
        <w:spacing w:after="0" w:line="240" w:lineRule="auto"/>
        <w:ind w:left="1421" w:right="9" w:firstLine="0"/>
        <w:rPr>
          <w:color w:val="auto"/>
          <w:lang w:val="es-ES"/>
        </w:rPr>
      </w:pPr>
    </w:p>
    <w:p w14:paraId="5BAC5423" w14:textId="7FF9191E" w:rsidR="00E11F04"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Crédito</w:t>
      </w:r>
      <w:r w:rsidR="008B4CA2" w:rsidRPr="009D7C40">
        <w:rPr>
          <w:color w:val="auto"/>
          <w:lang w:val="es-ES"/>
        </w:rPr>
        <w:t xml:space="preserve">: </w:t>
      </w:r>
      <w:r w:rsidRPr="009D7C40">
        <w:rPr>
          <w:color w:val="auto"/>
          <w:lang w:val="es-ES"/>
        </w:rPr>
        <w:t>Unidad que mide el tiempo de</w:t>
      </w:r>
      <w:hyperlink r:id="rId8">
        <w:r w:rsidRPr="009D7C40">
          <w:rPr>
            <w:color w:val="auto"/>
            <w:lang w:val="es-ES"/>
          </w:rPr>
          <w:t xml:space="preserve"> </w:t>
        </w:r>
      </w:hyperlink>
      <w:hyperlink r:id="rId9">
        <w:r w:rsidRPr="009D7C40">
          <w:rPr>
            <w:color w:val="auto"/>
            <w:lang w:val="es-ES"/>
          </w:rPr>
          <w:t>formación</w:t>
        </w:r>
      </w:hyperlink>
      <w:hyperlink r:id="rId10">
        <w:r w:rsidRPr="009D7C40">
          <w:rPr>
            <w:color w:val="auto"/>
            <w:lang w:val="es-ES"/>
          </w:rPr>
          <w:t xml:space="preserve"> </w:t>
        </w:r>
      </w:hyperlink>
      <w:r w:rsidRPr="009D7C40">
        <w:rPr>
          <w:color w:val="auto"/>
          <w:lang w:val="es-ES"/>
        </w:rPr>
        <w:t>de un estudiante en</w:t>
      </w:r>
      <w:hyperlink r:id="rId11">
        <w:r w:rsidRPr="009D7C40">
          <w:rPr>
            <w:color w:val="auto"/>
            <w:lang w:val="es-ES"/>
          </w:rPr>
          <w:t xml:space="preserve"> </w:t>
        </w:r>
      </w:hyperlink>
      <w:hyperlink r:id="rId12">
        <w:r w:rsidRPr="009D7C40">
          <w:rPr>
            <w:color w:val="auto"/>
            <w:lang w:val="es-ES"/>
          </w:rPr>
          <w:t xml:space="preserve">educación </w:t>
        </w:r>
      </w:hyperlink>
      <w:hyperlink r:id="rId13">
        <w:r w:rsidRPr="009D7C40">
          <w:rPr>
            <w:color w:val="auto"/>
            <w:lang w:val="es-ES"/>
          </w:rPr>
          <w:t>superior,</w:t>
        </w:r>
      </w:hyperlink>
      <w:r w:rsidRPr="009D7C40">
        <w:rPr>
          <w:color w:val="auto"/>
          <w:lang w:val="es-ES"/>
        </w:rPr>
        <w:t xml:space="preserve"> en función de las competencias profesionales y académicas que se espera que el programa desarrolle en él. (1 crédito es igual a 16 horas</w:t>
      </w:r>
      <w:r w:rsidR="007A1B69" w:rsidRPr="009D7C40">
        <w:rPr>
          <w:color w:val="auto"/>
          <w:lang w:val="es-ES"/>
        </w:rPr>
        <w:t>, 1 hora = 0.0625 créditos</w:t>
      </w:r>
      <w:r w:rsidRPr="009D7C40">
        <w:rPr>
          <w:color w:val="auto"/>
          <w:lang w:val="es-ES"/>
        </w:rPr>
        <w:t>)</w:t>
      </w:r>
      <w:r w:rsidR="000117DD" w:rsidRPr="009D7C40">
        <w:rPr>
          <w:color w:val="auto"/>
          <w:lang w:val="es-ES"/>
        </w:rPr>
        <w:t>;</w:t>
      </w:r>
    </w:p>
    <w:p w14:paraId="7D24AB29" w14:textId="77777777" w:rsidR="00F934D8" w:rsidRPr="009D7C40" w:rsidRDefault="00F934D8" w:rsidP="00DA0002">
      <w:pPr>
        <w:spacing w:after="0" w:line="240" w:lineRule="auto"/>
        <w:ind w:left="0" w:right="9" w:firstLine="0"/>
        <w:rPr>
          <w:color w:val="auto"/>
          <w:lang w:val="es-ES"/>
        </w:rPr>
      </w:pPr>
    </w:p>
    <w:p w14:paraId="02C74C0B" w14:textId="77777777" w:rsidR="00E11F04"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CURP</w:t>
      </w:r>
      <w:r w:rsidR="008B4CA2" w:rsidRPr="009D7C40">
        <w:rPr>
          <w:color w:val="auto"/>
          <w:lang w:val="es-ES"/>
        </w:rPr>
        <w:t>:</w:t>
      </w:r>
      <w:r w:rsidRPr="009D7C40">
        <w:rPr>
          <w:color w:val="auto"/>
          <w:lang w:val="es-ES"/>
        </w:rPr>
        <w:t xml:space="preserve"> Clave Única de Registro de Población; </w:t>
      </w:r>
    </w:p>
    <w:p w14:paraId="32BCF71F" w14:textId="77777777" w:rsidR="00F934D8" w:rsidRPr="009D7C40" w:rsidRDefault="00F934D8" w:rsidP="00DA0002">
      <w:pPr>
        <w:spacing w:after="0" w:line="240" w:lineRule="auto"/>
        <w:ind w:left="0" w:right="9" w:firstLine="0"/>
        <w:rPr>
          <w:color w:val="auto"/>
          <w:lang w:val="es-ES"/>
        </w:rPr>
      </w:pPr>
    </w:p>
    <w:p w14:paraId="166131CA" w14:textId="77777777" w:rsidR="00E11F04" w:rsidRPr="009D7C40" w:rsidRDefault="006A4533" w:rsidP="00220210">
      <w:pPr>
        <w:pStyle w:val="Prrafodelista"/>
        <w:numPr>
          <w:ilvl w:val="0"/>
          <w:numId w:val="38"/>
        </w:numPr>
        <w:spacing w:after="0" w:line="240" w:lineRule="auto"/>
        <w:ind w:right="9"/>
        <w:rPr>
          <w:color w:val="auto"/>
          <w:lang w:val="es-ES"/>
        </w:rPr>
      </w:pPr>
      <w:r w:rsidRPr="009D7C40">
        <w:rPr>
          <w:color w:val="auto"/>
          <w:lang w:val="es-ES"/>
        </w:rPr>
        <w:t xml:space="preserve">Dirección: </w:t>
      </w:r>
      <w:r w:rsidR="008E029D" w:rsidRPr="009D7C40">
        <w:rPr>
          <w:color w:val="auto"/>
          <w:lang w:val="es-ES"/>
        </w:rPr>
        <w:t>A</w:t>
      </w:r>
      <w:r w:rsidRPr="009D7C40">
        <w:rPr>
          <w:color w:val="auto"/>
          <w:lang w:val="es-ES"/>
        </w:rPr>
        <w:t xml:space="preserve"> la Dirección de Incorporación y Revalidación de la Subsecretaria Educación Media y Superior; </w:t>
      </w:r>
    </w:p>
    <w:p w14:paraId="29BFCE7A" w14:textId="77777777" w:rsidR="00F934D8" w:rsidRPr="009D7C40" w:rsidRDefault="00F934D8" w:rsidP="00DA0002">
      <w:pPr>
        <w:spacing w:after="0" w:line="240" w:lineRule="auto"/>
        <w:ind w:left="0" w:right="9" w:firstLine="0"/>
        <w:rPr>
          <w:color w:val="auto"/>
          <w:lang w:val="es-ES"/>
        </w:rPr>
      </w:pPr>
    </w:p>
    <w:p w14:paraId="3E60EBB9" w14:textId="77777777" w:rsidR="00E11F04"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Empleabilidad</w:t>
      </w:r>
      <w:r w:rsidR="008B4CA2" w:rsidRPr="009D7C40">
        <w:rPr>
          <w:color w:val="auto"/>
          <w:lang w:val="es-ES"/>
        </w:rPr>
        <w:t>:</w:t>
      </w:r>
      <w:r w:rsidRPr="009D7C40">
        <w:rPr>
          <w:color w:val="auto"/>
          <w:lang w:val="es-ES"/>
        </w:rPr>
        <w:t xml:space="preserve"> </w:t>
      </w:r>
      <w:r w:rsidR="008E029D" w:rsidRPr="009D7C40">
        <w:rPr>
          <w:color w:val="auto"/>
          <w:lang w:val="es-ES"/>
        </w:rPr>
        <w:t xml:space="preserve">A </w:t>
      </w:r>
      <w:r w:rsidRPr="009D7C40">
        <w:rPr>
          <w:color w:val="auto"/>
          <w:lang w:val="es-ES"/>
        </w:rPr>
        <w:t xml:space="preserve">la capacidad individual del alumno de integrarse y desenvolverse de forma adecuada en el sector productivo; </w:t>
      </w:r>
    </w:p>
    <w:p w14:paraId="273FE409" w14:textId="77777777" w:rsidR="00F934D8" w:rsidRPr="009D7C40" w:rsidRDefault="00F934D8" w:rsidP="00DA0002">
      <w:pPr>
        <w:spacing w:after="0" w:line="240" w:lineRule="auto"/>
        <w:ind w:left="0" w:right="9" w:firstLine="0"/>
        <w:rPr>
          <w:color w:val="auto"/>
          <w:lang w:val="es-ES"/>
        </w:rPr>
      </w:pPr>
    </w:p>
    <w:p w14:paraId="591C0037" w14:textId="77777777" w:rsidR="00E11F04"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Estrategias de aprendizaje</w:t>
      </w:r>
      <w:r w:rsidR="008B4CA2" w:rsidRPr="009D7C40">
        <w:rPr>
          <w:color w:val="auto"/>
          <w:lang w:val="es-ES"/>
        </w:rPr>
        <w:t>:</w:t>
      </w:r>
      <w:r w:rsidRPr="009D7C40">
        <w:rPr>
          <w:color w:val="auto"/>
          <w:lang w:val="es-ES"/>
        </w:rPr>
        <w:t xml:space="preserve"> </w:t>
      </w:r>
      <w:r w:rsidR="008B4CA2" w:rsidRPr="009D7C40">
        <w:rPr>
          <w:color w:val="auto"/>
          <w:lang w:val="es-ES"/>
        </w:rPr>
        <w:t>A</w:t>
      </w:r>
      <w:r w:rsidRPr="009D7C40">
        <w:rPr>
          <w:color w:val="auto"/>
          <w:lang w:val="es-ES"/>
        </w:rPr>
        <w:t xml:space="preserve">l conjunto de actividades, técnicas y medios que se planifican con base en las necesidades de una determinada población estudiantil, cuyo objeto es hacer efectivos los procesos de aprendizaje. A través de estas estrategias, el estudiante desarrolla, observa, piensa y aplica los procedimientos a elegir para conseguir un fin; </w:t>
      </w:r>
    </w:p>
    <w:p w14:paraId="22411ABE" w14:textId="77777777" w:rsidR="00F934D8" w:rsidRPr="009D7C40" w:rsidRDefault="00F934D8" w:rsidP="00DA0002">
      <w:pPr>
        <w:spacing w:after="0" w:line="240" w:lineRule="auto"/>
        <w:ind w:left="0" w:right="9" w:firstLine="0"/>
        <w:rPr>
          <w:color w:val="auto"/>
          <w:lang w:val="es-ES"/>
        </w:rPr>
      </w:pPr>
    </w:p>
    <w:p w14:paraId="36ABBFEB" w14:textId="77777777" w:rsidR="00E11F04"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Instalaciones</w:t>
      </w:r>
      <w:r w:rsidR="008B4CA2" w:rsidRPr="009D7C40">
        <w:rPr>
          <w:color w:val="auto"/>
          <w:lang w:val="es-ES"/>
        </w:rPr>
        <w:t>:</w:t>
      </w:r>
      <w:r w:rsidRPr="009D7C40">
        <w:rPr>
          <w:color w:val="auto"/>
          <w:lang w:val="es-ES"/>
        </w:rPr>
        <w:t xml:space="preserve"> </w:t>
      </w:r>
      <w:r w:rsidR="008B4CA2" w:rsidRPr="009D7C40">
        <w:rPr>
          <w:color w:val="auto"/>
          <w:lang w:val="es-ES"/>
        </w:rPr>
        <w:t>A</w:t>
      </w:r>
      <w:r w:rsidRPr="009D7C40">
        <w:rPr>
          <w:color w:val="auto"/>
          <w:lang w:val="es-ES"/>
        </w:rPr>
        <w:t xml:space="preserve"> la infraestructura y/o espacios físicos, en su caso, tecnológicos (aulas virtuales y salas multimedia), así como ambientes de aprendizaje que estén vinculados con el plan y sus programas de estudio; </w:t>
      </w:r>
    </w:p>
    <w:p w14:paraId="75EE6C7D" w14:textId="77777777" w:rsidR="00F934D8" w:rsidRPr="009D7C40" w:rsidRDefault="00F934D8" w:rsidP="00DA0002">
      <w:pPr>
        <w:spacing w:after="0" w:line="240" w:lineRule="auto"/>
        <w:ind w:left="0" w:right="9" w:firstLine="0"/>
        <w:rPr>
          <w:color w:val="auto"/>
          <w:lang w:val="es-ES"/>
        </w:rPr>
      </w:pPr>
    </w:p>
    <w:p w14:paraId="56C4FA9C" w14:textId="77777777" w:rsidR="00E11F04"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Instalaciones especiales</w:t>
      </w:r>
      <w:r w:rsidR="008B4CA2" w:rsidRPr="009D7C40">
        <w:rPr>
          <w:color w:val="auto"/>
          <w:lang w:val="es-ES"/>
        </w:rPr>
        <w:t>:</w:t>
      </w:r>
      <w:r w:rsidRPr="009D7C40">
        <w:rPr>
          <w:color w:val="auto"/>
          <w:lang w:val="es-ES"/>
        </w:rPr>
        <w:t xml:space="preserve"> </w:t>
      </w:r>
      <w:r w:rsidR="008B4CA2" w:rsidRPr="009D7C40">
        <w:rPr>
          <w:color w:val="auto"/>
          <w:lang w:val="es-ES"/>
        </w:rPr>
        <w:t>A</w:t>
      </w:r>
      <w:r w:rsidRPr="009D7C40">
        <w:rPr>
          <w:color w:val="auto"/>
          <w:lang w:val="es-ES"/>
        </w:rPr>
        <w:t xml:space="preserve"> los laboratorios, talleres, anexos o cualquier tipo de instalación diferente a un aula, que estén vinculados con el Plan y sus Programas de estudio; </w:t>
      </w:r>
    </w:p>
    <w:p w14:paraId="5DCF0E9B" w14:textId="77777777" w:rsidR="00F934D8" w:rsidRPr="009D7C40" w:rsidRDefault="00F934D8" w:rsidP="00DA0002">
      <w:pPr>
        <w:spacing w:after="0" w:line="240" w:lineRule="auto"/>
        <w:ind w:left="1421" w:right="9" w:firstLine="0"/>
        <w:rPr>
          <w:color w:val="auto"/>
          <w:lang w:val="es-ES"/>
        </w:rPr>
      </w:pPr>
    </w:p>
    <w:p w14:paraId="6B704BA3" w14:textId="77777777" w:rsidR="000117DD"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Institución</w:t>
      </w:r>
      <w:r w:rsidR="008B4CA2" w:rsidRPr="009D7C40">
        <w:rPr>
          <w:color w:val="auto"/>
          <w:lang w:val="es-ES"/>
        </w:rPr>
        <w:t>:</w:t>
      </w:r>
      <w:r w:rsidRPr="009D7C40">
        <w:rPr>
          <w:color w:val="auto"/>
          <w:lang w:val="es-ES"/>
        </w:rPr>
        <w:t xml:space="preserve"> </w:t>
      </w:r>
      <w:r w:rsidR="008B4CA2" w:rsidRPr="009D7C40">
        <w:rPr>
          <w:color w:val="auto"/>
          <w:lang w:val="es-ES"/>
        </w:rPr>
        <w:t>A</w:t>
      </w:r>
      <w:r w:rsidRPr="009D7C40">
        <w:rPr>
          <w:color w:val="auto"/>
          <w:lang w:val="es-ES"/>
        </w:rPr>
        <w:t xml:space="preserve">l </w:t>
      </w:r>
      <w:r w:rsidR="000117DD" w:rsidRPr="009D7C40">
        <w:rPr>
          <w:color w:val="auto"/>
          <w:lang w:val="es-ES"/>
        </w:rPr>
        <w:t xml:space="preserve">plantel educativo </w:t>
      </w:r>
      <w:r w:rsidRPr="009D7C40">
        <w:rPr>
          <w:color w:val="auto"/>
          <w:lang w:val="es-ES"/>
        </w:rPr>
        <w:t>que cuenta con reconocimiento de validez oficial de estudios, cuyo objeto es la prestación del servicio educativo del tipo superior;</w:t>
      </w:r>
    </w:p>
    <w:p w14:paraId="57E0A8D9" w14:textId="77777777" w:rsidR="00F934D8" w:rsidRPr="009D7C40" w:rsidRDefault="00F934D8" w:rsidP="0060163E">
      <w:pPr>
        <w:spacing w:after="0" w:line="240" w:lineRule="auto"/>
        <w:ind w:left="0" w:right="9" w:firstLine="0"/>
        <w:rPr>
          <w:color w:val="auto"/>
          <w:lang w:val="es-ES"/>
        </w:rPr>
      </w:pPr>
    </w:p>
    <w:p w14:paraId="60BA798D" w14:textId="16648D64" w:rsidR="00E11F04"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Inspección</w:t>
      </w:r>
      <w:r w:rsidR="008B4CA2" w:rsidRPr="009D7C40">
        <w:rPr>
          <w:color w:val="auto"/>
          <w:lang w:val="es-ES"/>
        </w:rPr>
        <w:t>:</w:t>
      </w:r>
      <w:r w:rsidRPr="009D7C40">
        <w:rPr>
          <w:color w:val="auto"/>
          <w:lang w:val="es-ES"/>
        </w:rPr>
        <w:t xml:space="preserve"> </w:t>
      </w:r>
      <w:r w:rsidR="008E029D" w:rsidRPr="009D7C40">
        <w:rPr>
          <w:color w:val="auto"/>
          <w:lang w:val="es-ES"/>
        </w:rPr>
        <w:t>A</w:t>
      </w:r>
      <w:r w:rsidRPr="009D7C40">
        <w:rPr>
          <w:color w:val="auto"/>
          <w:lang w:val="es-ES"/>
        </w:rPr>
        <w:t xml:space="preserve">l acto administrativo por el cual la Autoridad Educativa Estatal, realiza actividades de supervisión y vigilancia, respecto de los servicios educativos a los cuales otorgó el reconocimiento de validez oficial de estudios, y que tienen por objeto constatar que el Particular cumple con lo dispuesto en el artículo 3o. de la Constitución Política de los Estados Unidos Mexicanos, en la Ley General de Educación, la Ley Estatal de </w:t>
      </w:r>
      <w:r w:rsidRPr="009D7C40">
        <w:rPr>
          <w:color w:val="auto"/>
          <w:lang w:val="es-ES"/>
        </w:rPr>
        <w:lastRenderedPageBreak/>
        <w:t xml:space="preserve">Educación, en las Bases, en el presente </w:t>
      </w:r>
      <w:r w:rsidR="00AE4519" w:rsidRPr="009D7C40">
        <w:rPr>
          <w:color w:val="auto"/>
          <w:lang w:val="es-ES"/>
        </w:rPr>
        <w:t>Instructivo</w:t>
      </w:r>
      <w:r w:rsidRPr="009D7C40">
        <w:rPr>
          <w:color w:val="auto"/>
          <w:lang w:val="es-ES"/>
        </w:rPr>
        <w:t xml:space="preserve"> y demás disposiciones jurídicas aplicables. Para su cumplimiento, la Autoridad Educativa Estatal podrá auxiliarse de la Coordinación de Asuntos Jurídicos y de la Dirección del nivel educativo correspondiente, en caso de inspecciones extraordinarias cuando exista presunción de anomalías en la prestación del servicio educativo o de violaciones a las referidas disposiciones; </w:t>
      </w:r>
    </w:p>
    <w:p w14:paraId="05FA1295" w14:textId="77777777" w:rsidR="00AE4519" w:rsidRPr="009D7C40" w:rsidRDefault="00AE4519" w:rsidP="00AE4519">
      <w:pPr>
        <w:pStyle w:val="Prrafodelista"/>
        <w:rPr>
          <w:color w:val="auto"/>
          <w:lang w:val="es-ES"/>
        </w:rPr>
      </w:pPr>
    </w:p>
    <w:p w14:paraId="2A90E522" w14:textId="462407B1" w:rsidR="00AE4519" w:rsidRPr="009D7C40" w:rsidRDefault="00AE4519" w:rsidP="00AE4519">
      <w:pPr>
        <w:pStyle w:val="Prrafodelista"/>
        <w:numPr>
          <w:ilvl w:val="0"/>
          <w:numId w:val="38"/>
        </w:numPr>
        <w:spacing w:after="0" w:line="240" w:lineRule="auto"/>
        <w:ind w:right="9"/>
        <w:rPr>
          <w:color w:val="auto"/>
          <w:lang w:val="es-ES"/>
        </w:rPr>
      </w:pPr>
      <w:r w:rsidRPr="009D7C40">
        <w:rPr>
          <w:color w:val="auto"/>
          <w:lang w:val="es-ES"/>
        </w:rPr>
        <w:t>Instructivo: Al presente manual por el que se establecen los trámites y procedimientos relacionados con el reconocimiento de validez oficial de estudios del tipo superior para el estado de Coahuila de Zaragoza;</w:t>
      </w:r>
    </w:p>
    <w:p w14:paraId="6CD60590" w14:textId="77777777" w:rsidR="00F934D8" w:rsidRPr="009D7C40" w:rsidRDefault="00F934D8" w:rsidP="00DA0002">
      <w:pPr>
        <w:spacing w:after="0" w:line="240" w:lineRule="auto"/>
        <w:ind w:left="0" w:right="9" w:firstLine="0"/>
        <w:rPr>
          <w:color w:val="auto"/>
          <w:lang w:val="es-ES"/>
        </w:rPr>
      </w:pPr>
    </w:p>
    <w:p w14:paraId="69A0625E" w14:textId="77777777" w:rsidR="00E11F04"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Ley</w:t>
      </w:r>
      <w:r w:rsidR="008B4CA2" w:rsidRPr="009D7C40">
        <w:rPr>
          <w:color w:val="auto"/>
          <w:lang w:val="es-ES"/>
        </w:rPr>
        <w:t>:</w:t>
      </w:r>
      <w:r w:rsidRPr="009D7C40">
        <w:rPr>
          <w:color w:val="auto"/>
          <w:lang w:val="es-ES"/>
        </w:rPr>
        <w:t xml:space="preserve"> a la Ley General de Educación; </w:t>
      </w:r>
    </w:p>
    <w:p w14:paraId="48EA9022" w14:textId="77777777" w:rsidR="00F934D8" w:rsidRPr="009D7C40" w:rsidRDefault="00F934D8" w:rsidP="00DA0002">
      <w:pPr>
        <w:spacing w:after="0" w:line="240" w:lineRule="auto"/>
        <w:ind w:left="0" w:right="9" w:firstLine="0"/>
        <w:rPr>
          <w:color w:val="auto"/>
          <w:lang w:val="es-ES"/>
        </w:rPr>
      </w:pPr>
    </w:p>
    <w:p w14:paraId="69A835FA" w14:textId="77777777" w:rsidR="00E11F04"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LEE</w:t>
      </w:r>
      <w:r w:rsidR="008B4CA2" w:rsidRPr="009D7C40">
        <w:rPr>
          <w:color w:val="auto"/>
          <w:lang w:val="es-ES"/>
        </w:rPr>
        <w:t>:</w:t>
      </w:r>
      <w:r w:rsidRPr="009D7C40">
        <w:rPr>
          <w:color w:val="auto"/>
          <w:lang w:val="es-ES"/>
        </w:rPr>
        <w:t xml:space="preserve"> Ley Estatal de Educación; </w:t>
      </w:r>
    </w:p>
    <w:p w14:paraId="752B988D" w14:textId="77777777" w:rsidR="00F934D8" w:rsidRPr="009D7C40" w:rsidRDefault="00F934D8" w:rsidP="00DA0002">
      <w:pPr>
        <w:pStyle w:val="Prrafodelista"/>
        <w:spacing w:after="0" w:line="240" w:lineRule="auto"/>
        <w:ind w:left="0" w:right="9" w:firstLine="0"/>
        <w:rPr>
          <w:color w:val="auto"/>
          <w:lang w:val="es-ES"/>
        </w:rPr>
      </w:pPr>
    </w:p>
    <w:p w14:paraId="2488462C" w14:textId="4D01F481" w:rsidR="00E11F04"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Particular</w:t>
      </w:r>
      <w:r w:rsidR="008B4CA2" w:rsidRPr="009D7C40">
        <w:rPr>
          <w:color w:val="auto"/>
          <w:lang w:val="es-ES"/>
        </w:rPr>
        <w:t>:</w:t>
      </w:r>
      <w:r w:rsidRPr="009D7C40">
        <w:rPr>
          <w:color w:val="auto"/>
          <w:lang w:val="es-ES"/>
        </w:rPr>
        <w:t xml:space="preserve"> </w:t>
      </w:r>
      <w:r w:rsidR="008B4CA2" w:rsidRPr="009D7C40">
        <w:rPr>
          <w:color w:val="auto"/>
          <w:lang w:val="es-ES"/>
        </w:rPr>
        <w:t>A</w:t>
      </w:r>
      <w:r w:rsidRPr="009D7C40">
        <w:rPr>
          <w:color w:val="auto"/>
          <w:lang w:val="es-ES"/>
        </w:rPr>
        <w:t xml:space="preserve"> la persona física o moral de derecho privado, que solicite o cuente con </w:t>
      </w:r>
      <w:proofErr w:type="gramStart"/>
      <w:r w:rsidR="00287D25" w:rsidRPr="009D7C40">
        <w:rPr>
          <w:color w:val="auto"/>
          <w:lang w:val="es-ES"/>
        </w:rPr>
        <w:t xml:space="preserve">acuerdo </w:t>
      </w:r>
      <w:r w:rsidRPr="009D7C40">
        <w:rPr>
          <w:color w:val="auto"/>
          <w:lang w:val="es-ES"/>
        </w:rPr>
        <w:t xml:space="preserve"> de</w:t>
      </w:r>
      <w:proofErr w:type="gramEnd"/>
      <w:r w:rsidRPr="009D7C40">
        <w:rPr>
          <w:color w:val="auto"/>
          <w:lang w:val="es-ES"/>
        </w:rPr>
        <w:t xml:space="preserve"> reconocimiento de validez oficial de estudios del tipo superior; </w:t>
      </w:r>
    </w:p>
    <w:p w14:paraId="1AF8BDA9" w14:textId="77777777" w:rsidR="00F934D8" w:rsidRPr="009D7C40" w:rsidRDefault="00F934D8" w:rsidP="00DA0002">
      <w:pPr>
        <w:spacing w:after="0" w:line="240" w:lineRule="auto"/>
        <w:ind w:left="0" w:right="9" w:firstLine="0"/>
        <w:rPr>
          <w:color w:val="auto"/>
          <w:lang w:val="es-ES"/>
        </w:rPr>
      </w:pPr>
    </w:p>
    <w:p w14:paraId="5390AE4C" w14:textId="14F15317" w:rsidR="00E11F04"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Plantel</w:t>
      </w:r>
      <w:r w:rsidR="008B4CA2" w:rsidRPr="009D7C40">
        <w:rPr>
          <w:color w:val="auto"/>
          <w:lang w:val="es-ES"/>
        </w:rPr>
        <w:t>:</w:t>
      </w:r>
      <w:r w:rsidRPr="009D7C40">
        <w:rPr>
          <w:color w:val="auto"/>
          <w:lang w:val="es-ES"/>
        </w:rPr>
        <w:t xml:space="preserve"> </w:t>
      </w:r>
      <w:r w:rsidR="008B4CA2" w:rsidRPr="009D7C40">
        <w:rPr>
          <w:color w:val="auto"/>
          <w:lang w:val="es-ES"/>
        </w:rPr>
        <w:t>A</w:t>
      </w:r>
      <w:r w:rsidRPr="009D7C40">
        <w:rPr>
          <w:color w:val="auto"/>
          <w:lang w:val="es-ES"/>
        </w:rPr>
        <w:t xml:space="preserve"> las Instalaciones y, en su caso, Instalaciones especiales, destinadas por el Particular para realizar actividades relacionadas con el servicio educativo y que satisfacen invariablemente las condiciones de higiene, de seguridad y pedagógicas a que se refiere el presente </w:t>
      </w:r>
      <w:r w:rsidR="00AE4519" w:rsidRPr="009D7C40">
        <w:rPr>
          <w:color w:val="auto"/>
          <w:lang w:val="es-ES"/>
        </w:rPr>
        <w:t>Instructivo</w:t>
      </w:r>
      <w:r w:rsidRPr="009D7C40">
        <w:rPr>
          <w:color w:val="auto"/>
          <w:lang w:val="es-ES"/>
        </w:rPr>
        <w:t xml:space="preserve"> y demás disposiciones jurídicas aplicables; </w:t>
      </w:r>
    </w:p>
    <w:p w14:paraId="707B7266" w14:textId="77777777" w:rsidR="00F934D8" w:rsidRPr="009D7C40" w:rsidRDefault="00F934D8" w:rsidP="00DA0002">
      <w:pPr>
        <w:spacing w:after="0" w:line="240" w:lineRule="auto"/>
        <w:ind w:left="0" w:right="9" w:firstLine="0"/>
        <w:rPr>
          <w:color w:val="auto"/>
          <w:lang w:val="es-ES"/>
        </w:rPr>
      </w:pPr>
    </w:p>
    <w:p w14:paraId="4AE09642" w14:textId="77777777" w:rsidR="00E11F04"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Plan de estudio</w:t>
      </w:r>
      <w:r w:rsidR="008B4CA2" w:rsidRPr="009D7C40">
        <w:rPr>
          <w:color w:val="auto"/>
          <w:lang w:val="es-ES"/>
        </w:rPr>
        <w:t>:</w:t>
      </w:r>
      <w:r w:rsidRPr="009D7C40">
        <w:rPr>
          <w:color w:val="auto"/>
          <w:lang w:val="es-ES"/>
        </w:rPr>
        <w:t xml:space="preserve"> </w:t>
      </w:r>
      <w:r w:rsidR="008B4CA2" w:rsidRPr="009D7C40">
        <w:rPr>
          <w:color w:val="auto"/>
          <w:lang w:val="es-ES"/>
        </w:rPr>
        <w:t>A</w:t>
      </w:r>
      <w:r w:rsidRPr="009D7C40">
        <w:rPr>
          <w:color w:val="auto"/>
          <w:lang w:val="es-ES"/>
        </w:rPr>
        <w:t>l modelo sintético, esquematizado y estructurado de las asignaturas u otras unidades de aprendizaje, incluye el/</w:t>
      </w:r>
      <w:proofErr w:type="gramStart"/>
      <w:r w:rsidRPr="009D7C40">
        <w:rPr>
          <w:color w:val="auto"/>
          <w:lang w:val="es-ES"/>
        </w:rPr>
        <w:t>los</w:t>
      </w:r>
      <w:r w:rsidR="00385C78" w:rsidRPr="009D7C40">
        <w:rPr>
          <w:color w:val="auto"/>
          <w:lang w:val="es-ES"/>
        </w:rPr>
        <w:t xml:space="preserve"> </w:t>
      </w:r>
      <w:r w:rsidRPr="009D7C40">
        <w:rPr>
          <w:color w:val="auto"/>
          <w:lang w:val="es-ES"/>
        </w:rPr>
        <w:t>propósito</w:t>
      </w:r>
      <w:proofErr w:type="gramEnd"/>
      <w:r w:rsidRPr="009D7C40">
        <w:rPr>
          <w:color w:val="auto"/>
          <w:lang w:val="es-ES"/>
        </w:rPr>
        <w:t xml:space="preserve">(s) de formación general, así como una propuesta de evaluación para mantener su pertinencia y vigencia; </w:t>
      </w:r>
    </w:p>
    <w:p w14:paraId="24F14EB3" w14:textId="77777777" w:rsidR="00F934D8" w:rsidRPr="009D7C40" w:rsidRDefault="00F934D8" w:rsidP="00DA0002">
      <w:pPr>
        <w:spacing w:after="0" w:line="240" w:lineRule="auto"/>
        <w:ind w:left="0" w:right="9" w:firstLine="0"/>
        <w:rPr>
          <w:color w:val="auto"/>
          <w:lang w:val="es-ES"/>
        </w:rPr>
      </w:pPr>
    </w:p>
    <w:p w14:paraId="5864F202" w14:textId="77777777" w:rsidR="00E11F04" w:rsidRPr="009D7C40" w:rsidRDefault="006A4533" w:rsidP="00220210">
      <w:pPr>
        <w:pStyle w:val="Prrafodelista"/>
        <w:numPr>
          <w:ilvl w:val="0"/>
          <w:numId w:val="38"/>
        </w:numPr>
        <w:spacing w:after="0" w:line="240" w:lineRule="auto"/>
        <w:ind w:right="9"/>
        <w:rPr>
          <w:color w:val="auto"/>
          <w:lang w:val="es-ES"/>
        </w:rPr>
      </w:pPr>
      <w:r w:rsidRPr="009D7C40">
        <w:rPr>
          <w:color w:val="auto"/>
          <w:lang w:val="es-ES"/>
        </w:rPr>
        <w:t>Planes y sus Programas de estudio en áreas de la salud</w:t>
      </w:r>
      <w:r w:rsidR="008E029D" w:rsidRPr="009D7C40">
        <w:rPr>
          <w:color w:val="auto"/>
          <w:lang w:val="es-ES"/>
        </w:rPr>
        <w:t>:</w:t>
      </w:r>
      <w:r w:rsidRPr="009D7C40">
        <w:rPr>
          <w:color w:val="auto"/>
          <w:lang w:val="es-ES"/>
        </w:rPr>
        <w:t xml:space="preserve"> </w:t>
      </w:r>
      <w:r w:rsidR="008E029D" w:rsidRPr="009D7C40">
        <w:rPr>
          <w:color w:val="auto"/>
          <w:lang w:val="es-ES"/>
        </w:rPr>
        <w:t>A</w:t>
      </w:r>
      <w:r w:rsidRPr="009D7C40">
        <w:rPr>
          <w:color w:val="auto"/>
          <w:lang w:val="es-ES"/>
        </w:rPr>
        <w:t xml:space="preserve">quellos cuya formación se enfoque en las profesiones señaladas en el artículo 79 de la Ley General de Salud; </w:t>
      </w:r>
    </w:p>
    <w:p w14:paraId="33A50D6B" w14:textId="77777777" w:rsidR="00F934D8" w:rsidRPr="009D7C40" w:rsidRDefault="00F934D8" w:rsidP="00DA0002">
      <w:pPr>
        <w:spacing w:after="0" w:line="240" w:lineRule="auto"/>
        <w:ind w:left="1421" w:right="9" w:firstLine="0"/>
        <w:rPr>
          <w:color w:val="auto"/>
          <w:lang w:val="es-ES"/>
        </w:rPr>
      </w:pPr>
    </w:p>
    <w:p w14:paraId="5E00A1C7" w14:textId="77777777" w:rsidR="00E11F04"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Plataforma tecnológica educativa</w:t>
      </w:r>
      <w:r w:rsidR="00B402BA" w:rsidRPr="009D7C40">
        <w:rPr>
          <w:color w:val="auto"/>
          <w:lang w:val="es-ES"/>
        </w:rPr>
        <w:t>:</w:t>
      </w:r>
      <w:r w:rsidRPr="009D7C40">
        <w:rPr>
          <w:color w:val="auto"/>
          <w:lang w:val="es-ES"/>
        </w:rPr>
        <w:t xml:space="preserve"> </w:t>
      </w:r>
      <w:r w:rsidR="00B402BA" w:rsidRPr="009D7C40">
        <w:rPr>
          <w:color w:val="auto"/>
          <w:lang w:val="es-ES"/>
        </w:rPr>
        <w:t>A</w:t>
      </w:r>
      <w:r w:rsidRPr="009D7C40">
        <w:rPr>
          <w:color w:val="auto"/>
          <w:lang w:val="es-ES"/>
        </w:rPr>
        <w:t xml:space="preserve"> la herramienta apoyada en tecnologías de la información y comunicaciones que permite administrar los contenidos, las actividades y los usuarios de servicios educativos para facilitar, tanto el aprendizaje de los alumnos, como la propia administración del curso; </w:t>
      </w:r>
    </w:p>
    <w:p w14:paraId="594B3C50" w14:textId="77777777" w:rsidR="00F934D8" w:rsidRPr="009D7C40" w:rsidRDefault="00F934D8" w:rsidP="00DA0002">
      <w:pPr>
        <w:spacing w:after="0" w:line="240" w:lineRule="auto"/>
        <w:ind w:left="0" w:right="9" w:firstLine="0"/>
        <w:rPr>
          <w:color w:val="auto"/>
          <w:lang w:val="es-ES"/>
        </w:rPr>
      </w:pPr>
    </w:p>
    <w:p w14:paraId="3655ADEB" w14:textId="77777777" w:rsidR="00E11F04"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Programa de estudio</w:t>
      </w:r>
      <w:r w:rsidR="008E029D" w:rsidRPr="009D7C40">
        <w:rPr>
          <w:color w:val="auto"/>
          <w:lang w:val="es-ES"/>
        </w:rPr>
        <w:t>:</w:t>
      </w:r>
      <w:r w:rsidRPr="009D7C40">
        <w:rPr>
          <w:color w:val="auto"/>
          <w:lang w:val="es-ES"/>
        </w:rPr>
        <w:t xml:space="preserve"> </w:t>
      </w:r>
      <w:r w:rsidR="008E029D" w:rsidRPr="009D7C40">
        <w:rPr>
          <w:color w:val="auto"/>
          <w:lang w:val="es-ES"/>
        </w:rPr>
        <w:t>A</w:t>
      </w:r>
      <w:r w:rsidRPr="009D7C40">
        <w:rPr>
          <w:color w:val="auto"/>
          <w:lang w:val="es-ES"/>
        </w:rPr>
        <w:t xml:space="preserve"> la descripción de los contenidos de las asignaturas o unidades de aprendizaje que especifican de manera coherente los propósitos, experiencias de aprendizaje y criterios de evaluación con los cuales se verificará el logro de los aprendizajes adquiridos. Los recursos didácticos que han de apoyar el proceso de enseñanza-aprendizaje deben estar relacionados con el Programa de estudio; </w:t>
      </w:r>
    </w:p>
    <w:p w14:paraId="0FFDD695" w14:textId="77777777" w:rsidR="00F934D8" w:rsidRPr="009D7C40" w:rsidRDefault="00F934D8" w:rsidP="00DA0002">
      <w:pPr>
        <w:spacing w:after="0" w:line="240" w:lineRule="auto"/>
        <w:ind w:left="0" w:right="9" w:firstLine="0"/>
        <w:rPr>
          <w:color w:val="auto"/>
          <w:lang w:val="es-ES"/>
        </w:rPr>
      </w:pPr>
    </w:p>
    <w:p w14:paraId="181DCD2D" w14:textId="77777777" w:rsidR="00E11F04" w:rsidRPr="009D7C40" w:rsidRDefault="00421E1D" w:rsidP="00220210">
      <w:pPr>
        <w:pStyle w:val="Prrafodelista"/>
        <w:numPr>
          <w:ilvl w:val="0"/>
          <w:numId w:val="38"/>
        </w:numPr>
        <w:spacing w:after="0" w:line="240" w:lineRule="auto"/>
        <w:ind w:right="9"/>
        <w:rPr>
          <w:color w:val="auto"/>
          <w:lang w:val="es-ES"/>
        </w:rPr>
      </w:pPr>
      <w:r w:rsidRPr="009D7C40">
        <w:rPr>
          <w:color w:val="auto"/>
          <w:lang w:val="es-ES"/>
        </w:rPr>
        <w:t>Publicidad:</w:t>
      </w:r>
      <w:r w:rsidR="00A54711" w:rsidRPr="009D7C40">
        <w:rPr>
          <w:color w:val="auto"/>
          <w:lang w:val="es-ES"/>
        </w:rPr>
        <w:t xml:space="preserve"> </w:t>
      </w:r>
      <w:r w:rsidR="008E029D" w:rsidRPr="009D7C40">
        <w:rPr>
          <w:color w:val="auto"/>
          <w:lang w:val="es-ES"/>
        </w:rPr>
        <w:t>A</w:t>
      </w:r>
      <w:r w:rsidR="00A54711" w:rsidRPr="009D7C40">
        <w:rPr>
          <w:color w:val="auto"/>
          <w:lang w:val="es-ES"/>
        </w:rPr>
        <w:t xml:space="preserve"> la divulgación, promoción, publicación y en general a todo aquello que </w:t>
      </w:r>
      <w:r w:rsidR="00881AD1" w:rsidRPr="009D7C40">
        <w:rPr>
          <w:color w:val="auto"/>
          <w:lang w:val="es-ES"/>
        </w:rPr>
        <w:t>el Particular emplea</w:t>
      </w:r>
      <w:r w:rsidR="00A54711" w:rsidRPr="009D7C40">
        <w:rPr>
          <w:color w:val="auto"/>
          <w:lang w:val="es-ES"/>
        </w:rPr>
        <w:t xml:space="preserve"> para difundir, anunciar o dar a conocer los servicios educativos que éstos brindan, utilizando para tales propósitos medios como la radio, televisión, páginas web, anuncios, folletos, propaganda, posters, trípticos, espectaculares y demás medios, herramientas o materiales permitidos por las disposiciones jurídicas aplicables y que para dichos fines puedan ser utilizados; </w:t>
      </w:r>
    </w:p>
    <w:p w14:paraId="4A54EFEB" w14:textId="77777777" w:rsidR="00CD439A" w:rsidRPr="009D7C40" w:rsidRDefault="00CD439A" w:rsidP="00DA0002">
      <w:pPr>
        <w:pStyle w:val="Prrafodelista"/>
        <w:spacing w:after="0" w:line="240" w:lineRule="auto"/>
        <w:rPr>
          <w:color w:val="auto"/>
          <w:lang w:val="es-ES"/>
        </w:rPr>
      </w:pPr>
    </w:p>
    <w:p w14:paraId="3784E988" w14:textId="6AE5003C" w:rsidR="00B402BA" w:rsidRPr="009D7C40" w:rsidRDefault="00B402BA" w:rsidP="00220210">
      <w:pPr>
        <w:pStyle w:val="Prrafodelista"/>
        <w:numPr>
          <w:ilvl w:val="0"/>
          <w:numId w:val="38"/>
        </w:numPr>
        <w:spacing w:after="0" w:line="240" w:lineRule="auto"/>
        <w:ind w:right="9"/>
        <w:rPr>
          <w:color w:val="auto"/>
          <w:lang w:val="es-ES"/>
        </w:rPr>
      </w:pPr>
      <w:r w:rsidRPr="009D7C40">
        <w:rPr>
          <w:color w:val="auto"/>
          <w:lang w:val="es-ES"/>
        </w:rPr>
        <w:t>RVOE</w:t>
      </w:r>
      <w:r w:rsidR="008E029D" w:rsidRPr="009D7C40">
        <w:rPr>
          <w:color w:val="auto"/>
          <w:lang w:val="es-ES"/>
        </w:rPr>
        <w:t>:</w:t>
      </w:r>
      <w:r w:rsidR="008737AD" w:rsidRPr="009D7C40">
        <w:rPr>
          <w:color w:val="auto"/>
          <w:lang w:val="es-ES"/>
        </w:rPr>
        <w:t xml:space="preserve"> E</w:t>
      </w:r>
      <w:r w:rsidRPr="009D7C40">
        <w:rPr>
          <w:color w:val="auto"/>
          <w:lang w:val="es-ES"/>
        </w:rPr>
        <w:t xml:space="preserve">s el acto administrativo mediante el </w:t>
      </w:r>
      <w:proofErr w:type="gramStart"/>
      <w:r w:rsidRPr="009D7C40">
        <w:rPr>
          <w:color w:val="auto"/>
          <w:lang w:val="es-ES"/>
        </w:rPr>
        <w:t>cual</w:t>
      </w:r>
      <w:r w:rsidR="007A1B69" w:rsidRPr="009D7C40">
        <w:rPr>
          <w:color w:val="auto"/>
          <w:lang w:val="es-ES"/>
        </w:rPr>
        <w:t xml:space="preserve"> </w:t>
      </w:r>
      <w:r w:rsidRPr="009D7C40">
        <w:rPr>
          <w:color w:val="auto"/>
          <w:lang w:val="es-ES"/>
        </w:rPr>
        <w:t xml:space="preserve"> la</w:t>
      </w:r>
      <w:proofErr w:type="gramEnd"/>
      <w:r w:rsidRPr="009D7C40">
        <w:rPr>
          <w:color w:val="auto"/>
          <w:lang w:val="es-ES"/>
        </w:rPr>
        <w:t xml:space="preserve"> Autoridad Educativa Estatal reconoce los estudios impartidos por un particular.   </w:t>
      </w:r>
    </w:p>
    <w:p w14:paraId="00FFD41C" w14:textId="77777777" w:rsidR="00F934D8" w:rsidRPr="009D7C40" w:rsidRDefault="00F934D8" w:rsidP="00DA0002">
      <w:pPr>
        <w:spacing w:after="0" w:line="240" w:lineRule="auto"/>
        <w:ind w:left="0" w:firstLine="0"/>
        <w:rPr>
          <w:color w:val="auto"/>
          <w:lang w:val="es-ES"/>
        </w:rPr>
      </w:pPr>
    </w:p>
    <w:p w14:paraId="7178F782" w14:textId="77777777" w:rsidR="00E11F04"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Retiro del RVOE</w:t>
      </w:r>
      <w:r w:rsidR="00D92A13" w:rsidRPr="009D7C40">
        <w:rPr>
          <w:color w:val="auto"/>
          <w:lang w:val="es-ES"/>
        </w:rPr>
        <w:t>:</w:t>
      </w:r>
      <w:r w:rsidRPr="009D7C40">
        <w:rPr>
          <w:color w:val="auto"/>
          <w:lang w:val="es-ES"/>
        </w:rPr>
        <w:t xml:space="preserve"> </w:t>
      </w:r>
      <w:r w:rsidR="00D92A13" w:rsidRPr="009D7C40">
        <w:rPr>
          <w:color w:val="auto"/>
          <w:lang w:val="es-ES"/>
        </w:rPr>
        <w:t xml:space="preserve">A </w:t>
      </w:r>
      <w:r w:rsidRPr="009D7C40">
        <w:rPr>
          <w:color w:val="auto"/>
          <w:lang w:val="es-ES"/>
        </w:rPr>
        <w:t>la resolución que emite la Autoridad Educativa</w:t>
      </w:r>
      <w:r w:rsidR="00B402BA" w:rsidRPr="009D7C40">
        <w:rPr>
          <w:color w:val="auto"/>
          <w:lang w:val="es-ES"/>
        </w:rPr>
        <w:t xml:space="preserve"> </w:t>
      </w:r>
      <w:r w:rsidR="00A2418A" w:rsidRPr="009D7C40">
        <w:rPr>
          <w:color w:val="auto"/>
          <w:lang w:val="es-ES"/>
        </w:rPr>
        <w:t>Estatal, a</w:t>
      </w:r>
      <w:r w:rsidR="0015058A" w:rsidRPr="009D7C40">
        <w:rPr>
          <w:color w:val="auto"/>
          <w:lang w:val="es-ES"/>
        </w:rPr>
        <w:t xml:space="preserve"> través de la Dirección, </w:t>
      </w:r>
      <w:r w:rsidRPr="009D7C40">
        <w:rPr>
          <w:color w:val="auto"/>
          <w:lang w:val="es-ES"/>
        </w:rPr>
        <w:t xml:space="preserve">mediante la cual se deja sin efectos el Reconocimiento de Validez Oficial de Estudios; </w:t>
      </w:r>
    </w:p>
    <w:p w14:paraId="48BC1F0D" w14:textId="77777777" w:rsidR="00F934D8" w:rsidRPr="009D7C40" w:rsidRDefault="00F934D8" w:rsidP="00DA0002">
      <w:pPr>
        <w:spacing w:after="0" w:line="240" w:lineRule="auto"/>
        <w:ind w:left="0" w:right="9" w:firstLine="135"/>
        <w:rPr>
          <w:color w:val="auto"/>
          <w:lang w:val="es-ES"/>
        </w:rPr>
      </w:pPr>
    </w:p>
    <w:p w14:paraId="74001F98" w14:textId="77777777" w:rsidR="00E11F04"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Seguimiento a egresados</w:t>
      </w:r>
      <w:r w:rsidR="008E029D" w:rsidRPr="009D7C40">
        <w:rPr>
          <w:color w:val="auto"/>
          <w:lang w:val="es-ES"/>
        </w:rPr>
        <w:t>:</w:t>
      </w:r>
      <w:r w:rsidRPr="009D7C40">
        <w:rPr>
          <w:color w:val="auto"/>
          <w:lang w:val="es-ES"/>
        </w:rPr>
        <w:t xml:space="preserve"> </w:t>
      </w:r>
      <w:r w:rsidR="008E029D" w:rsidRPr="009D7C40">
        <w:rPr>
          <w:color w:val="auto"/>
          <w:lang w:val="es-ES"/>
        </w:rPr>
        <w:t>A</w:t>
      </w:r>
      <w:r w:rsidRPr="009D7C40">
        <w:rPr>
          <w:color w:val="auto"/>
          <w:lang w:val="es-ES"/>
        </w:rPr>
        <w:t xml:space="preserve"> la evaluación orientada a obtener información confiable sobre la empleabilidad y el desempeño de los egresados de una Institución en la vida laboral y/o profesional. Los resultados de dicha evaluación deberán coadyuvar al rediseño de los Planes y sus Programas de estudio; </w:t>
      </w:r>
    </w:p>
    <w:p w14:paraId="43C8FD4F" w14:textId="77777777" w:rsidR="00F934D8" w:rsidRPr="009D7C40" w:rsidRDefault="00F934D8" w:rsidP="00DA0002">
      <w:pPr>
        <w:spacing w:after="0" w:line="240" w:lineRule="auto"/>
        <w:ind w:left="1421" w:right="9" w:firstLine="0"/>
        <w:rPr>
          <w:color w:val="auto"/>
          <w:lang w:val="es-ES"/>
        </w:rPr>
      </w:pPr>
    </w:p>
    <w:p w14:paraId="10AA998B" w14:textId="77777777" w:rsidR="00E11F04"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Subsecretaría</w:t>
      </w:r>
      <w:r w:rsidR="008E029D" w:rsidRPr="009D7C40">
        <w:rPr>
          <w:color w:val="auto"/>
          <w:lang w:val="es-ES"/>
        </w:rPr>
        <w:t>:</w:t>
      </w:r>
      <w:r w:rsidRPr="009D7C40">
        <w:rPr>
          <w:color w:val="auto"/>
          <w:lang w:val="es-ES"/>
        </w:rPr>
        <w:t xml:space="preserve"> a la Subsecretaría de Educación Media Superior y Supe</w:t>
      </w:r>
      <w:r w:rsidR="00DA79E4" w:rsidRPr="009D7C40">
        <w:rPr>
          <w:color w:val="auto"/>
          <w:lang w:val="es-ES"/>
        </w:rPr>
        <w:t>rior; y</w:t>
      </w:r>
    </w:p>
    <w:p w14:paraId="7BD114CD" w14:textId="77777777" w:rsidR="00F934D8" w:rsidRPr="009D7C40" w:rsidRDefault="00F934D8" w:rsidP="00DA0002">
      <w:pPr>
        <w:spacing w:after="0" w:line="240" w:lineRule="auto"/>
        <w:ind w:left="0" w:right="9" w:firstLine="0"/>
        <w:rPr>
          <w:color w:val="auto"/>
          <w:lang w:val="es-ES"/>
        </w:rPr>
      </w:pPr>
    </w:p>
    <w:p w14:paraId="1F17FC3A" w14:textId="670CDF2D" w:rsidR="00E11F04" w:rsidRPr="009D7C40" w:rsidRDefault="00A54711" w:rsidP="00220210">
      <w:pPr>
        <w:pStyle w:val="Prrafodelista"/>
        <w:numPr>
          <w:ilvl w:val="0"/>
          <w:numId w:val="38"/>
        </w:numPr>
        <w:spacing w:after="0" w:line="240" w:lineRule="auto"/>
        <w:ind w:right="9"/>
        <w:rPr>
          <w:color w:val="auto"/>
          <w:lang w:val="es-ES"/>
        </w:rPr>
      </w:pPr>
      <w:r w:rsidRPr="009D7C40">
        <w:rPr>
          <w:color w:val="auto"/>
          <w:lang w:val="es-ES"/>
        </w:rPr>
        <w:t>Verificación</w:t>
      </w:r>
      <w:r w:rsidR="008E029D" w:rsidRPr="009D7C40">
        <w:rPr>
          <w:color w:val="auto"/>
          <w:lang w:val="es-ES"/>
        </w:rPr>
        <w:t>:</w:t>
      </w:r>
      <w:r w:rsidRPr="009D7C40">
        <w:rPr>
          <w:color w:val="auto"/>
          <w:lang w:val="es-ES"/>
        </w:rPr>
        <w:t xml:space="preserve"> al acto administrativo que, de conformidad con las disposiciones jurídicas aplicables, la Autoridad Educativa</w:t>
      </w:r>
      <w:r w:rsidR="004165CE" w:rsidRPr="009D7C40">
        <w:rPr>
          <w:color w:val="auto"/>
          <w:lang w:val="es-ES"/>
        </w:rPr>
        <w:t xml:space="preserve"> Estatal</w:t>
      </w:r>
      <w:r w:rsidRPr="009D7C40">
        <w:rPr>
          <w:color w:val="auto"/>
          <w:lang w:val="es-ES"/>
        </w:rPr>
        <w:t>, podrá practicar en el supuesto de que se trate de: (</w:t>
      </w:r>
      <w:r w:rsidR="00B4578C" w:rsidRPr="009D7C40">
        <w:rPr>
          <w:color w:val="auto"/>
          <w:lang w:val="es-ES"/>
        </w:rPr>
        <w:t>I</w:t>
      </w:r>
      <w:r w:rsidRPr="009D7C40">
        <w:rPr>
          <w:color w:val="auto"/>
          <w:lang w:val="es-ES"/>
        </w:rPr>
        <w:t>) apertura de un nuevo Plantel; (</w:t>
      </w:r>
      <w:r w:rsidR="00B4578C" w:rsidRPr="009D7C40">
        <w:rPr>
          <w:color w:val="auto"/>
          <w:lang w:val="es-ES"/>
        </w:rPr>
        <w:t>II</w:t>
      </w:r>
      <w:r w:rsidRPr="009D7C40">
        <w:rPr>
          <w:color w:val="auto"/>
          <w:lang w:val="es-ES"/>
        </w:rPr>
        <w:t xml:space="preserve">) cambio de domicilio del Plantel precisado en el RVOE, y que tiene por objeto corroborar que el Particular cumple con lo establecido en los artículos 3o. de la Constitución Política de los Estados Unidos Mexicanos, la Ley, LEE, las Bases, el presente </w:t>
      </w:r>
      <w:r w:rsidR="00AE4519" w:rsidRPr="009D7C40">
        <w:rPr>
          <w:color w:val="auto"/>
          <w:lang w:val="es-ES"/>
        </w:rPr>
        <w:t>Instructivo</w:t>
      </w:r>
      <w:r w:rsidRPr="009D7C40">
        <w:rPr>
          <w:color w:val="auto"/>
          <w:lang w:val="es-ES"/>
        </w:rPr>
        <w:t xml:space="preserve"> y demás normativa en la materia.  </w:t>
      </w:r>
    </w:p>
    <w:p w14:paraId="76340B5E" w14:textId="77777777" w:rsidR="00E11F04" w:rsidRPr="009D7C40" w:rsidRDefault="00A54711" w:rsidP="00DA0002">
      <w:pPr>
        <w:spacing w:after="0" w:line="240" w:lineRule="auto"/>
        <w:ind w:left="1421" w:right="0" w:firstLine="0"/>
        <w:jc w:val="left"/>
        <w:rPr>
          <w:color w:val="auto"/>
          <w:lang w:val="es-ES"/>
        </w:rPr>
      </w:pPr>
      <w:r w:rsidRPr="009D7C40">
        <w:rPr>
          <w:color w:val="auto"/>
          <w:lang w:val="es-ES"/>
        </w:rPr>
        <w:t xml:space="preserve"> </w:t>
      </w:r>
    </w:p>
    <w:p w14:paraId="45A50E3C" w14:textId="6BAFBC08" w:rsidR="00E11F04" w:rsidRPr="009D7C40" w:rsidRDefault="00A54711" w:rsidP="00DA0002">
      <w:pPr>
        <w:spacing w:after="0" w:line="240" w:lineRule="auto"/>
        <w:ind w:left="-5" w:right="9"/>
        <w:rPr>
          <w:color w:val="auto"/>
          <w:lang w:val="es-ES"/>
        </w:rPr>
      </w:pPr>
      <w:r w:rsidRPr="009D7C40">
        <w:rPr>
          <w:b/>
          <w:color w:val="auto"/>
          <w:lang w:val="es-ES"/>
        </w:rPr>
        <w:t>Artículo 4.-</w:t>
      </w:r>
      <w:r w:rsidRPr="009D7C40">
        <w:rPr>
          <w:color w:val="auto"/>
          <w:lang w:val="es-ES"/>
        </w:rPr>
        <w:t xml:space="preserve"> En el marco de lo previsto en la Ley, LEE, y </w:t>
      </w:r>
      <w:r w:rsidR="007A1B69" w:rsidRPr="009D7C40">
        <w:rPr>
          <w:color w:val="auto"/>
          <w:lang w:val="es-ES"/>
        </w:rPr>
        <w:t>demás normatividad aplicable</w:t>
      </w:r>
      <w:r w:rsidRPr="009D7C40">
        <w:rPr>
          <w:color w:val="auto"/>
          <w:lang w:val="es-ES"/>
        </w:rPr>
        <w:t xml:space="preserve">, </w:t>
      </w:r>
      <w:r w:rsidR="00C05804" w:rsidRPr="009D7C40">
        <w:rPr>
          <w:color w:val="auto"/>
          <w:lang w:val="es-ES"/>
        </w:rPr>
        <w:t>el Particular podrá</w:t>
      </w:r>
      <w:r w:rsidRPr="009D7C40">
        <w:rPr>
          <w:color w:val="auto"/>
          <w:lang w:val="es-ES"/>
        </w:rPr>
        <w:t xml:space="preserve"> solicitar el RVOE a la Autoridad Educativa</w:t>
      </w:r>
      <w:r w:rsidR="00516B63" w:rsidRPr="009D7C40">
        <w:rPr>
          <w:color w:val="auto"/>
          <w:lang w:val="es-ES"/>
        </w:rPr>
        <w:t xml:space="preserve"> Estatal</w:t>
      </w:r>
      <w:r w:rsidRPr="009D7C40">
        <w:rPr>
          <w:color w:val="auto"/>
          <w:lang w:val="es-ES"/>
        </w:rPr>
        <w:t xml:space="preserve">, de los siguientes estudios: </w:t>
      </w:r>
    </w:p>
    <w:p w14:paraId="681FDBA7" w14:textId="77777777" w:rsidR="00E11F04" w:rsidRPr="009D7C40" w:rsidRDefault="00A54711" w:rsidP="00DA0002">
      <w:pPr>
        <w:spacing w:after="0" w:line="240" w:lineRule="auto"/>
        <w:ind w:left="0" w:right="0" w:firstLine="0"/>
        <w:jc w:val="left"/>
        <w:rPr>
          <w:color w:val="auto"/>
          <w:lang w:val="es-ES"/>
        </w:rPr>
      </w:pPr>
      <w:r w:rsidRPr="009D7C40">
        <w:rPr>
          <w:color w:val="auto"/>
          <w:lang w:val="es-ES"/>
        </w:rPr>
        <w:t xml:space="preserve"> </w:t>
      </w:r>
    </w:p>
    <w:p w14:paraId="293A76ED" w14:textId="77777777" w:rsidR="00E11F04" w:rsidRPr="009D7C40" w:rsidRDefault="00A54711" w:rsidP="00DA0002">
      <w:pPr>
        <w:numPr>
          <w:ilvl w:val="0"/>
          <w:numId w:val="2"/>
        </w:numPr>
        <w:spacing w:after="0" w:line="240" w:lineRule="auto"/>
        <w:ind w:right="9" w:hanging="360"/>
        <w:rPr>
          <w:color w:val="auto"/>
          <w:lang w:val="es-ES"/>
        </w:rPr>
      </w:pPr>
      <w:r w:rsidRPr="009D7C40">
        <w:rPr>
          <w:b/>
          <w:color w:val="auto"/>
          <w:lang w:val="es-ES"/>
        </w:rPr>
        <w:t>Técnico Superior Universitario o Profesional Asociado:</w:t>
      </w:r>
      <w:r w:rsidRPr="009D7C40">
        <w:rPr>
          <w:color w:val="auto"/>
          <w:lang w:val="es-ES"/>
        </w:rPr>
        <w:t xml:space="preserve"> Es la opción educativa posterior al bachillerato y previo a la licenciatura, orientada a la formación práctica y específica de un campo profesional, que conduce a la obtención del título profesional correspondiente. Este nivel puede ser acreditado como parte del Plan de estudio de una </w:t>
      </w:r>
      <w:r w:rsidR="00B402BA" w:rsidRPr="009D7C40">
        <w:rPr>
          <w:color w:val="auto"/>
          <w:lang w:val="es-ES"/>
        </w:rPr>
        <w:t>L</w:t>
      </w:r>
      <w:r w:rsidRPr="009D7C40">
        <w:rPr>
          <w:color w:val="auto"/>
          <w:lang w:val="es-ES"/>
        </w:rPr>
        <w:t xml:space="preserve">icenciatura; </w:t>
      </w:r>
    </w:p>
    <w:p w14:paraId="42F13318" w14:textId="77777777" w:rsidR="00E11F04" w:rsidRPr="009D7C40" w:rsidRDefault="00A54711" w:rsidP="00DA0002">
      <w:pPr>
        <w:spacing w:after="0" w:line="240" w:lineRule="auto"/>
        <w:ind w:left="720" w:right="0" w:firstLine="0"/>
        <w:jc w:val="left"/>
        <w:rPr>
          <w:color w:val="auto"/>
          <w:lang w:val="es-ES"/>
        </w:rPr>
      </w:pPr>
      <w:r w:rsidRPr="009D7C40">
        <w:rPr>
          <w:color w:val="auto"/>
          <w:lang w:val="es-ES"/>
        </w:rPr>
        <w:t xml:space="preserve"> </w:t>
      </w:r>
    </w:p>
    <w:p w14:paraId="3A42071F" w14:textId="77777777" w:rsidR="00E11F04" w:rsidRPr="009D7C40" w:rsidRDefault="00A54711" w:rsidP="00DA0002">
      <w:pPr>
        <w:numPr>
          <w:ilvl w:val="0"/>
          <w:numId w:val="2"/>
        </w:numPr>
        <w:spacing w:after="0" w:line="240" w:lineRule="auto"/>
        <w:ind w:right="9" w:hanging="360"/>
        <w:rPr>
          <w:color w:val="auto"/>
          <w:lang w:val="es-ES"/>
        </w:rPr>
      </w:pPr>
      <w:r w:rsidRPr="009D7C40">
        <w:rPr>
          <w:b/>
          <w:color w:val="auto"/>
          <w:lang w:val="es-ES"/>
        </w:rPr>
        <w:t>Licenciatura:</w:t>
      </w:r>
      <w:r w:rsidRPr="009D7C40">
        <w:rPr>
          <w:color w:val="auto"/>
          <w:lang w:val="es-ES"/>
        </w:rPr>
        <w:t xml:space="preserve"> Es la opción educativa posterior al bachillerato o del Técnico Superior Universitario o Profesional Asociado, orientada a un campo de formación específico, que conduce a la obtención del título profesional correspondiente, y </w:t>
      </w:r>
    </w:p>
    <w:p w14:paraId="1217FD37" w14:textId="77777777" w:rsidR="00E11F04" w:rsidRPr="009D7C40" w:rsidRDefault="00A54711" w:rsidP="00DA0002">
      <w:pPr>
        <w:spacing w:after="0" w:line="240" w:lineRule="auto"/>
        <w:ind w:left="0" w:right="0" w:firstLine="0"/>
        <w:jc w:val="left"/>
        <w:rPr>
          <w:color w:val="auto"/>
          <w:lang w:val="es-ES"/>
        </w:rPr>
      </w:pPr>
      <w:r w:rsidRPr="009D7C40">
        <w:rPr>
          <w:color w:val="auto"/>
          <w:lang w:val="es-ES"/>
        </w:rPr>
        <w:t xml:space="preserve"> </w:t>
      </w:r>
    </w:p>
    <w:p w14:paraId="3D59EF5D" w14:textId="77777777" w:rsidR="00E11F04" w:rsidRPr="009D7C40" w:rsidRDefault="00A54711" w:rsidP="00DA0002">
      <w:pPr>
        <w:numPr>
          <w:ilvl w:val="0"/>
          <w:numId w:val="2"/>
        </w:numPr>
        <w:spacing w:after="0" w:line="240" w:lineRule="auto"/>
        <w:ind w:right="9" w:hanging="360"/>
        <w:rPr>
          <w:color w:val="auto"/>
          <w:lang w:val="es-ES"/>
        </w:rPr>
      </w:pPr>
      <w:r w:rsidRPr="009D7C40">
        <w:rPr>
          <w:b/>
          <w:color w:val="auto"/>
          <w:lang w:val="es-ES"/>
        </w:rPr>
        <w:t>Posgrado:</w:t>
      </w:r>
      <w:r w:rsidRPr="009D7C40">
        <w:rPr>
          <w:color w:val="auto"/>
          <w:lang w:val="es-ES"/>
        </w:rPr>
        <w:t xml:space="preserve"> Es la opción educativa posterior a la licenciatura orientada a la formación especializada sobre un campo de formación determinado, y que comprende los siguientes niveles: </w:t>
      </w:r>
    </w:p>
    <w:p w14:paraId="3E408818" w14:textId="77777777" w:rsidR="00F934D8" w:rsidRPr="009D7C40" w:rsidRDefault="00F934D8" w:rsidP="00DA0002">
      <w:pPr>
        <w:spacing w:after="0" w:line="240" w:lineRule="auto"/>
        <w:ind w:left="0" w:right="9" w:firstLine="0"/>
        <w:rPr>
          <w:color w:val="auto"/>
          <w:lang w:val="es-ES"/>
        </w:rPr>
      </w:pPr>
    </w:p>
    <w:p w14:paraId="4CB1DB3B" w14:textId="77777777" w:rsidR="00E11F04" w:rsidRPr="009D7C40" w:rsidRDefault="00A54711" w:rsidP="00DA0002">
      <w:pPr>
        <w:numPr>
          <w:ilvl w:val="1"/>
          <w:numId w:val="2"/>
        </w:numPr>
        <w:spacing w:after="0" w:line="240" w:lineRule="auto"/>
        <w:ind w:right="9" w:hanging="570"/>
        <w:rPr>
          <w:color w:val="auto"/>
          <w:lang w:val="es-ES"/>
        </w:rPr>
      </w:pPr>
      <w:r w:rsidRPr="009D7C40">
        <w:rPr>
          <w:b/>
          <w:color w:val="auto"/>
          <w:lang w:val="es-ES"/>
        </w:rPr>
        <w:t>Especialidad</w:t>
      </w:r>
      <w:r w:rsidRPr="009D7C40">
        <w:rPr>
          <w:color w:val="auto"/>
          <w:lang w:val="es-ES"/>
        </w:rPr>
        <w:t xml:space="preserve">, que conduce a la obtención de un diploma. </w:t>
      </w:r>
    </w:p>
    <w:p w14:paraId="5E345075" w14:textId="77777777" w:rsidR="00E11F04" w:rsidRPr="009D7C40" w:rsidRDefault="00A54711" w:rsidP="00DA0002">
      <w:pPr>
        <w:numPr>
          <w:ilvl w:val="1"/>
          <w:numId w:val="2"/>
        </w:numPr>
        <w:spacing w:after="0" w:line="240" w:lineRule="auto"/>
        <w:ind w:right="9" w:hanging="570"/>
        <w:rPr>
          <w:color w:val="auto"/>
          <w:lang w:val="es-ES"/>
        </w:rPr>
      </w:pPr>
      <w:r w:rsidRPr="009D7C40">
        <w:rPr>
          <w:b/>
          <w:color w:val="auto"/>
          <w:lang w:val="es-ES"/>
        </w:rPr>
        <w:t>Maestría,</w:t>
      </w:r>
      <w:r w:rsidRPr="009D7C40">
        <w:rPr>
          <w:color w:val="auto"/>
          <w:lang w:val="es-ES"/>
        </w:rPr>
        <w:t xml:space="preserve"> que conduce a la obtención del grado correspondiente. </w:t>
      </w:r>
    </w:p>
    <w:p w14:paraId="17FF732B" w14:textId="20EFA3FC" w:rsidR="00E11F04" w:rsidRPr="009D7C40" w:rsidRDefault="00A54711" w:rsidP="00DA0002">
      <w:pPr>
        <w:numPr>
          <w:ilvl w:val="1"/>
          <w:numId w:val="2"/>
        </w:numPr>
        <w:spacing w:after="0" w:line="240" w:lineRule="auto"/>
        <w:ind w:right="9" w:hanging="570"/>
        <w:rPr>
          <w:color w:val="auto"/>
          <w:lang w:val="es-ES"/>
        </w:rPr>
      </w:pPr>
      <w:r w:rsidRPr="009D7C40">
        <w:rPr>
          <w:b/>
          <w:color w:val="auto"/>
          <w:lang w:val="es-ES"/>
        </w:rPr>
        <w:t>Doctorado</w:t>
      </w:r>
      <w:r w:rsidRPr="009D7C40">
        <w:rPr>
          <w:color w:val="auto"/>
          <w:lang w:val="es-ES"/>
        </w:rPr>
        <w:t xml:space="preserve">, que conduce a la obtención del grado respectivo. </w:t>
      </w:r>
    </w:p>
    <w:p w14:paraId="2472CB2C" w14:textId="1D8E2375" w:rsidR="00023254" w:rsidRPr="009D7C40" w:rsidRDefault="00023254" w:rsidP="00023254">
      <w:pPr>
        <w:spacing w:after="0" w:line="240" w:lineRule="auto"/>
        <w:ind w:right="9"/>
        <w:rPr>
          <w:color w:val="auto"/>
          <w:lang w:val="es-ES"/>
        </w:rPr>
      </w:pPr>
    </w:p>
    <w:p w14:paraId="70F3039C" w14:textId="451B474E" w:rsidR="00023254" w:rsidRPr="009D7C40" w:rsidRDefault="005B267C" w:rsidP="00023254">
      <w:pPr>
        <w:spacing w:after="0" w:line="240" w:lineRule="auto"/>
        <w:ind w:right="9"/>
        <w:rPr>
          <w:color w:val="auto"/>
          <w:lang w:val="es-ES"/>
        </w:rPr>
      </w:pPr>
      <w:r w:rsidRPr="009D7C40">
        <w:rPr>
          <w:color w:val="auto"/>
          <w:lang w:val="es-ES"/>
        </w:rPr>
        <w:t xml:space="preserve">Según lo dispuesto </w:t>
      </w:r>
      <w:r w:rsidR="00023254" w:rsidRPr="009D7C40">
        <w:rPr>
          <w:color w:val="auto"/>
          <w:lang w:val="es-ES"/>
        </w:rPr>
        <w:t>en la última reforma de la Ley Gen</w:t>
      </w:r>
      <w:r w:rsidR="001F256F" w:rsidRPr="009D7C40">
        <w:rPr>
          <w:color w:val="auto"/>
          <w:lang w:val="es-ES"/>
        </w:rPr>
        <w:t>e</w:t>
      </w:r>
      <w:r w:rsidR="00023254" w:rsidRPr="009D7C40">
        <w:rPr>
          <w:color w:val="auto"/>
          <w:lang w:val="es-ES"/>
        </w:rPr>
        <w:t>ral de Educación</w:t>
      </w:r>
      <w:r w:rsidRPr="009D7C40">
        <w:rPr>
          <w:color w:val="auto"/>
          <w:lang w:val="es-ES"/>
        </w:rPr>
        <w:t>, en su Artículo 113, fracción X, es facult</w:t>
      </w:r>
      <w:r w:rsidR="001F256F" w:rsidRPr="009D7C40">
        <w:rPr>
          <w:color w:val="auto"/>
          <w:lang w:val="es-ES"/>
        </w:rPr>
        <w:t>a</w:t>
      </w:r>
      <w:r w:rsidRPr="009D7C40">
        <w:rPr>
          <w:color w:val="auto"/>
          <w:lang w:val="es-ES"/>
        </w:rPr>
        <w:t xml:space="preserve">d exclusiva de la autoridad </w:t>
      </w:r>
      <w:proofErr w:type="spellStart"/>
      <w:r w:rsidRPr="009D7C40">
        <w:rPr>
          <w:color w:val="auto"/>
          <w:lang w:val="es-ES"/>
        </w:rPr>
        <w:t>eductiva</w:t>
      </w:r>
      <w:proofErr w:type="spellEnd"/>
      <w:r w:rsidRPr="009D7C40">
        <w:rPr>
          <w:color w:val="auto"/>
          <w:lang w:val="es-ES"/>
        </w:rPr>
        <w:t xml:space="preserve"> federal otorgar, negar y retirar el reconocimiento de validez oficial de estudios a </w:t>
      </w:r>
      <w:proofErr w:type="spellStart"/>
      <w:r w:rsidRPr="009D7C40">
        <w:rPr>
          <w:color w:val="auto"/>
          <w:lang w:val="es-ES"/>
        </w:rPr>
        <w:t>losparticulares</w:t>
      </w:r>
      <w:proofErr w:type="spellEnd"/>
      <w:r w:rsidRPr="009D7C40">
        <w:rPr>
          <w:color w:val="auto"/>
          <w:lang w:val="es-ES"/>
        </w:rPr>
        <w:t xml:space="preserve"> para la formación de recursos </w:t>
      </w:r>
      <w:r w:rsidRPr="009D7C40">
        <w:rPr>
          <w:color w:val="auto"/>
          <w:lang w:val="es-ES"/>
        </w:rPr>
        <w:lastRenderedPageBreak/>
        <w:t>humanos en áreas de la salud.  Por lo que los interesados en impartir estos estudios deber</w:t>
      </w:r>
      <w:r w:rsidR="001F256F" w:rsidRPr="009D7C40">
        <w:rPr>
          <w:color w:val="auto"/>
          <w:lang w:val="es-ES"/>
        </w:rPr>
        <w:t>án presentar su propuesta ante la autorid</w:t>
      </w:r>
      <w:r w:rsidR="007A1B69" w:rsidRPr="009D7C40">
        <w:rPr>
          <w:color w:val="auto"/>
          <w:lang w:val="es-ES"/>
        </w:rPr>
        <w:t>a</w:t>
      </w:r>
      <w:r w:rsidR="001F256F" w:rsidRPr="009D7C40">
        <w:rPr>
          <w:color w:val="auto"/>
          <w:lang w:val="es-ES"/>
        </w:rPr>
        <w:t>d educativa correspondiente.</w:t>
      </w:r>
      <w:r w:rsidRPr="009D7C40">
        <w:rPr>
          <w:color w:val="auto"/>
          <w:lang w:val="es-ES"/>
        </w:rPr>
        <w:t xml:space="preserve"> </w:t>
      </w:r>
    </w:p>
    <w:p w14:paraId="3DF20A38" w14:textId="77777777" w:rsidR="00E11F04" w:rsidRPr="009D7C40" w:rsidRDefault="00A54711" w:rsidP="00DA0002">
      <w:pPr>
        <w:spacing w:after="0" w:line="240" w:lineRule="auto"/>
        <w:ind w:left="62" w:right="0" w:firstLine="0"/>
        <w:jc w:val="center"/>
        <w:rPr>
          <w:color w:val="auto"/>
          <w:lang w:val="es-ES"/>
        </w:rPr>
      </w:pPr>
      <w:r w:rsidRPr="009D7C40">
        <w:rPr>
          <w:b/>
          <w:color w:val="auto"/>
          <w:lang w:val="es-ES"/>
        </w:rPr>
        <w:t xml:space="preserve"> </w:t>
      </w:r>
    </w:p>
    <w:p w14:paraId="097ED8C5" w14:textId="15FBF5CC" w:rsidR="00385C78" w:rsidRPr="009D7C40" w:rsidRDefault="00F14445" w:rsidP="00C37A5D">
      <w:pPr>
        <w:pStyle w:val="Ttulo1"/>
        <w:numPr>
          <w:ilvl w:val="0"/>
          <w:numId w:val="0"/>
        </w:numPr>
        <w:spacing w:after="0" w:line="240" w:lineRule="auto"/>
        <w:ind w:left="432" w:right="9"/>
        <w:rPr>
          <w:color w:val="auto"/>
          <w:lang w:val="es-ES"/>
        </w:rPr>
      </w:pPr>
      <w:r w:rsidRPr="009D7C40">
        <w:rPr>
          <w:color w:val="auto"/>
          <w:lang w:val="es-ES"/>
        </w:rPr>
        <w:t>TÍTULO SEGUNDO</w:t>
      </w:r>
    </w:p>
    <w:p w14:paraId="624EA98C" w14:textId="4CD769C5" w:rsidR="00E11F04" w:rsidRPr="009D7C40" w:rsidRDefault="00A54711" w:rsidP="00C37A5D">
      <w:pPr>
        <w:pStyle w:val="Ttulo1"/>
        <w:numPr>
          <w:ilvl w:val="0"/>
          <w:numId w:val="0"/>
        </w:numPr>
        <w:spacing w:after="0" w:line="240" w:lineRule="auto"/>
        <w:ind w:left="432" w:right="9"/>
        <w:rPr>
          <w:color w:val="auto"/>
          <w:lang w:val="es-ES"/>
        </w:rPr>
      </w:pPr>
      <w:r w:rsidRPr="009D7C40">
        <w:rPr>
          <w:color w:val="auto"/>
          <w:lang w:val="es-ES"/>
        </w:rPr>
        <w:t>DE LOS REQUISITOS Y DEL PROCEDIMIENTO PARA OBTENER EL RECONOCIMIENTO DE VALIDEZ OFICIAL DE ESTUDIOS</w:t>
      </w:r>
    </w:p>
    <w:p w14:paraId="7ECB5199" w14:textId="7F019BB4" w:rsidR="00E11F04" w:rsidRPr="009D7C40" w:rsidRDefault="00E11F04" w:rsidP="00C37A5D">
      <w:pPr>
        <w:spacing w:after="0" w:line="240" w:lineRule="auto"/>
        <w:ind w:left="0" w:right="0" w:firstLine="0"/>
        <w:jc w:val="center"/>
        <w:rPr>
          <w:color w:val="auto"/>
          <w:lang w:val="es-ES"/>
        </w:rPr>
      </w:pPr>
    </w:p>
    <w:p w14:paraId="59065071" w14:textId="1DC67D82" w:rsidR="00E11F04" w:rsidRPr="009D7C40" w:rsidRDefault="00A54711" w:rsidP="00DA0002">
      <w:pPr>
        <w:spacing w:after="0" w:line="240" w:lineRule="auto"/>
        <w:ind w:left="-5" w:right="9"/>
        <w:rPr>
          <w:b/>
          <w:color w:val="auto"/>
          <w:lang w:val="es-ES"/>
        </w:rPr>
      </w:pPr>
      <w:r w:rsidRPr="009D7C40">
        <w:rPr>
          <w:b/>
          <w:color w:val="auto"/>
          <w:lang w:val="es-ES"/>
        </w:rPr>
        <w:t>Artículo 5.-</w:t>
      </w:r>
      <w:r w:rsidRPr="009D7C40">
        <w:rPr>
          <w:color w:val="auto"/>
          <w:lang w:val="es-ES"/>
        </w:rPr>
        <w:t xml:space="preserve"> Los requisitos que deberá presentar </w:t>
      </w:r>
      <w:r w:rsidR="00C05804" w:rsidRPr="009D7C40">
        <w:rPr>
          <w:color w:val="auto"/>
          <w:lang w:val="es-ES"/>
        </w:rPr>
        <w:t>el particular</w:t>
      </w:r>
      <w:r w:rsidRPr="009D7C40">
        <w:rPr>
          <w:color w:val="auto"/>
          <w:lang w:val="es-ES"/>
        </w:rPr>
        <w:t xml:space="preserve"> a la Autoridad Educativa</w:t>
      </w:r>
      <w:r w:rsidR="004165CE" w:rsidRPr="009D7C40">
        <w:rPr>
          <w:color w:val="auto"/>
          <w:lang w:val="es-ES"/>
        </w:rPr>
        <w:t xml:space="preserve"> Estatal</w:t>
      </w:r>
      <w:r w:rsidRPr="009D7C40">
        <w:rPr>
          <w:color w:val="auto"/>
          <w:lang w:val="es-ES"/>
        </w:rPr>
        <w:t xml:space="preserve"> serán los siguientes</w:t>
      </w:r>
      <w:r w:rsidR="00BD4B49" w:rsidRPr="009D7C40">
        <w:rPr>
          <w:b/>
          <w:color w:val="auto"/>
          <w:lang w:val="es-ES"/>
        </w:rPr>
        <w:t>:</w:t>
      </w:r>
    </w:p>
    <w:p w14:paraId="62C9B167" w14:textId="77777777" w:rsidR="006C158F" w:rsidRPr="009D7C40" w:rsidRDefault="006C158F" w:rsidP="00DA0002">
      <w:pPr>
        <w:spacing w:after="0" w:line="240" w:lineRule="auto"/>
        <w:ind w:left="-5" w:right="9"/>
        <w:rPr>
          <w:b/>
          <w:color w:val="auto"/>
          <w:lang w:val="es-ES"/>
        </w:rPr>
      </w:pPr>
    </w:p>
    <w:p w14:paraId="2439419B" w14:textId="3E42B39D" w:rsidR="007079C7" w:rsidRPr="009D7C40" w:rsidRDefault="007079C7" w:rsidP="00DA0002">
      <w:pPr>
        <w:spacing w:after="0" w:line="240" w:lineRule="auto"/>
        <w:ind w:left="-5" w:right="9"/>
        <w:rPr>
          <w:b/>
          <w:i/>
          <w:color w:val="auto"/>
          <w:sz w:val="20"/>
          <w:szCs w:val="20"/>
          <w:lang w:val="es-ES"/>
        </w:rPr>
      </w:pPr>
      <w:r w:rsidRPr="009D7C40">
        <w:rPr>
          <w:color w:val="auto"/>
          <w:lang w:val="es-ES"/>
        </w:rPr>
        <w:t xml:space="preserve">            </w:t>
      </w:r>
      <w:r w:rsidR="007A1B69" w:rsidRPr="009D7C40">
        <w:rPr>
          <w:b/>
          <w:i/>
          <w:color w:val="auto"/>
          <w:sz w:val="20"/>
          <w:szCs w:val="20"/>
          <w:lang w:val="es-ES"/>
        </w:rPr>
        <w:t>Expediente Administrativo</w:t>
      </w:r>
    </w:p>
    <w:p w14:paraId="36AD2D35" w14:textId="77777777" w:rsidR="007079C7" w:rsidRPr="009D7C40" w:rsidRDefault="007079C7" w:rsidP="00DA0002">
      <w:pPr>
        <w:spacing w:after="0" w:line="240" w:lineRule="auto"/>
        <w:ind w:left="-5" w:right="9"/>
        <w:rPr>
          <w:color w:val="auto"/>
          <w:sz w:val="20"/>
          <w:szCs w:val="20"/>
          <w:lang w:val="es-ES"/>
        </w:rPr>
      </w:pPr>
    </w:p>
    <w:p w14:paraId="6FB5F7D5" w14:textId="4FFC67CE" w:rsidR="007079C7" w:rsidRPr="009D7C40" w:rsidRDefault="007079C7" w:rsidP="00DA0002">
      <w:pPr>
        <w:numPr>
          <w:ilvl w:val="0"/>
          <w:numId w:val="3"/>
        </w:numPr>
        <w:spacing w:after="0" w:line="240" w:lineRule="auto"/>
        <w:ind w:right="9" w:hanging="426"/>
        <w:rPr>
          <w:color w:val="auto"/>
          <w:lang w:val="es-ES"/>
        </w:rPr>
      </w:pPr>
      <w:r w:rsidRPr="009D7C40">
        <w:rPr>
          <w:color w:val="auto"/>
          <w:lang w:val="es-ES"/>
        </w:rPr>
        <w:t>Comprobante de pago de los derechos estatales (al finalizar el trámite y sea aprobado)</w:t>
      </w:r>
    </w:p>
    <w:p w14:paraId="6248F49D" w14:textId="61AAC78B" w:rsidR="00BD4B49" w:rsidRPr="009D7C40" w:rsidRDefault="00BD4B49" w:rsidP="00DA0002">
      <w:pPr>
        <w:numPr>
          <w:ilvl w:val="0"/>
          <w:numId w:val="3"/>
        </w:numPr>
        <w:spacing w:after="0" w:line="240" w:lineRule="auto"/>
        <w:ind w:right="9" w:hanging="426"/>
        <w:rPr>
          <w:color w:val="auto"/>
          <w:lang w:val="es-ES"/>
        </w:rPr>
      </w:pPr>
      <w:r w:rsidRPr="009D7C40">
        <w:rPr>
          <w:color w:val="auto"/>
          <w:lang w:val="es-ES"/>
        </w:rPr>
        <w:t xml:space="preserve">Solicitud de reconocimiento de validez </w:t>
      </w:r>
      <w:r w:rsidR="00BB3C0A" w:rsidRPr="009D7C40">
        <w:rPr>
          <w:color w:val="auto"/>
          <w:lang w:val="es-ES"/>
        </w:rPr>
        <w:t>oficial</w:t>
      </w:r>
      <w:r w:rsidRPr="009D7C40">
        <w:rPr>
          <w:color w:val="auto"/>
          <w:lang w:val="es-ES"/>
        </w:rPr>
        <w:t xml:space="preserve"> de estudios (</w:t>
      </w:r>
      <w:r w:rsidRPr="009D7C40">
        <w:rPr>
          <w:b/>
          <w:color w:val="auto"/>
          <w:lang w:val="es-ES"/>
        </w:rPr>
        <w:t>Formato 1</w:t>
      </w:r>
      <w:r w:rsidRPr="009D7C40">
        <w:rPr>
          <w:color w:val="auto"/>
          <w:lang w:val="es-ES"/>
        </w:rPr>
        <w:t>)</w:t>
      </w:r>
      <w:r w:rsidR="00B402BA" w:rsidRPr="009D7C40">
        <w:rPr>
          <w:color w:val="auto"/>
          <w:lang w:val="es-ES"/>
        </w:rPr>
        <w:t>;</w:t>
      </w:r>
    </w:p>
    <w:p w14:paraId="23DD04A7" w14:textId="77777777" w:rsidR="00BD4B49" w:rsidRPr="009D7C40" w:rsidRDefault="00BD4B49" w:rsidP="00DA0002">
      <w:pPr>
        <w:numPr>
          <w:ilvl w:val="0"/>
          <w:numId w:val="3"/>
        </w:numPr>
        <w:spacing w:after="0" w:line="240" w:lineRule="auto"/>
        <w:ind w:right="9" w:hanging="426"/>
        <w:rPr>
          <w:color w:val="auto"/>
          <w:lang w:val="es-ES"/>
        </w:rPr>
      </w:pPr>
      <w:r w:rsidRPr="009D7C40">
        <w:rPr>
          <w:color w:val="auto"/>
          <w:lang w:val="es-ES"/>
        </w:rPr>
        <w:t>Solicitud de autorización del nombre del plantel (</w:t>
      </w:r>
      <w:r w:rsidRPr="009D7C40">
        <w:rPr>
          <w:b/>
          <w:color w:val="auto"/>
          <w:lang w:val="es-ES"/>
        </w:rPr>
        <w:t>Formato 1A</w:t>
      </w:r>
      <w:r w:rsidRPr="009D7C40">
        <w:rPr>
          <w:color w:val="auto"/>
          <w:lang w:val="es-ES"/>
        </w:rPr>
        <w:t>)</w:t>
      </w:r>
      <w:r w:rsidR="00B402BA" w:rsidRPr="009D7C40">
        <w:rPr>
          <w:color w:val="auto"/>
          <w:lang w:val="es-ES"/>
        </w:rPr>
        <w:t xml:space="preserve">; </w:t>
      </w:r>
    </w:p>
    <w:p w14:paraId="7108376F" w14:textId="77777777" w:rsidR="00E11F04" w:rsidRPr="009D7C40" w:rsidRDefault="00BD4B49" w:rsidP="00DA0002">
      <w:pPr>
        <w:numPr>
          <w:ilvl w:val="0"/>
          <w:numId w:val="3"/>
        </w:numPr>
        <w:spacing w:after="0" w:line="240" w:lineRule="auto"/>
        <w:ind w:right="9" w:hanging="426"/>
        <w:rPr>
          <w:color w:val="auto"/>
          <w:lang w:val="es-ES"/>
        </w:rPr>
      </w:pPr>
      <w:r w:rsidRPr="009D7C40">
        <w:rPr>
          <w:color w:val="auto"/>
          <w:lang w:val="es-ES"/>
        </w:rPr>
        <w:t>Fundamentación de la propuesta de nombre</w:t>
      </w:r>
      <w:r w:rsidR="00B402BA" w:rsidRPr="009D7C40">
        <w:rPr>
          <w:color w:val="auto"/>
          <w:lang w:val="es-ES"/>
        </w:rPr>
        <w:t>;</w:t>
      </w:r>
    </w:p>
    <w:p w14:paraId="63438313" w14:textId="1741AC5D" w:rsidR="00BD4B49" w:rsidRPr="009D7C40" w:rsidRDefault="00BD4B49" w:rsidP="00DA0002">
      <w:pPr>
        <w:numPr>
          <w:ilvl w:val="0"/>
          <w:numId w:val="3"/>
        </w:numPr>
        <w:spacing w:after="0" w:line="240" w:lineRule="auto"/>
        <w:ind w:right="9" w:hanging="426"/>
        <w:rPr>
          <w:color w:val="auto"/>
          <w:lang w:val="es-ES"/>
        </w:rPr>
      </w:pPr>
      <w:r w:rsidRPr="009D7C40">
        <w:rPr>
          <w:color w:val="auto"/>
          <w:lang w:val="es-ES"/>
        </w:rPr>
        <w:t>Acta Constitutiva y</w:t>
      </w:r>
      <w:r w:rsidR="00A07B21" w:rsidRPr="009D7C40">
        <w:rPr>
          <w:color w:val="auto"/>
          <w:lang w:val="es-ES"/>
        </w:rPr>
        <w:t>/o</w:t>
      </w:r>
      <w:r w:rsidRPr="009D7C40">
        <w:rPr>
          <w:color w:val="auto"/>
          <w:lang w:val="es-ES"/>
        </w:rPr>
        <w:t xml:space="preserve"> Poder Notaria</w:t>
      </w:r>
      <w:r w:rsidR="00B402BA" w:rsidRPr="009D7C40">
        <w:rPr>
          <w:color w:val="auto"/>
          <w:lang w:val="es-ES"/>
        </w:rPr>
        <w:t>l;</w:t>
      </w:r>
      <w:r w:rsidRPr="009D7C40">
        <w:rPr>
          <w:color w:val="auto"/>
          <w:lang w:val="es-ES"/>
        </w:rPr>
        <w:t xml:space="preserve"> </w:t>
      </w:r>
      <w:r w:rsidR="007079C7" w:rsidRPr="009D7C40">
        <w:rPr>
          <w:color w:val="auto"/>
          <w:lang w:val="es-ES"/>
        </w:rPr>
        <w:t>(Persona Moral)</w:t>
      </w:r>
    </w:p>
    <w:p w14:paraId="5E8DD4FE" w14:textId="557EB478" w:rsidR="007079C7" w:rsidRPr="009D7C40" w:rsidRDefault="007079C7" w:rsidP="00DA0002">
      <w:pPr>
        <w:numPr>
          <w:ilvl w:val="0"/>
          <w:numId w:val="3"/>
        </w:numPr>
        <w:spacing w:after="0" w:line="240" w:lineRule="auto"/>
        <w:ind w:right="9" w:hanging="426"/>
        <w:rPr>
          <w:color w:val="auto"/>
          <w:lang w:val="es-ES"/>
        </w:rPr>
      </w:pPr>
      <w:r w:rsidRPr="009D7C40">
        <w:rPr>
          <w:color w:val="auto"/>
          <w:lang w:val="es-ES"/>
        </w:rPr>
        <w:t xml:space="preserve">Alta en la Secretaría de </w:t>
      </w:r>
      <w:r w:rsidR="006C158F" w:rsidRPr="009D7C40">
        <w:rPr>
          <w:color w:val="auto"/>
          <w:lang w:val="es-ES"/>
        </w:rPr>
        <w:t>Hacienda y Crédito Público</w:t>
      </w:r>
      <w:r w:rsidR="007A1B69" w:rsidRPr="009D7C40">
        <w:rPr>
          <w:color w:val="auto"/>
          <w:lang w:val="es-ES"/>
        </w:rPr>
        <w:t xml:space="preserve"> (Persona Física)</w:t>
      </w:r>
    </w:p>
    <w:p w14:paraId="30086385" w14:textId="4A5BB125" w:rsidR="00BD4B49" w:rsidRPr="009D7C40" w:rsidRDefault="00BD4B49" w:rsidP="00DA0002">
      <w:pPr>
        <w:numPr>
          <w:ilvl w:val="0"/>
          <w:numId w:val="3"/>
        </w:numPr>
        <w:spacing w:after="0" w:line="240" w:lineRule="auto"/>
        <w:ind w:right="9" w:hanging="426"/>
        <w:rPr>
          <w:color w:val="auto"/>
          <w:lang w:val="es-ES"/>
        </w:rPr>
      </w:pPr>
      <w:r w:rsidRPr="009D7C40">
        <w:rPr>
          <w:color w:val="auto"/>
          <w:lang w:val="es-ES"/>
        </w:rPr>
        <w:t>Descripción de instalaciones (</w:t>
      </w:r>
      <w:r w:rsidRPr="009D7C40">
        <w:rPr>
          <w:b/>
          <w:color w:val="auto"/>
          <w:lang w:val="es-ES"/>
        </w:rPr>
        <w:t xml:space="preserve">Anexo </w:t>
      </w:r>
      <w:r w:rsidR="00164C57" w:rsidRPr="009D7C40">
        <w:rPr>
          <w:b/>
          <w:color w:val="auto"/>
          <w:lang w:val="es-ES"/>
        </w:rPr>
        <w:t>1</w:t>
      </w:r>
      <w:r w:rsidRPr="009D7C40">
        <w:rPr>
          <w:color w:val="auto"/>
          <w:lang w:val="es-ES"/>
        </w:rPr>
        <w:t>)</w:t>
      </w:r>
      <w:r w:rsidR="00B402BA" w:rsidRPr="009D7C40">
        <w:rPr>
          <w:color w:val="auto"/>
          <w:lang w:val="es-ES"/>
        </w:rPr>
        <w:t>;</w:t>
      </w:r>
    </w:p>
    <w:p w14:paraId="4CDEA335" w14:textId="77777777" w:rsidR="00BD4B49" w:rsidRPr="009D7C40" w:rsidRDefault="00BD4B49" w:rsidP="00DA0002">
      <w:pPr>
        <w:numPr>
          <w:ilvl w:val="0"/>
          <w:numId w:val="3"/>
        </w:numPr>
        <w:spacing w:after="0" w:line="240" w:lineRule="auto"/>
        <w:ind w:right="9" w:hanging="426"/>
        <w:rPr>
          <w:color w:val="auto"/>
          <w:lang w:val="es-ES"/>
        </w:rPr>
      </w:pPr>
      <w:r w:rsidRPr="009D7C40">
        <w:rPr>
          <w:color w:val="auto"/>
          <w:lang w:val="es-ES"/>
        </w:rPr>
        <w:t>Plano arquitectónico del inmueble</w:t>
      </w:r>
      <w:r w:rsidR="00B402BA" w:rsidRPr="009D7C40">
        <w:rPr>
          <w:color w:val="auto"/>
          <w:lang w:val="es-ES"/>
        </w:rPr>
        <w:t>;</w:t>
      </w:r>
    </w:p>
    <w:p w14:paraId="14280372" w14:textId="77777777" w:rsidR="00BD4B49" w:rsidRPr="009D7C40" w:rsidRDefault="00BD4B49" w:rsidP="00DA0002">
      <w:pPr>
        <w:numPr>
          <w:ilvl w:val="0"/>
          <w:numId w:val="3"/>
        </w:numPr>
        <w:spacing w:after="0" w:line="240" w:lineRule="auto"/>
        <w:ind w:right="9" w:hanging="426"/>
        <w:rPr>
          <w:color w:val="auto"/>
          <w:lang w:val="es-ES"/>
        </w:rPr>
      </w:pPr>
      <w:r w:rsidRPr="009D7C40">
        <w:rPr>
          <w:color w:val="auto"/>
          <w:lang w:val="es-ES"/>
        </w:rPr>
        <w:t>Constancia de seguridad estructural emitida por perito autorizado</w:t>
      </w:r>
      <w:r w:rsidR="00B402BA" w:rsidRPr="009D7C40">
        <w:rPr>
          <w:color w:val="auto"/>
          <w:lang w:val="es-ES"/>
        </w:rPr>
        <w:t>;</w:t>
      </w:r>
    </w:p>
    <w:p w14:paraId="5E18E210" w14:textId="77777777" w:rsidR="00BD4B49" w:rsidRPr="009D7C40" w:rsidRDefault="00BD4B49" w:rsidP="00DA0002">
      <w:pPr>
        <w:numPr>
          <w:ilvl w:val="0"/>
          <w:numId w:val="3"/>
        </w:numPr>
        <w:spacing w:after="0" w:line="240" w:lineRule="auto"/>
        <w:ind w:right="9" w:hanging="426"/>
        <w:rPr>
          <w:color w:val="auto"/>
          <w:lang w:val="es-ES"/>
        </w:rPr>
      </w:pPr>
      <w:r w:rsidRPr="009D7C40">
        <w:rPr>
          <w:color w:val="auto"/>
          <w:lang w:val="es-ES"/>
        </w:rPr>
        <w:t>Permiso de Uso de Suelo</w:t>
      </w:r>
      <w:r w:rsidR="00B402BA" w:rsidRPr="009D7C40">
        <w:rPr>
          <w:color w:val="auto"/>
          <w:lang w:val="es-ES"/>
        </w:rPr>
        <w:t>;</w:t>
      </w:r>
    </w:p>
    <w:p w14:paraId="7BA55BBF" w14:textId="77777777" w:rsidR="00BD4B49" w:rsidRPr="009D7C40" w:rsidRDefault="00083C7C" w:rsidP="00DA0002">
      <w:pPr>
        <w:numPr>
          <w:ilvl w:val="0"/>
          <w:numId w:val="3"/>
        </w:numPr>
        <w:spacing w:after="0" w:line="240" w:lineRule="auto"/>
        <w:ind w:right="9" w:hanging="426"/>
        <w:rPr>
          <w:color w:val="auto"/>
          <w:lang w:val="es-ES"/>
        </w:rPr>
      </w:pPr>
      <w:r w:rsidRPr="009D7C40">
        <w:rPr>
          <w:color w:val="auto"/>
          <w:lang w:val="es-ES"/>
        </w:rPr>
        <w:t>Documento que acredita la legal ocupación del inmueble</w:t>
      </w:r>
      <w:r w:rsidR="00B402BA" w:rsidRPr="009D7C40">
        <w:rPr>
          <w:color w:val="auto"/>
          <w:lang w:val="es-ES"/>
        </w:rPr>
        <w:t>;</w:t>
      </w:r>
    </w:p>
    <w:p w14:paraId="11BDA9B9" w14:textId="77777777" w:rsidR="00083C7C" w:rsidRPr="009D7C40" w:rsidRDefault="00083C7C" w:rsidP="00DA0002">
      <w:pPr>
        <w:numPr>
          <w:ilvl w:val="0"/>
          <w:numId w:val="3"/>
        </w:numPr>
        <w:spacing w:after="0" w:line="240" w:lineRule="auto"/>
        <w:ind w:right="9" w:hanging="426"/>
        <w:rPr>
          <w:color w:val="auto"/>
          <w:lang w:val="es-ES"/>
        </w:rPr>
      </w:pPr>
      <w:r w:rsidRPr="009D7C40">
        <w:rPr>
          <w:color w:val="auto"/>
          <w:lang w:val="es-ES"/>
        </w:rPr>
        <w:t>Autorización de Protección Civil</w:t>
      </w:r>
      <w:r w:rsidR="00B402BA" w:rsidRPr="009D7C40">
        <w:rPr>
          <w:color w:val="auto"/>
          <w:lang w:val="es-ES"/>
        </w:rPr>
        <w:t>;</w:t>
      </w:r>
    </w:p>
    <w:p w14:paraId="3424D116" w14:textId="77777777" w:rsidR="00083C7C" w:rsidRPr="009D7C40" w:rsidRDefault="00083C7C" w:rsidP="00DA0002">
      <w:pPr>
        <w:numPr>
          <w:ilvl w:val="0"/>
          <w:numId w:val="3"/>
        </w:numPr>
        <w:spacing w:after="0" w:line="240" w:lineRule="auto"/>
        <w:ind w:right="9" w:hanging="426"/>
        <w:rPr>
          <w:color w:val="auto"/>
          <w:lang w:val="es-ES"/>
        </w:rPr>
      </w:pPr>
      <w:r w:rsidRPr="009D7C40">
        <w:rPr>
          <w:color w:val="auto"/>
          <w:lang w:val="es-ES"/>
        </w:rPr>
        <w:t>Plan de contingencia autorizado por Protección Civil</w:t>
      </w:r>
      <w:r w:rsidR="00B402BA" w:rsidRPr="009D7C40">
        <w:rPr>
          <w:color w:val="auto"/>
          <w:lang w:val="es-ES"/>
        </w:rPr>
        <w:t>;</w:t>
      </w:r>
    </w:p>
    <w:p w14:paraId="0375F949" w14:textId="77777777" w:rsidR="00083C7C" w:rsidRPr="009D7C40" w:rsidRDefault="00083C7C" w:rsidP="00DA0002">
      <w:pPr>
        <w:numPr>
          <w:ilvl w:val="0"/>
          <w:numId w:val="3"/>
        </w:numPr>
        <w:spacing w:after="0" w:line="240" w:lineRule="auto"/>
        <w:ind w:right="9" w:hanging="426"/>
        <w:rPr>
          <w:color w:val="auto"/>
          <w:lang w:val="es-ES"/>
        </w:rPr>
      </w:pPr>
      <w:r w:rsidRPr="009D7C40">
        <w:rPr>
          <w:color w:val="auto"/>
          <w:lang w:val="es-ES"/>
        </w:rPr>
        <w:t>Peritaje eléctrico y de gas</w:t>
      </w:r>
      <w:r w:rsidR="00B402BA" w:rsidRPr="009D7C40">
        <w:rPr>
          <w:color w:val="auto"/>
          <w:lang w:val="es-ES"/>
        </w:rPr>
        <w:t>;</w:t>
      </w:r>
    </w:p>
    <w:p w14:paraId="5FE91326" w14:textId="396CAB11" w:rsidR="00083C7C" w:rsidRPr="009D7C40" w:rsidRDefault="00083C7C" w:rsidP="00DA0002">
      <w:pPr>
        <w:numPr>
          <w:ilvl w:val="0"/>
          <w:numId w:val="3"/>
        </w:numPr>
        <w:spacing w:after="0" w:line="240" w:lineRule="auto"/>
        <w:ind w:right="9" w:hanging="426"/>
        <w:rPr>
          <w:color w:val="auto"/>
          <w:lang w:val="es-ES"/>
        </w:rPr>
      </w:pPr>
      <w:r w:rsidRPr="009D7C40">
        <w:rPr>
          <w:color w:val="auto"/>
          <w:lang w:val="es-ES"/>
        </w:rPr>
        <w:t>Póliza de seguro del inmueble por siniestros con daños a terceros</w:t>
      </w:r>
      <w:r w:rsidR="00B402BA" w:rsidRPr="009D7C40">
        <w:rPr>
          <w:color w:val="auto"/>
          <w:lang w:val="es-ES"/>
        </w:rPr>
        <w:t>;</w:t>
      </w:r>
    </w:p>
    <w:p w14:paraId="4EC4C694" w14:textId="77777777" w:rsidR="006C158F" w:rsidRPr="009D7C40" w:rsidRDefault="006C158F" w:rsidP="006C158F">
      <w:pPr>
        <w:spacing w:after="0" w:line="240" w:lineRule="auto"/>
        <w:ind w:left="786" w:right="9" w:firstLine="0"/>
        <w:rPr>
          <w:b/>
          <w:i/>
          <w:color w:val="auto"/>
          <w:lang w:val="es-ES"/>
        </w:rPr>
      </w:pPr>
    </w:p>
    <w:p w14:paraId="18EB90A2" w14:textId="45390926" w:rsidR="006C158F" w:rsidRPr="009D7C40" w:rsidRDefault="006C158F" w:rsidP="006C158F">
      <w:pPr>
        <w:spacing w:after="0" w:line="240" w:lineRule="auto"/>
        <w:ind w:left="786" w:right="9" w:firstLine="0"/>
        <w:rPr>
          <w:b/>
          <w:i/>
          <w:color w:val="auto"/>
          <w:lang w:val="es-ES"/>
        </w:rPr>
      </w:pPr>
      <w:r w:rsidRPr="009D7C40">
        <w:rPr>
          <w:b/>
          <w:i/>
          <w:color w:val="auto"/>
          <w:lang w:val="es-ES"/>
        </w:rPr>
        <w:t>Expediente Académico</w:t>
      </w:r>
    </w:p>
    <w:p w14:paraId="3820DA3C" w14:textId="77777777" w:rsidR="006C158F" w:rsidRPr="009D7C40" w:rsidRDefault="006C158F" w:rsidP="006C158F">
      <w:pPr>
        <w:spacing w:after="0" w:line="240" w:lineRule="auto"/>
        <w:ind w:left="786" w:right="9" w:firstLine="0"/>
        <w:rPr>
          <w:b/>
          <w:i/>
          <w:color w:val="auto"/>
          <w:lang w:val="es-ES"/>
        </w:rPr>
      </w:pPr>
    </w:p>
    <w:p w14:paraId="14B2BA9C" w14:textId="7BA25A55" w:rsidR="007A4241" w:rsidRPr="009D7C40" w:rsidRDefault="007A4241" w:rsidP="007A4241">
      <w:pPr>
        <w:numPr>
          <w:ilvl w:val="0"/>
          <w:numId w:val="3"/>
        </w:numPr>
        <w:spacing w:after="0" w:line="240" w:lineRule="auto"/>
        <w:ind w:right="9" w:hanging="426"/>
        <w:rPr>
          <w:color w:val="auto"/>
          <w:lang w:val="es-ES"/>
        </w:rPr>
      </w:pPr>
      <w:r w:rsidRPr="009D7C40">
        <w:rPr>
          <w:color w:val="auto"/>
        </w:rPr>
        <w:t>Estudio de Factibilidad (</w:t>
      </w:r>
      <w:r w:rsidRPr="009D7C40">
        <w:rPr>
          <w:b/>
          <w:color w:val="auto"/>
        </w:rPr>
        <w:t>Anexo</w:t>
      </w:r>
      <w:r w:rsidRPr="009D7C40">
        <w:rPr>
          <w:color w:val="auto"/>
        </w:rPr>
        <w:t xml:space="preserve"> </w:t>
      </w:r>
      <w:r w:rsidR="00164C57" w:rsidRPr="009D7C40">
        <w:rPr>
          <w:b/>
          <w:color w:val="auto"/>
        </w:rPr>
        <w:t>2</w:t>
      </w:r>
      <w:r w:rsidRPr="009D7C40">
        <w:rPr>
          <w:b/>
          <w:color w:val="auto"/>
        </w:rPr>
        <w:t>);</w:t>
      </w:r>
    </w:p>
    <w:p w14:paraId="431A2C9E" w14:textId="192792ED" w:rsidR="00083C7C" w:rsidRPr="009D7C40" w:rsidRDefault="00A54711" w:rsidP="00DA0002">
      <w:pPr>
        <w:numPr>
          <w:ilvl w:val="0"/>
          <w:numId w:val="3"/>
        </w:numPr>
        <w:spacing w:after="0" w:line="240" w:lineRule="auto"/>
        <w:ind w:right="9" w:hanging="426"/>
        <w:rPr>
          <w:color w:val="auto"/>
          <w:lang w:val="es-ES"/>
        </w:rPr>
      </w:pPr>
      <w:r w:rsidRPr="009D7C40">
        <w:rPr>
          <w:color w:val="auto"/>
          <w:lang w:val="es-ES"/>
        </w:rPr>
        <w:t>Planes</w:t>
      </w:r>
      <w:r w:rsidR="00083C7C" w:rsidRPr="009D7C40">
        <w:rPr>
          <w:color w:val="auto"/>
          <w:lang w:val="es-ES"/>
        </w:rPr>
        <w:t xml:space="preserve"> de estudios (</w:t>
      </w:r>
      <w:r w:rsidR="00083C7C" w:rsidRPr="009D7C40">
        <w:rPr>
          <w:b/>
          <w:color w:val="auto"/>
          <w:lang w:val="es-ES"/>
        </w:rPr>
        <w:t xml:space="preserve">Anexo </w:t>
      </w:r>
      <w:r w:rsidR="00164C57" w:rsidRPr="009D7C40">
        <w:rPr>
          <w:b/>
          <w:color w:val="auto"/>
          <w:lang w:val="es-ES"/>
        </w:rPr>
        <w:t>3</w:t>
      </w:r>
      <w:r w:rsidR="00083C7C" w:rsidRPr="009D7C40">
        <w:rPr>
          <w:color w:val="auto"/>
          <w:lang w:val="es-ES"/>
        </w:rPr>
        <w:t>)</w:t>
      </w:r>
      <w:r w:rsidR="00B402BA" w:rsidRPr="009D7C40">
        <w:rPr>
          <w:color w:val="auto"/>
          <w:lang w:val="es-ES"/>
        </w:rPr>
        <w:t>;</w:t>
      </w:r>
    </w:p>
    <w:p w14:paraId="5E2E80C3" w14:textId="65D70230" w:rsidR="00083C7C" w:rsidRPr="009D7C40" w:rsidRDefault="00083C7C" w:rsidP="00DA0002">
      <w:pPr>
        <w:numPr>
          <w:ilvl w:val="0"/>
          <w:numId w:val="3"/>
        </w:numPr>
        <w:spacing w:after="0" w:line="240" w:lineRule="auto"/>
        <w:ind w:right="9" w:hanging="426"/>
        <w:rPr>
          <w:color w:val="auto"/>
          <w:lang w:val="es-ES"/>
        </w:rPr>
      </w:pPr>
      <w:r w:rsidRPr="009D7C40">
        <w:rPr>
          <w:color w:val="auto"/>
          <w:lang w:val="es-ES"/>
        </w:rPr>
        <w:t>Mapa Curricular (</w:t>
      </w:r>
      <w:r w:rsidRPr="009D7C40">
        <w:rPr>
          <w:b/>
          <w:color w:val="auto"/>
          <w:lang w:val="es-ES"/>
        </w:rPr>
        <w:t>Anexo</w:t>
      </w:r>
      <w:r w:rsidR="0067324E" w:rsidRPr="009D7C40">
        <w:rPr>
          <w:b/>
          <w:color w:val="auto"/>
          <w:lang w:val="es-ES"/>
        </w:rPr>
        <w:t xml:space="preserve"> </w:t>
      </w:r>
      <w:r w:rsidR="00164C57" w:rsidRPr="009D7C40">
        <w:rPr>
          <w:b/>
          <w:color w:val="auto"/>
          <w:lang w:val="es-ES"/>
        </w:rPr>
        <w:t>4</w:t>
      </w:r>
      <w:r w:rsidR="0067324E" w:rsidRPr="009D7C40">
        <w:rPr>
          <w:b/>
          <w:color w:val="auto"/>
          <w:lang w:val="es-ES"/>
        </w:rPr>
        <w:t xml:space="preserve"> y </w:t>
      </w:r>
      <w:r w:rsidR="00164C57" w:rsidRPr="009D7C40">
        <w:rPr>
          <w:b/>
          <w:color w:val="auto"/>
          <w:lang w:val="es-ES"/>
        </w:rPr>
        <w:t>4</w:t>
      </w:r>
      <w:r w:rsidR="0067324E" w:rsidRPr="009D7C40">
        <w:rPr>
          <w:b/>
          <w:color w:val="auto"/>
          <w:lang w:val="es-ES"/>
        </w:rPr>
        <w:t xml:space="preserve">A o </w:t>
      </w:r>
      <w:r w:rsidR="00164C57" w:rsidRPr="009D7C40">
        <w:rPr>
          <w:b/>
          <w:color w:val="auto"/>
          <w:lang w:val="es-ES"/>
        </w:rPr>
        <w:t>4</w:t>
      </w:r>
      <w:r w:rsidR="0067324E" w:rsidRPr="009D7C40">
        <w:rPr>
          <w:b/>
          <w:color w:val="auto"/>
          <w:lang w:val="es-ES"/>
        </w:rPr>
        <w:t>B</w:t>
      </w:r>
      <w:r w:rsidR="0067324E" w:rsidRPr="009D7C40">
        <w:rPr>
          <w:color w:val="auto"/>
          <w:lang w:val="es-ES"/>
        </w:rPr>
        <w:t xml:space="preserve"> según corresponda</w:t>
      </w:r>
      <w:r w:rsidRPr="009D7C40">
        <w:rPr>
          <w:color w:val="auto"/>
          <w:lang w:val="es-ES"/>
        </w:rPr>
        <w:t>)</w:t>
      </w:r>
      <w:r w:rsidR="00B402BA" w:rsidRPr="009D7C40">
        <w:rPr>
          <w:color w:val="auto"/>
          <w:lang w:val="es-ES"/>
        </w:rPr>
        <w:t>;</w:t>
      </w:r>
    </w:p>
    <w:p w14:paraId="390EB11A" w14:textId="2EAAF210" w:rsidR="0067324E" w:rsidRPr="009D7C40" w:rsidRDefault="0067324E" w:rsidP="00DA0002">
      <w:pPr>
        <w:numPr>
          <w:ilvl w:val="0"/>
          <w:numId w:val="3"/>
        </w:numPr>
        <w:spacing w:after="0" w:line="240" w:lineRule="auto"/>
        <w:ind w:right="9" w:hanging="426"/>
        <w:rPr>
          <w:color w:val="auto"/>
          <w:lang w:val="es-ES"/>
        </w:rPr>
      </w:pPr>
      <w:r w:rsidRPr="009D7C40">
        <w:rPr>
          <w:color w:val="auto"/>
          <w:lang w:val="es-ES"/>
        </w:rPr>
        <w:t>Programas de estudio (</w:t>
      </w:r>
      <w:r w:rsidRPr="009D7C40">
        <w:rPr>
          <w:b/>
          <w:color w:val="auto"/>
          <w:lang w:val="es-ES"/>
        </w:rPr>
        <w:t xml:space="preserve">Anexo </w:t>
      </w:r>
      <w:r w:rsidR="004639A9" w:rsidRPr="009D7C40">
        <w:rPr>
          <w:b/>
          <w:color w:val="auto"/>
          <w:lang w:val="es-ES"/>
        </w:rPr>
        <w:t>5</w:t>
      </w:r>
      <w:r w:rsidRPr="009D7C40">
        <w:rPr>
          <w:b/>
          <w:color w:val="auto"/>
          <w:lang w:val="es-ES"/>
        </w:rPr>
        <w:t>)</w:t>
      </w:r>
      <w:r w:rsidR="00B402BA" w:rsidRPr="009D7C40">
        <w:rPr>
          <w:b/>
          <w:color w:val="auto"/>
          <w:lang w:val="es-ES"/>
        </w:rPr>
        <w:t>;</w:t>
      </w:r>
    </w:p>
    <w:p w14:paraId="351D154F" w14:textId="77777777" w:rsidR="007A4241" w:rsidRPr="009D7C40" w:rsidRDefault="007A4241" w:rsidP="007A4241">
      <w:pPr>
        <w:numPr>
          <w:ilvl w:val="0"/>
          <w:numId w:val="3"/>
        </w:numPr>
        <w:spacing w:after="0" w:line="240" w:lineRule="auto"/>
        <w:ind w:right="9" w:hanging="426"/>
        <w:rPr>
          <w:color w:val="auto"/>
          <w:lang w:val="es-ES"/>
        </w:rPr>
      </w:pPr>
      <w:r w:rsidRPr="009D7C40">
        <w:rPr>
          <w:color w:val="auto"/>
          <w:lang w:val="es-ES"/>
        </w:rPr>
        <w:t>Perfiles Profesionales (</w:t>
      </w:r>
      <w:r w:rsidRPr="009D7C40">
        <w:rPr>
          <w:b/>
          <w:color w:val="auto"/>
          <w:lang w:val="es-ES"/>
        </w:rPr>
        <w:t>Anexo 6</w:t>
      </w:r>
      <w:r w:rsidRPr="009D7C40">
        <w:rPr>
          <w:color w:val="auto"/>
          <w:lang w:val="es-ES"/>
        </w:rPr>
        <w:t>);</w:t>
      </w:r>
    </w:p>
    <w:p w14:paraId="03ACFA61" w14:textId="7490E40D" w:rsidR="0067324E" w:rsidRPr="009D7C40" w:rsidRDefault="0067324E" w:rsidP="00DA0002">
      <w:pPr>
        <w:numPr>
          <w:ilvl w:val="0"/>
          <w:numId w:val="3"/>
        </w:numPr>
        <w:spacing w:after="0" w:line="240" w:lineRule="auto"/>
        <w:ind w:right="9" w:hanging="426"/>
        <w:rPr>
          <w:color w:val="auto"/>
          <w:lang w:val="es-ES"/>
        </w:rPr>
      </w:pPr>
      <w:r w:rsidRPr="009D7C40">
        <w:rPr>
          <w:color w:val="auto"/>
          <w:lang w:val="es-ES"/>
        </w:rPr>
        <w:t>Plataforma tecnológica educativa (</w:t>
      </w:r>
      <w:r w:rsidRPr="009D7C40">
        <w:rPr>
          <w:b/>
          <w:color w:val="auto"/>
          <w:lang w:val="es-ES"/>
        </w:rPr>
        <w:t xml:space="preserve">Anexo </w:t>
      </w:r>
      <w:r w:rsidR="004639A9" w:rsidRPr="009D7C40">
        <w:rPr>
          <w:b/>
          <w:color w:val="auto"/>
          <w:lang w:val="es-ES"/>
        </w:rPr>
        <w:t>7</w:t>
      </w:r>
      <w:r w:rsidRPr="009D7C40">
        <w:rPr>
          <w:b/>
          <w:color w:val="auto"/>
          <w:lang w:val="es-ES"/>
        </w:rPr>
        <w:t xml:space="preserve"> según aplique</w:t>
      </w:r>
      <w:r w:rsidRPr="009D7C40">
        <w:rPr>
          <w:color w:val="auto"/>
          <w:lang w:val="es-ES"/>
        </w:rPr>
        <w:t>)</w:t>
      </w:r>
      <w:r w:rsidR="00B402BA" w:rsidRPr="009D7C40">
        <w:rPr>
          <w:color w:val="auto"/>
          <w:lang w:val="es-ES"/>
        </w:rPr>
        <w:t>;</w:t>
      </w:r>
    </w:p>
    <w:p w14:paraId="753563AA" w14:textId="0FB2906A" w:rsidR="006C158F" w:rsidRPr="009D7C40" w:rsidRDefault="006C158F" w:rsidP="006C158F">
      <w:pPr>
        <w:spacing w:after="0" w:line="240" w:lineRule="auto"/>
        <w:ind w:right="9"/>
        <w:rPr>
          <w:b/>
          <w:color w:val="auto"/>
        </w:rPr>
      </w:pPr>
    </w:p>
    <w:p w14:paraId="505AF531" w14:textId="77777777" w:rsidR="006C158F" w:rsidRPr="006D428C" w:rsidRDefault="006C158F" w:rsidP="006C158F">
      <w:pPr>
        <w:spacing w:after="0" w:line="240" w:lineRule="auto"/>
        <w:ind w:right="9"/>
        <w:rPr>
          <w:b/>
          <w:color w:val="auto"/>
          <w:lang w:val="es-ES"/>
        </w:rPr>
      </w:pPr>
    </w:p>
    <w:p w14:paraId="16DEC9CC" w14:textId="77777777" w:rsidR="006D428C" w:rsidRDefault="006D428C" w:rsidP="007A4241">
      <w:pPr>
        <w:spacing w:after="0" w:line="240" w:lineRule="auto"/>
        <w:ind w:left="0" w:right="9" w:firstLine="0"/>
        <w:rPr>
          <w:b/>
          <w:i/>
          <w:color w:val="auto"/>
          <w:u w:val="single"/>
          <w:lang w:val="es-ES"/>
        </w:rPr>
      </w:pPr>
      <w:r>
        <w:rPr>
          <w:b/>
          <w:i/>
          <w:color w:val="auto"/>
          <w:u w:val="single"/>
          <w:lang w:val="es-ES"/>
        </w:rPr>
        <w:t>RECOMENDACIONES:</w:t>
      </w:r>
    </w:p>
    <w:p w14:paraId="38F3716B" w14:textId="77777777" w:rsidR="006D428C" w:rsidRDefault="007A4241" w:rsidP="006D428C">
      <w:pPr>
        <w:pStyle w:val="Prrafodelista"/>
        <w:numPr>
          <w:ilvl w:val="0"/>
          <w:numId w:val="64"/>
        </w:numPr>
        <w:spacing w:after="0" w:line="240" w:lineRule="auto"/>
        <w:ind w:right="9"/>
        <w:rPr>
          <w:i/>
          <w:color w:val="auto"/>
          <w:u w:val="single"/>
          <w:lang w:val="es-ES"/>
        </w:rPr>
      </w:pPr>
      <w:r w:rsidRPr="006D428C">
        <w:rPr>
          <w:i/>
          <w:color w:val="auto"/>
          <w:u w:val="single"/>
          <w:lang w:val="es-ES"/>
        </w:rPr>
        <w:t>Presentar el</w:t>
      </w:r>
      <w:r w:rsidR="0067324E" w:rsidRPr="006D428C">
        <w:rPr>
          <w:i/>
          <w:color w:val="auto"/>
          <w:u w:val="single"/>
          <w:lang w:val="es-ES"/>
        </w:rPr>
        <w:t xml:space="preserve"> expediente </w:t>
      </w:r>
      <w:r w:rsidRPr="006D428C">
        <w:rPr>
          <w:i/>
          <w:color w:val="auto"/>
          <w:u w:val="single"/>
          <w:lang w:val="es-ES"/>
        </w:rPr>
        <w:t xml:space="preserve">administrativo y académico por separado, </w:t>
      </w:r>
      <w:r w:rsidR="0067324E" w:rsidRPr="006D428C">
        <w:rPr>
          <w:i/>
          <w:color w:val="auto"/>
          <w:u w:val="single"/>
          <w:lang w:val="es-ES"/>
        </w:rPr>
        <w:t xml:space="preserve">en dos </w:t>
      </w:r>
      <w:proofErr w:type="spellStart"/>
      <w:proofErr w:type="gramStart"/>
      <w:r w:rsidR="008E029D" w:rsidRPr="006D428C">
        <w:rPr>
          <w:i/>
          <w:color w:val="auto"/>
          <w:u w:val="single"/>
          <w:lang w:val="es-ES"/>
        </w:rPr>
        <w:t>tantos</w:t>
      </w:r>
      <w:r w:rsidR="006D428C">
        <w:rPr>
          <w:i/>
          <w:color w:val="auto"/>
          <w:u w:val="single"/>
          <w:lang w:val="es-ES"/>
        </w:rPr>
        <w:t>,por</w:t>
      </w:r>
      <w:proofErr w:type="spellEnd"/>
      <w:proofErr w:type="gramEnd"/>
      <w:r w:rsidR="006D428C">
        <w:rPr>
          <w:i/>
          <w:color w:val="auto"/>
          <w:u w:val="single"/>
          <w:lang w:val="es-ES"/>
        </w:rPr>
        <w:t xml:space="preserve"> institución y no por programa propuesto</w:t>
      </w:r>
      <w:r w:rsidR="008E029D" w:rsidRPr="006D428C">
        <w:rPr>
          <w:i/>
          <w:color w:val="auto"/>
          <w:u w:val="single"/>
          <w:lang w:val="es-ES"/>
        </w:rPr>
        <w:t>, respetando</w:t>
      </w:r>
      <w:r w:rsidR="0067324E" w:rsidRPr="006D428C">
        <w:rPr>
          <w:i/>
          <w:color w:val="auto"/>
          <w:u w:val="single"/>
          <w:lang w:val="es-ES"/>
        </w:rPr>
        <w:t xml:space="preserve"> el orden anterior.</w:t>
      </w:r>
      <w:r w:rsidR="006C158F" w:rsidRPr="006D428C">
        <w:rPr>
          <w:i/>
          <w:color w:val="auto"/>
          <w:u w:val="single"/>
          <w:lang w:val="es-ES"/>
        </w:rPr>
        <w:t xml:space="preserve"> </w:t>
      </w:r>
      <w:r w:rsidRPr="006D428C">
        <w:rPr>
          <w:i/>
          <w:color w:val="auto"/>
          <w:u w:val="single"/>
          <w:lang w:val="es-ES"/>
        </w:rPr>
        <w:t>Incluir índice y separar con cejillas o separador cada uno de los apartados que integran el expediente.</w:t>
      </w:r>
    </w:p>
    <w:p w14:paraId="767309AE" w14:textId="77777777" w:rsidR="006D428C" w:rsidRDefault="006D428C" w:rsidP="006D428C">
      <w:pPr>
        <w:pStyle w:val="Prrafodelista"/>
        <w:numPr>
          <w:ilvl w:val="0"/>
          <w:numId w:val="64"/>
        </w:numPr>
        <w:spacing w:after="0" w:line="240" w:lineRule="auto"/>
        <w:ind w:right="9"/>
        <w:rPr>
          <w:i/>
          <w:color w:val="auto"/>
          <w:u w:val="single"/>
          <w:lang w:val="es-ES"/>
        </w:rPr>
      </w:pPr>
      <w:r w:rsidRPr="006D428C">
        <w:rPr>
          <w:i/>
          <w:color w:val="auto"/>
          <w:u w:val="single"/>
          <w:lang w:val="es-ES"/>
        </w:rPr>
        <w:t xml:space="preserve">No utilizar carpetas tipo </w:t>
      </w:r>
      <w:proofErr w:type="spellStart"/>
      <w:r w:rsidRPr="006D428C">
        <w:rPr>
          <w:i/>
          <w:color w:val="auto"/>
          <w:u w:val="single"/>
          <w:lang w:val="es-ES"/>
        </w:rPr>
        <w:t>Lefort</w:t>
      </w:r>
      <w:proofErr w:type="spellEnd"/>
      <w:r w:rsidRPr="006D428C">
        <w:rPr>
          <w:i/>
          <w:color w:val="auto"/>
          <w:u w:val="single"/>
          <w:lang w:val="es-ES"/>
        </w:rPr>
        <w:t xml:space="preserve">, </w:t>
      </w:r>
    </w:p>
    <w:p w14:paraId="24BB79F3" w14:textId="4872A6EE" w:rsidR="0067324E" w:rsidRDefault="006D428C" w:rsidP="006D428C">
      <w:pPr>
        <w:pStyle w:val="Prrafodelista"/>
        <w:numPr>
          <w:ilvl w:val="0"/>
          <w:numId w:val="64"/>
        </w:numPr>
        <w:spacing w:after="0" w:line="240" w:lineRule="auto"/>
        <w:ind w:right="9"/>
        <w:rPr>
          <w:i/>
          <w:color w:val="auto"/>
          <w:u w:val="single"/>
          <w:lang w:val="es-ES"/>
        </w:rPr>
      </w:pPr>
      <w:r>
        <w:rPr>
          <w:i/>
          <w:color w:val="auto"/>
          <w:u w:val="single"/>
          <w:lang w:val="es-ES"/>
        </w:rPr>
        <w:t>N</w:t>
      </w:r>
      <w:r w:rsidRPr="006D428C">
        <w:rPr>
          <w:i/>
          <w:color w:val="auto"/>
          <w:u w:val="single"/>
          <w:lang w:val="es-ES"/>
        </w:rPr>
        <w:t>o omitir firmas en anexos y formatos</w:t>
      </w:r>
      <w:r w:rsidR="007D72B2">
        <w:rPr>
          <w:i/>
          <w:color w:val="auto"/>
          <w:u w:val="single"/>
          <w:lang w:val="es-ES"/>
        </w:rPr>
        <w:t>.</w:t>
      </w:r>
    </w:p>
    <w:p w14:paraId="5FC55F5C" w14:textId="4AAA190D" w:rsidR="007D72B2" w:rsidRDefault="007D72B2" w:rsidP="006D428C">
      <w:pPr>
        <w:pStyle w:val="Prrafodelista"/>
        <w:numPr>
          <w:ilvl w:val="0"/>
          <w:numId w:val="64"/>
        </w:numPr>
        <w:spacing w:after="0" w:line="240" w:lineRule="auto"/>
        <w:ind w:right="9"/>
        <w:rPr>
          <w:i/>
          <w:color w:val="auto"/>
          <w:u w:val="single"/>
          <w:lang w:val="es-ES"/>
        </w:rPr>
      </w:pPr>
      <w:r>
        <w:rPr>
          <w:i/>
          <w:color w:val="auto"/>
          <w:u w:val="single"/>
          <w:lang w:val="es-ES"/>
        </w:rPr>
        <w:t xml:space="preserve">En caso de utilizar micas protectoras de hojas, </w:t>
      </w:r>
      <w:r w:rsidRPr="007D72B2">
        <w:rPr>
          <w:i/>
          <w:color w:val="auto"/>
          <w:u w:val="single"/>
          <w:lang w:val="es-ES"/>
        </w:rPr>
        <w:t>no</w:t>
      </w:r>
      <w:r>
        <w:rPr>
          <w:i/>
          <w:color w:val="auto"/>
          <w:u w:val="single"/>
          <w:lang w:val="es-ES"/>
        </w:rPr>
        <w:t xml:space="preserve"> colocar solo una hoja por mica</w:t>
      </w:r>
    </w:p>
    <w:p w14:paraId="0B4C5EC6" w14:textId="6A33D6E3" w:rsidR="007D72B2" w:rsidRPr="007D72B2" w:rsidRDefault="007D72B2" w:rsidP="007D72B2">
      <w:pPr>
        <w:pStyle w:val="Prrafodelista"/>
        <w:numPr>
          <w:ilvl w:val="0"/>
          <w:numId w:val="64"/>
        </w:numPr>
        <w:spacing w:after="0" w:line="240" w:lineRule="auto"/>
        <w:ind w:right="9"/>
        <w:rPr>
          <w:i/>
          <w:color w:val="auto"/>
          <w:u w:val="single"/>
          <w:lang w:val="es-ES"/>
        </w:rPr>
      </w:pPr>
      <w:r>
        <w:rPr>
          <w:i/>
          <w:color w:val="auto"/>
          <w:u w:val="single"/>
          <w:lang w:val="es-ES"/>
        </w:rPr>
        <w:t>Presentar Mapa curricular legible.</w:t>
      </w:r>
    </w:p>
    <w:p w14:paraId="75E8EE99" w14:textId="77777777" w:rsidR="00C37A5D" w:rsidRPr="009D7C40" w:rsidRDefault="00C37A5D" w:rsidP="00C37A5D">
      <w:pPr>
        <w:spacing w:after="0" w:line="240" w:lineRule="auto"/>
        <w:ind w:left="0" w:right="9" w:firstLine="0"/>
        <w:rPr>
          <w:i/>
          <w:color w:val="auto"/>
          <w:u w:val="single"/>
          <w:lang w:val="es-ES"/>
        </w:rPr>
      </w:pPr>
    </w:p>
    <w:p w14:paraId="47422676" w14:textId="77777777" w:rsidR="00E11F04" w:rsidRPr="009D7C40" w:rsidRDefault="00A54711" w:rsidP="00DA0002">
      <w:pPr>
        <w:spacing w:after="0" w:line="240" w:lineRule="auto"/>
        <w:ind w:left="62" w:right="0" w:firstLine="0"/>
        <w:jc w:val="center"/>
        <w:rPr>
          <w:color w:val="auto"/>
          <w:lang w:val="es-ES"/>
        </w:rPr>
      </w:pPr>
      <w:r w:rsidRPr="009D7C40">
        <w:rPr>
          <w:b/>
          <w:color w:val="auto"/>
          <w:lang w:val="es-ES"/>
        </w:rPr>
        <w:t xml:space="preserve"> </w:t>
      </w:r>
    </w:p>
    <w:p w14:paraId="4FCA45C6" w14:textId="5F795BDE" w:rsidR="00385C78" w:rsidRPr="009D7C40" w:rsidRDefault="00F14445" w:rsidP="00C37A5D">
      <w:pPr>
        <w:pStyle w:val="Ttulo1"/>
        <w:numPr>
          <w:ilvl w:val="0"/>
          <w:numId w:val="0"/>
        </w:numPr>
        <w:spacing w:after="0" w:line="240" w:lineRule="auto"/>
        <w:ind w:left="432" w:right="10"/>
        <w:rPr>
          <w:color w:val="auto"/>
          <w:lang w:val="es-ES"/>
        </w:rPr>
      </w:pPr>
      <w:r w:rsidRPr="009D7C40">
        <w:rPr>
          <w:color w:val="auto"/>
          <w:lang w:val="es-ES"/>
        </w:rPr>
        <w:t>CAPÍTULO PRIMERO</w:t>
      </w:r>
    </w:p>
    <w:p w14:paraId="1DE38CA8" w14:textId="7BBF533B" w:rsidR="00E11F04" w:rsidRPr="009D7C40" w:rsidRDefault="00A54711" w:rsidP="00C37A5D">
      <w:pPr>
        <w:pStyle w:val="Ttulo1"/>
        <w:numPr>
          <w:ilvl w:val="0"/>
          <w:numId w:val="0"/>
        </w:numPr>
        <w:spacing w:after="0" w:line="240" w:lineRule="auto"/>
        <w:ind w:left="432" w:right="10"/>
        <w:rPr>
          <w:color w:val="auto"/>
          <w:lang w:val="es-ES"/>
        </w:rPr>
      </w:pPr>
      <w:r w:rsidRPr="009D7C40">
        <w:rPr>
          <w:color w:val="auto"/>
          <w:lang w:val="es-ES"/>
        </w:rPr>
        <w:t>PERSONAL ACADÉMICO</w:t>
      </w:r>
    </w:p>
    <w:p w14:paraId="3D97C6B3" w14:textId="77777777" w:rsidR="00E11F04" w:rsidRPr="009D7C40" w:rsidRDefault="00A54711" w:rsidP="00DA0002">
      <w:pPr>
        <w:spacing w:after="0" w:line="240" w:lineRule="auto"/>
        <w:ind w:left="62" w:right="0" w:firstLine="0"/>
        <w:jc w:val="center"/>
        <w:rPr>
          <w:color w:val="auto"/>
          <w:lang w:val="es-ES"/>
        </w:rPr>
      </w:pPr>
      <w:r w:rsidRPr="009D7C40">
        <w:rPr>
          <w:b/>
          <w:color w:val="auto"/>
          <w:lang w:val="es-ES"/>
        </w:rPr>
        <w:t xml:space="preserve"> </w:t>
      </w:r>
    </w:p>
    <w:p w14:paraId="02AE8750" w14:textId="77777777" w:rsidR="00E11F04" w:rsidRPr="009D7C40" w:rsidRDefault="00A54711" w:rsidP="00DA0002">
      <w:pPr>
        <w:spacing w:after="0" w:line="240" w:lineRule="auto"/>
        <w:ind w:left="-5" w:right="9"/>
        <w:rPr>
          <w:color w:val="auto"/>
          <w:lang w:val="es-ES"/>
        </w:rPr>
      </w:pPr>
      <w:r w:rsidRPr="009D7C40">
        <w:rPr>
          <w:b/>
          <w:color w:val="auto"/>
          <w:lang w:val="es-ES"/>
        </w:rPr>
        <w:t>Artículo 6.-</w:t>
      </w:r>
      <w:r w:rsidRPr="009D7C40">
        <w:rPr>
          <w:color w:val="auto"/>
          <w:lang w:val="es-ES"/>
        </w:rPr>
        <w:t xml:space="preserve"> Los académicos que participen en los Programas de estudio establecidos por </w:t>
      </w:r>
      <w:r w:rsidR="00881AD1" w:rsidRPr="009D7C40">
        <w:rPr>
          <w:color w:val="auto"/>
          <w:lang w:val="es-ES"/>
        </w:rPr>
        <w:t>el Particular</w:t>
      </w:r>
      <w:r w:rsidR="001331D0" w:rsidRPr="009D7C40">
        <w:rPr>
          <w:color w:val="auto"/>
          <w:lang w:val="es-ES"/>
        </w:rPr>
        <w:t>,</w:t>
      </w:r>
      <w:r w:rsidRPr="009D7C40">
        <w:rPr>
          <w:color w:val="auto"/>
          <w:lang w:val="es-ES"/>
        </w:rPr>
        <w:t xml:space="preserve"> deberán </w:t>
      </w:r>
      <w:r w:rsidR="0086459D" w:rsidRPr="009D7C40">
        <w:rPr>
          <w:color w:val="auto"/>
          <w:lang w:val="es-ES"/>
        </w:rPr>
        <w:t xml:space="preserve">tener </w:t>
      </w:r>
      <w:r w:rsidRPr="009D7C40">
        <w:rPr>
          <w:color w:val="auto"/>
          <w:lang w:val="es-ES"/>
        </w:rPr>
        <w:t xml:space="preserve">alguna de las categorías siguientes: académicos de asignatura o académicos de tiempo completo. En ambos casos, deberán poseer como mínimo el título, diploma o grado correspondiente al nivel educativo en que se desempeñarán, debiendo observarse que: </w:t>
      </w:r>
    </w:p>
    <w:p w14:paraId="7C89CA12" w14:textId="77777777" w:rsidR="002A2064" w:rsidRPr="009D7C40" w:rsidRDefault="002A2064" w:rsidP="00DA0002">
      <w:pPr>
        <w:spacing w:after="0" w:line="240" w:lineRule="auto"/>
        <w:ind w:left="-5" w:right="9"/>
        <w:rPr>
          <w:color w:val="auto"/>
          <w:lang w:val="es-ES"/>
        </w:rPr>
      </w:pPr>
    </w:p>
    <w:p w14:paraId="4D1A15B8" w14:textId="77777777" w:rsidR="00E11F04" w:rsidRPr="009D7C40" w:rsidRDefault="00A54711" w:rsidP="00DA0002">
      <w:pPr>
        <w:numPr>
          <w:ilvl w:val="0"/>
          <w:numId w:val="4"/>
        </w:numPr>
        <w:spacing w:after="0" w:line="240" w:lineRule="auto"/>
        <w:ind w:right="9" w:hanging="360"/>
        <w:rPr>
          <w:color w:val="auto"/>
          <w:lang w:val="es-ES"/>
        </w:rPr>
      </w:pPr>
      <w:r w:rsidRPr="009D7C40">
        <w:rPr>
          <w:color w:val="auto"/>
          <w:lang w:val="es-ES"/>
        </w:rPr>
        <w:t>El personal académico de asignatura tendrá como actividad fundamental en el Plantel la docencia, en la que podrá incluirse las activi</w:t>
      </w:r>
      <w:r w:rsidR="004550B6" w:rsidRPr="009D7C40">
        <w:rPr>
          <w:color w:val="auto"/>
          <w:lang w:val="es-ES"/>
        </w:rPr>
        <w:t>dades vinculadas con la tutoría;</w:t>
      </w:r>
      <w:r w:rsidRPr="009D7C40">
        <w:rPr>
          <w:color w:val="auto"/>
          <w:lang w:val="es-ES"/>
        </w:rPr>
        <w:t xml:space="preserve"> y </w:t>
      </w:r>
    </w:p>
    <w:p w14:paraId="7CC00417" w14:textId="77777777" w:rsidR="004550B6" w:rsidRPr="009D7C40" w:rsidRDefault="004550B6" w:rsidP="004550B6">
      <w:pPr>
        <w:spacing w:after="0" w:line="240" w:lineRule="auto"/>
        <w:ind w:left="1286" w:right="9" w:firstLine="0"/>
        <w:rPr>
          <w:color w:val="auto"/>
          <w:lang w:val="es-ES"/>
        </w:rPr>
      </w:pPr>
    </w:p>
    <w:p w14:paraId="6D69D4CC" w14:textId="77777777" w:rsidR="00E11F04" w:rsidRPr="009D7C40" w:rsidRDefault="00A54711" w:rsidP="00DA0002">
      <w:pPr>
        <w:numPr>
          <w:ilvl w:val="0"/>
          <w:numId w:val="4"/>
        </w:numPr>
        <w:spacing w:after="0" w:line="240" w:lineRule="auto"/>
        <w:ind w:right="9" w:hanging="360"/>
        <w:rPr>
          <w:color w:val="auto"/>
          <w:lang w:val="es-ES"/>
        </w:rPr>
      </w:pPr>
      <w:r w:rsidRPr="009D7C40">
        <w:rPr>
          <w:color w:val="auto"/>
          <w:lang w:val="es-ES"/>
        </w:rPr>
        <w:t xml:space="preserve">El personal académico de tiempo completo, adicionalmente a la docencia, desempeñará alguna de las actividades siguientes: </w:t>
      </w:r>
    </w:p>
    <w:p w14:paraId="10158C6D" w14:textId="77777777" w:rsidR="00E11F04" w:rsidRPr="009D7C40" w:rsidRDefault="00A54711" w:rsidP="004550B6">
      <w:pPr>
        <w:numPr>
          <w:ilvl w:val="0"/>
          <w:numId w:val="5"/>
        </w:numPr>
        <w:spacing w:after="0" w:line="240" w:lineRule="auto"/>
        <w:ind w:left="1843" w:right="9" w:hanging="567"/>
        <w:rPr>
          <w:color w:val="auto"/>
          <w:lang w:val="es-ES"/>
        </w:rPr>
      </w:pPr>
      <w:r w:rsidRPr="009D7C40">
        <w:rPr>
          <w:color w:val="auto"/>
          <w:lang w:val="es-ES"/>
        </w:rPr>
        <w:t xml:space="preserve">Investigación o aplicación innovadora del conocimiento; </w:t>
      </w:r>
    </w:p>
    <w:p w14:paraId="25B8DDE2" w14:textId="77777777" w:rsidR="00E11F04" w:rsidRPr="009D7C40" w:rsidRDefault="00A54711" w:rsidP="004550B6">
      <w:pPr>
        <w:numPr>
          <w:ilvl w:val="0"/>
          <w:numId w:val="5"/>
        </w:numPr>
        <w:spacing w:after="0" w:line="240" w:lineRule="auto"/>
        <w:ind w:left="1843" w:right="9" w:hanging="567"/>
        <w:rPr>
          <w:color w:val="auto"/>
        </w:rPr>
      </w:pPr>
      <w:r w:rsidRPr="009D7C40">
        <w:rPr>
          <w:color w:val="auto"/>
          <w:lang w:val="es-ES"/>
        </w:rPr>
        <w:t xml:space="preserve">Participación en el diseño o actualización de los planes y sus programas de estudio y de los materiales didácticos correspondientes; </w:t>
      </w:r>
    </w:p>
    <w:p w14:paraId="4024E7FD" w14:textId="77777777" w:rsidR="00E11F04" w:rsidRPr="009D7C40" w:rsidRDefault="00A54711" w:rsidP="004550B6">
      <w:pPr>
        <w:numPr>
          <w:ilvl w:val="0"/>
          <w:numId w:val="5"/>
        </w:numPr>
        <w:spacing w:after="0" w:line="240" w:lineRule="auto"/>
        <w:ind w:left="1843" w:right="9" w:hanging="567"/>
        <w:rPr>
          <w:color w:val="auto"/>
        </w:rPr>
      </w:pPr>
      <w:r w:rsidRPr="009D7C40">
        <w:rPr>
          <w:color w:val="auto"/>
        </w:rPr>
        <w:t xml:space="preserve">Responsable de carrera; </w:t>
      </w:r>
    </w:p>
    <w:p w14:paraId="62E4BA49" w14:textId="77777777" w:rsidR="00E11F04" w:rsidRPr="009D7C40" w:rsidRDefault="00A54711" w:rsidP="004550B6">
      <w:pPr>
        <w:numPr>
          <w:ilvl w:val="0"/>
          <w:numId w:val="5"/>
        </w:numPr>
        <w:spacing w:after="0" w:line="240" w:lineRule="auto"/>
        <w:ind w:left="1843" w:right="9" w:hanging="567"/>
        <w:rPr>
          <w:color w:val="auto"/>
        </w:rPr>
      </w:pPr>
      <w:r w:rsidRPr="009D7C40">
        <w:rPr>
          <w:color w:val="auto"/>
        </w:rPr>
        <w:t xml:space="preserve">Asesoría; </w:t>
      </w:r>
    </w:p>
    <w:p w14:paraId="7BCB7981" w14:textId="77777777" w:rsidR="00E11F04" w:rsidRPr="009D7C40" w:rsidRDefault="00A54711" w:rsidP="004550B6">
      <w:pPr>
        <w:numPr>
          <w:ilvl w:val="0"/>
          <w:numId w:val="5"/>
        </w:numPr>
        <w:spacing w:after="0" w:line="240" w:lineRule="auto"/>
        <w:ind w:left="1843" w:right="9" w:hanging="567"/>
        <w:rPr>
          <w:color w:val="auto"/>
        </w:rPr>
      </w:pPr>
      <w:r w:rsidRPr="009D7C40">
        <w:rPr>
          <w:color w:val="auto"/>
        </w:rPr>
        <w:t>Tutoría</w:t>
      </w:r>
      <w:r w:rsidR="00FE7E4E" w:rsidRPr="009D7C40">
        <w:rPr>
          <w:color w:val="auto"/>
        </w:rPr>
        <w:t>;</w:t>
      </w:r>
      <w:r w:rsidRPr="009D7C40">
        <w:rPr>
          <w:color w:val="auto"/>
        </w:rPr>
        <w:t xml:space="preserve"> o </w:t>
      </w:r>
    </w:p>
    <w:p w14:paraId="480134C9" w14:textId="77777777" w:rsidR="00E11F04" w:rsidRPr="009D7C40" w:rsidRDefault="00A54711" w:rsidP="004550B6">
      <w:pPr>
        <w:numPr>
          <w:ilvl w:val="0"/>
          <w:numId w:val="5"/>
        </w:numPr>
        <w:spacing w:after="0" w:line="240" w:lineRule="auto"/>
        <w:ind w:left="1843" w:right="9" w:hanging="567"/>
        <w:rPr>
          <w:color w:val="auto"/>
        </w:rPr>
      </w:pPr>
      <w:r w:rsidRPr="009D7C40">
        <w:rPr>
          <w:color w:val="auto"/>
        </w:rPr>
        <w:t xml:space="preserve">Gestión académica. </w:t>
      </w:r>
    </w:p>
    <w:p w14:paraId="7152E4A6" w14:textId="77777777" w:rsidR="00E11F04" w:rsidRPr="009D7C40" w:rsidRDefault="00A54711" w:rsidP="00DA0002">
      <w:pPr>
        <w:spacing w:after="0" w:line="240" w:lineRule="auto"/>
        <w:ind w:left="290" w:right="0" w:firstLine="0"/>
        <w:jc w:val="left"/>
        <w:rPr>
          <w:color w:val="auto"/>
        </w:rPr>
      </w:pPr>
      <w:r w:rsidRPr="009D7C40">
        <w:rPr>
          <w:color w:val="auto"/>
        </w:rPr>
        <w:t xml:space="preserve"> </w:t>
      </w:r>
    </w:p>
    <w:p w14:paraId="141AA826" w14:textId="77777777" w:rsidR="00E11F04" w:rsidRPr="009D7C40" w:rsidRDefault="00A54711" w:rsidP="00DA0002">
      <w:pPr>
        <w:spacing w:after="0" w:line="240" w:lineRule="auto"/>
        <w:ind w:left="-5" w:right="9"/>
        <w:rPr>
          <w:color w:val="auto"/>
          <w:lang w:val="es-ES"/>
        </w:rPr>
      </w:pPr>
      <w:r w:rsidRPr="009D7C40">
        <w:rPr>
          <w:color w:val="auto"/>
          <w:lang w:val="es-ES"/>
        </w:rPr>
        <w:t>El Particular será responsable de capacitar</w:t>
      </w:r>
      <w:r w:rsidR="001331D0" w:rsidRPr="009D7C40">
        <w:rPr>
          <w:color w:val="auto"/>
          <w:lang w:val="es-ES"/>
        </w:rPr>
        <w:t xml:space="preserve"> a su personal académico</w:t>
      </w:r>
      <w:r w:rsidRPr="009D7C40">
        <w:rPr>
          <w:color w:val="auto"/>
          <w:lang w:val="es-ES"/>
        </w:rPr>
        <w:t xml:space="preserve"> en el desarrollo de las actividades de aprendizaje, evaluaciones y demás actividades </w:t>
      </w:r>
      <w:r w:rsidR="001331D0" w:rsidRPr="009D7C40">
        <w:rPr>
          <w:color w:val="auto"/>
          <w:lang w:val="es-ES"/>
        </w:rPr>
        <w:t>propias de la docencia</w:t>
      </w:r>
      <w:r w:rsidRPr="009D7C40">
        <w:rPr>
          <w:color w:val="auto"/>
          <w:lang w:val="es-ES"/>
        </w:rPr>
        <w:t xml:space="preserve">, según las necesidades o requerimientos del </w:t>
      </w:r>
      <w:r w:rsidR="001331D0" w:rsidRPr="009D7C40">
        <w:rPr>
          <w:color w:val="auto"/>
          <w:lang w:val="es-ES"/>
        </w:rPr>
        <w:t>p</w:t>
      </w:r>
      <w:r w:rsidRPr="009D7C40">
        <w:rPr>
          <w:color w:val="auto"/>
          <w:lang w:val="es-ES"/>
        </w:rPr>
        <w:t xml:space="preserve">lan y sus </w:t>
      </w:r>
      <w:r w:rsidR="001331D0" w:rsidRPr="009D7C40">
        <w:rPr>
          <w:color w:val="auto"/>
          <w:lang w:val="es-ES"/>
        </w:rPr>
        <w:t>p</w:t>
      </w:r>
      <w:r w:rsidRPr="009D7C40">
        <w:rPr>
          <w:color w:val="auto"/>
          <w:lang w:val="es-ES"/>
        </w:rPr>
        <w:t xml:space="preserve">rogramas de </w:t>
      </w:r>
      <w:r w:rsidR="002A2064" w:rsidRPr="009D7C40">
        <w:rPr>
          <w:color w:val="auto"/>
          <w:lang w:val="es-ES"/>
        </w:rPr>
        <w:t>e</w:t>
      </w:r>
      <w:r w:rsidRPr="009D7C40">
        <w:rPr>
          <w:color w:val="auto"/>
          <w:lang w:val="es-ES"/>
        </w:rPr>
        <w:t xml:space="preserve">studio a impartirse en la modalidad solicitada para el RVOE. </w:t>
      </w:r>
    </w:p>
    <w:p w14:paraId="5DB16663" w14:textId="77777777" w:rsidR="00E11F04" w:rsidRPr="009D7C40" w:rsidRDefault="00A54711" w:rsidP="00DA0002">
      <w:pPr>
        <w:spacing w:after="0" w:line="240" w:lineRule="auto"/>
        <w:ind w:left="0" w:right="0" w:firstLine="0"/>
        <w:jc w:val="left"/>
        <w:rPr>
          <w:color w:val="auto"/>
          <w:lang w:val="es-ES"/>
        </w:rPr>
      </w:pPr>
      <w:r w:rsidRPr="009D7C40">
        <w:rPr>
          <w:color w:val="auto"/>
          <w:lang w:val="es-ES"/>
        </w:rPr>
        <w:t xml:space="preserve"> </w:t>
      </w:r>
    </w:p>
    <w:p w14:paraId="79B1C0B9" w14:textId="77777777" w:rsidR="00E11F04" w:rsidRPr="009D7C40" w:rsidRDefault="00A54711" w:rsidP="00DA0002">
      <w:pPr>
        <w:spacing w:after="0" w:line="240" w:lineRule="auto"/>
        <w:ind w:left="-5" w:right="9"/>
        <w:rPr>
          <w:color w:val="auto"/>
          <w:lang w:val="es-ES"/>
        </w:rPr>
      </w:pPr>
      <w:r w:rsidRPr="009D7C40">
        <w:rPr>
          <w:b/>
          <w:color w:val="auto"/>
          <w:lang w:val="es-ES"/>
        </w:rPr>
        <w:t xml:space="preserve">Artículo 7.- </w:t>
      </w:r>
      <w:r w:rsidRPr="009D7C40">
        <w:rPr>
          <w:color w:val="auto"/>
          <w:lang w:val="es-ES"/>
        </w:rPr>
        <w:t xml:space="preserve">Es responsabilidad del Particular que el perfil de su personal académico sea idóneo para la impartición de los Planes y sus Programas de estudio respectivos, debiendo reunir los antecedentes académicos, conocimientos, habilidades y experiencia necesarios para el desarrollo de las actividades de enseñanza-aprendizaje, evaluaciones y demás actividades académicas a su cargo. </w:t>
      </w:r>
    </w:p>
    <w:p w14:paraId="333B7477" w14:textId="77777777" w:rsidR="001331D0" w:rsidRPr="009D7C40" w:rsidRDefault="001331D0" w:rsidP="00DA0002">
      <w:pPr>
        <w:spacing w:after="0" w:line="240" w:lineRule="auto"/>
        <w:ind w:left="-5" w:right="9"/>
        <w:rPr>
          <w:color w:val="auto"/>
          <w:lang w:val="es-ES"/>
        </w:rPr>
      </w:pPr>
    </w:p>
    <w:p w14:paraId="5B80CB27" w14:textId="76FE77E6" w:rsidR="00C37A5D" w:rsidRPr="009D7C40" w:rsidRDefault="00A54711" w:rsidP="00C37A5D">
      <w:pPr>
        <w:spacing w:after="0" w:line="240" w:lineRule="auto"/>
        <w:ind w:left="-5" w:right="9"/>
        <w:rPr>
          <w:color w:val="auto"/>
          <w:lang w:val="es-ES"/>
        </w:rPr>
      </w:pPr>
      <w:r w:rsidRPr="009D7C40">
        <w:rPr>
          <w:color w:val="auto"/>
          <w:lang w:val="es-ES"/>
        </w:rPr>
        <w:t xml:space="preserve">El perfil pertinente será determinado por el particular y podrá considerar equivalencia de perfiles, demostrando que </w:t>
      </w:r>
      <w:r w:rsidR="00087166" w:rsidRPr="009D7C40">
        <w:rPr>
          <w:color w:val="auto"/>
          <w:lang w:val="es-ES"/>
        </w:rPr>
        <w:t>el docente</w:t>
      </w:r>
      <w:r w:rsidRPr="009D7C40">
        <w:rPr>
          <w:color w:val="auto"/>
          <w:lang w:val="es-ES"/>
        </w:rPr>
        <w:t xml:space="preserve"> posee la preparación necesaria, obtenida ya sea mediante procesos autónomos de formación </w:t>
      </w:r>
      <w:r w:rsidR="00DA0002" w:rsidRPr="009D7C40">
        <w:rPr>
          <w:color w:val="auto"/>
          <w:lang w:val="es-ES"/>
        </w:rPr>
        <w:t xml:space="preserve">o </w:t>
      </w:r>
      <w:r w:rsidRPr="009D7C40">
        <w:rPr>
          <w:color w:val="auto"/>
          <w:lang w:val="es-ES"/>
        </w:rPr>
        <w:t xml:space="preserve">a través de la experiencia de por lo menos cinco años, en campo docente, laboral o profesional. </w:t>
      </w:r>
    </w:p>
    <w:p w14:paraId="2C5BF867" w14:textId="77777777" w:rsidR="00E11F04" w:rsidRPr="009D7C40" w:rsidRDefault="00A54711" w:rsidP="00DA0002">
      <w:pPr>
        <w:spacing w:after="0" w:line="240" w:lineRule="auto"/>
        <w:ind w:left="0" w:right="0" w:firstLine="0"/>
        <w:jc w:val="left"/>
        <w:rPr>
          <w:color w:val="auto"/>
          <w:lang w:val="es-ES"/>
        </w:rPr>
      </w:pPr>
      <w:r w:rsidRPr="009D7C40">
        <w:rPr>
          <w:b/>
          <w:color w:val="auto"/>
          <w:lang w:val="es-ES"/>
        </w:rPr>
        <w:t xml:space="preserve"> </w:t>
      </w:r>
    </w:p>
    <w:p w14:paraId="5F555F28" w14:textId="041660A4" w:rsidR="00385C78" w:rsidRPr="009D7C40" w:rsidRDefault="00F14445" w:rsidP="00C37A5D">
      <w:pPr>
        <w:pStyle w:val="Ttulo1"/>
        <w:numPr>
          <w:ilvl w:val="0"/>
          <w:numId w:val="0"/>
        </w:numPr>
        <w:spacing w:after="0" w:line="240" w:lineRule="auto"/>
        <w:ind w:left="432" w:right="15"/>
        <w:rPr>
          <w:color w:val="auto"/>
          <w:lang w:val="es-ES"/>
        </w:rPr>
      </w:pPr>
      <w:r w:rsidRPr="009D7C40">
        <w:rPr>
          <w:color w:val="auto"/>
          <w:lang w:val="es-ES"/>
        </w:rPr>
        <w:t>CAPÍTULO SEGUNDO</w:t>
      </w:r>
    </w:p>
    <w:p w14:paraId="69307644" w14:textId="69862D32" w:rsidR="00E11F04" w:rsidRPr="009D7C40" w:rsidRDefault="00A54711" w:rsidP="00C37A5D">
      <w:pPr>
        <w:pStyle w:val="Ttulo1"/>
        <w:numPr>
          <w:ilvl w:val="0"/>
          <w:numId w:val="0"/>
        </w:numPr>
        <w:spacing w:after="0" w:line="240" w:lineRule="auto"/>
        <w:ind w:left="432" w:right="15"/>
        <w:rPr>
          <w:color w:val="auto"/>
          <w:lang w:val="es-ES"/>
        </w:rPr>
      </w:pPr>
      <w:r w:rsidRPr="009D7C40">
        <w:rPr>
          <w:color w:val="auto"/>
          <w:lang w:val="es-ES"/>
        </w:rPr>
        <w:t>PLANES Y SUS PROGRAMAS DE ESTUDIO</w:t>
      </w:r>
    </w:p>
    <w:p w14:paraId="03360EC2" w14:textId="77777777" w:rsidR="00E11F04" w:rsidRPr="009D7C40" w:rsidRDefault="00A54711" w:rsidP="00DA0002">
      <w:pPr>
        <w:spacing w:after="0" w:line="240" w:lineRule="auto"/>
        <w:ind w:left="62" w:right="0" w:firstLine="0"/>
        <w:jc w:val="center"/>
        <w:rPr>
          <w:color w:val="auto"/>
          <w:lang w:val="es-ES"/>
        </w:rPr>
      </w:pPr>
      <w:r w:rsidRPr="009D7C40">
        <w:rPr>
          <w:b/>
          <w:color w:val="auto"/>
          <w:lang w:val="es-ES"/>
        </w:rPr>
        <w:t xml:space="preserve"> </w:t>
      </w:r>
    </w:p>
    <w:p w14:paraId="4BE0EC36" w14:textId="77777777" w:rsidR="00E11F04" w:rsidRPr="009D7C40" w:rsidRDefault="00A54711" w:rsidP="00DA0002">
      <w:pPr>
        <w:spacing w:after="0" w:line="240" w:lineRule="auto"/>
        <w:ind w:left="-5" w:right="9"/>
        <w:rPr>
          <w:color w:val="auto"/>
          <w:lang w:val="es-ES"/>
        </w:rPr>
      </w:pPr>
      <w:r w:rsidRPr="009D7C40">
        <w:rPr>
          <w:b/>
          <w:color w:val="auto"/>
          <w:lang w:val="es-ES"/>
        </w:rPr>
        <w:t>Artículo 8.</w:t>
      </w:r>
      <w:r w:rsidRPr="009D7C40">
        <w:rPr>
          <w:color w:val="auto"/>
          <w:lang w:val="es-ES"/>
        </w:rPr>
        <w:t xml:space="preserve">- Los Planes de estudios que proponga el Particular deberá reunir los requisitos siguientes: </w:t>
      </w:r>
    </w:p>
    <w:p w14:paraId="0ED2B541" w14:textId="77777777" w:rsidR="00E97C21" w:rsidRPr="009D7C40" w:rsidRDefault="00E97C21" w:rsidP="00DA0002">
      <w:pPr>
        <w:spacing w:after="0" w:line="240" w:lineRule="auto"/>
        <w:ind w:left="-5" w:right="9"/>
        <w:rPr>
          <w:color w:val="auto"/>
          <w:lang w:val="es-ES"/>
        </w:rPr>
      </w:pPr>
    </w:p>
    <w:p w14:paraId="44803CBB" w14:textId="342DD2CE" w:rsidR="00E11F04" w:rsidRPr="009D7C40" w:rsidRDefault="00A54711" w:rsidP="00DA0002">
      <w:pPr>
        <w:numPr>
          <w:ilvl w:val="0"/>
          <w:numId w:val="6"/>
        </w:numPr>
        <w:spacing w:after="0" w:line="240" w:lineRule="auto"/>
        <w:ind w:right="9" w:hanging="361"/>
        <w:rPr>
          <w:color w:val="auto"/>
          <w:lang w:val="es-ES"/>
        </w:rPr>
      </w:pPr>
      <w:r w:rsidRPr="009D7C40">
        <w:rPr>
          <w:color w:val="auto"/>
          <w:lang w:val="es-ES"/>
        </w:rPr>
        <w:t xml:space="preserve">Nivel educativo, conforme a lo establecido en el artículo 4 del presente </w:t>
      </w:r>
      <w:r w:rsidR="00AE4519" w:rsidRPr="009D7C40">
        <w:rPr>
          <w:color w:val="auto"/>
          <w:lang w:val="es-ES"/>
        </w:rPr>
        <w:t>Instructivo</w:t>
      </w:r>
      <w:r w:rsidRPr="009D7C40">
        <w:rPr>
          <w:color w:val="auto"/>
          <w:lang w:val="es-ES"/>
        </w:rPr>
        <w:t xml:space="preserve">; </w:t>
      </w:r>
    </w:p>
    <w:p w14:paraId="06A69BAB" w14:textId="77777777" w:rsidR="00E11F04" w:rsidRPr="009D7C40" w:rsidRDefault="00A54711" w:rsidP="00DA0002">
      <w:pPr>
        <w:spacing w:after="0" w:line="240" w:lineRule="auto"/>
        <w:ind w:left="931" w:right="0" w:firstLine="0"/>
        <w:jc w:val="left"/>
        <w:rPr>
          <w:color w:val="auto"/>
          <w:lang w:val="es-ES"/>
        </w:rPr>
      </w:pPr>
      <w:r w:rsidRPr="009D7C40">
        <w:rPr>
          <w:color w:val="auto"/>
          <w:lang w:val="es-ES"/>
        </w:rPr>
        <w:t xml:space="preserve"> </w:t>
      </w:r>
    </w:p>
    <w:p w14:paraId="40AE9868" w14:textId="6D8B247D" w:rsidR="00E11F04" w:rsidRPr="009D7C40" w:rsidRDefault="00A54711" w:rsidP="00DA0002">
      <w:pPr>
        <w:numPr>
          <w:ilvl w:val="0"/>
          <w:numId w:val="6"/>
        </w:numPr>
        <w:spacing w:after="0" w:line="240" w:lineRule="auto"/>
        <w:ind w:right="9" w:hanging="361"/>
        <w:rPr>
          <w:color w:val="auto"/>
          <w:lang w:val="es-ES"/>
        </w:rPr>
      </w:pPr>
      <w:r w:rsidRPr="009D7C40">
        <w:rPr>
          <w:color w:val="auto"/>
          <w:lang w:val="es-ES"/>
        </w:rPr>
        <w:t xml:space="preserve">Modalidad educativa en que se imparte, conforme a las señaladas en el artículo 12 y 13 del presente </w:t>
      </w:r>
      <w:r w:rsidR="00AE4519" w:rsidRPr="009D7C40">
        <w:rPr>
          <w:color w:val="auto"/>
          <w:lang w:val="es-ES"/>
        </w:rPr>
        <w:t>Instructivo</w:t>
      </w:r>
      <w:r w:rsidRPr="009D7C40">
        <w:rPr>
          <w:color w:val="auto"/>
          <w:lang w:val="es-ES"/>
        </w:rPr>
        <w:t xml:space="preserve">; </w:t>
      </w:r>
    </w:p>
    <w:p w14:paraId="0519AAD9" w14:textId="77777777" w:rsidR="00E11F04" w:rsidRPr="009D7C40" w:rsidRDefault="00A54711" w:rsidP="00DA0002">
      <w:pPr>
        <w:spacing w:after="0" w:line="240" w:lineRule="auto"/>
        <w:ind w:left="931" w:right="0" w:firstLine="0"/>
        <w:jc w:val="left"/>
        <w:rPr>
          <w:color w:val="auto"/>
          <w:lang w:val="es-ES"/>
        </w:rPr>
      </w:pPr>
      <w:r w:rsidRPr="009D7C40">
        <w:rPr>
          <w:color w:val="auto"/>
          <w:lang w:val="es-ES"/>
        </w:rPr>
        <w:t xml:space="preserve"> </w:t>
      </w:r>
    </w:p>
    <w:p w14:paraId="44BBEADF" w14:textId="77777777" w:rsidR="00E11F04" w:rsidRPr="009D7C40" w:rsidRDefault="00A54711" w:rsidP="00DA0002">
      <w:pPr>
        <w:numPr>
          <w:ilvl w:val="0"/>
          <w:numId w:val="6"/>
        </w:numPr>
        <w:spacing w:after="0" w:line="240" w:lineRule="auto"/>
        <w:ind w:right="9" w:hanging="361"/>
        <w:rPr>
          <w:color w:val="auto"/>
          <w:lang w:val="es-ES"/>
        </w:rPr>
      </w:pPr>
      <w:r w:rsidRPr="009D7C40">
        <w:rPr>
          <w:color w:val="auto"/>
          <w:lang w:val="es-ES"/>
        </w:rPr>
        <w:t>Duración mínima en semanas, sin exceder una carga máxima de 50 horas efectivas por semana, señalando el número de ciclos</w:t>
      </w:r>
      <w:r w:rsidR="00515012" w:rsidRPr="009D7C40">
        <w:rPr>
          <w:color w:val="auto"/>
          <w:lang w:val="es-ES"/>
        </w:rPr>
        <w:t xml:space="preserve"> escolares</w:t>
      </w:r>
      <w:r w:rsidRPr="009D7C40">
        <w:rPr>
          <w:color w:val="auto"/>
          <w:lang w:val="es-ES"/>
        </w:rPr>
        <w:t xml:space="preserve"> en que se impartirá; </w:t>
      </w:r>
    </w:p>
    <w:p w14:paraId="782E5502" w14:textId="77777777" w:rsidR="00E11F04" w:rsidRPr="009D7C40" w:rsidRDefault="00A54711" w:rsidP="00DA0002">
      <w:pPr>
        <w:spacing w:after="0" w:line="240" w:lineRule="auto"/>
        <w:ind w:left="931" w:right="0" w:firstLine="0"/>
        <w:jc w:val="left"/>
        <w:rPr>
          <w:color w:val="auto"/>
          <w:lang w:val="es-ES"/>
        </w:rPr>
      </w:pPr>
      <w:r w:rsidRPr="009D7C40">
        <w:rPr>
          <w:color w:val="auto"/>
          <w:lang w:val="es-ES"/>
        </w:rPr>
        <w:t xml:space="preserve"> </w:t>
      </w:r>
    </w:p>
    <w:p w14:paraId="2480326D" w14:textId="4071EC1D" w:rsidR="00E11F04" w:rsidRPr="009D7C40" w:rsidRDefault="00A54711" w:rsidP="00DA0002">
      <w:pPr>
        <w:numPr>
          <w:ilvl w:val="0"/>
          <w:numId w:val="6"/>
        </w:numPr>
        <w:spacing w:after="0" w:line="240" w:lineRule="auto"/>
        <w:ind w:right="9" w:hanging="361"/>
        <w:rPr>
          <w:color w:val="auto"/>
          <w:lang w:val="es-ES"/>
        </w:rPr>
      </w:pPr>
      <w:r w:rsidRPr="009D7C40">
        <w:rPr>
          <w:color w:val="auto"/>
          <w:lang w:val="es-ES"/>
        </w:rPr>
        <w:t xml:space="preserve">Descripción de los fines del aprendizaje o formación que podrá exponerse, de manera enunciativa mas no limitativa, en objetivos, propósitos o competencias generales, que adquirirá el alumno de </w:t>
      </w:r>
      <w:r w:rsidR="00AE4519" w:rsidRPr="009D7C40">
        <w:rPr>
          <w:color w:val="auto"/>
          <w:lang w:val="es-ES"/>
        </w:rPr>
        <w:t>instructivo</w:t>
      </w:r>
      <w:r w:rsidRPr="009D7C40">
        <w:rPr>
          <w:color w:val="auto"/>
          <w:lang w:val="es-ES"/>
        </w:rPr>
        <w:t xml:space="preserve"> con la estructura y organización del plan de estudio, el nivel educativo y la denominación propuesta; </w:t>
      </w:r>
    </w:p>
    <w:p w14:paraId="651B4D72" w14:textId="77777777" w:rsidR="00E11F04" w:rsidRPr="009D7C40" w:rsidRDefault="00A54711" w:rsidP="00DA0002">
      <w:pPr>
        <w:spacing w:after="0" w:line="240" w:lineRule="auto"/>
        <w:ind w:left="931" w:right="0" w:firstLine="0"/>
        <w:jc w:val="left"/>
        <w:rPr>
          <w:color w:val="auto"/>
          <w:lang w:val="es-ES"/>
        </w:rPr>
      </w:pPr>
      <w:r w:rsidRPr="009D7C40">
        <w:rPr>
          <w:color w:val="auto"/>
          <w:lang w:val="es-ES"/>
        </w:rPr>
        <w:t xml:space="preserve"> </w:t>
      </w:r>
    </w:p>
    <w:p w14:paraId="6377040D" w14:textId="77777777" w:rsidR="00E11F04" w:rsidRPr="009D7C40" w:rsidRDefault="00A54711" w:rsidP="00DA0002">
      <w:pPr>
        <w:numPr>
          <w:ilvl w:val="0"/>
          <w:numId w:val="6"/>
        </w:numPr>
        <w:spacing w:after="0" w:line="240" w:lineRule="auto"/>
        <w:ind w:right="9" w:hanging="361"/>
        <w:rPr>
          <w:color w:val="auto"/>
          <w:lang w:val="es-ES"/>
        </w:rPr>
      </w:pPr>
      <w:r w:rsidRPr="009D7C40">
        <w:rPr>
          <w:color w:val="auto"/>
          <w:lang w:val="es-ES"/>
        </w:rPr>
        <w:t xml:space="preserve">Perfil de ingreso, en el que se especifique el antecedente académico necesario o las condiciones mínimas requeridas para cursar un Plan de estudio; </w:t>
      </w:r>
    </w:p>
    <w:p w14:paraId="67E3474E" w14:textId="77777777" w:rsidR="00E11F04" w:rsidRPr="009D7C40" w:rsidRDefault="00A54711" w:rsidP="00DA0002">
      <w:pPr>
        <w:spacing w:after="0" w:line="240" w:lineRule="auto"/>
        <w:ind w:left="931" w:right="0" w:firstLine="0"/>
        <w:jc w:val="left"/>
        <w:rPr>
          <w:color w:val="auto"/>
          <w:lang w:val="es-ES"/>
        </w:rPr>
      </w:pPr>
      <w:r w:rsidRPr="009D7C40">
        <w:rPr>
          <w:color w:val="auto"/>
          <w:lang w:val="es-ES"/>
        </w:rPr>
        <w:t xml:space="preserve"> </w:t>
      </w:r>
    </w:p>
    <w:p w14:paraId="15335A59" w14:textId="77777777" w:rsidR="00E11F04" w:rsidRPr="009D7C40" w:rsidRDefault="00A54711" w:rsidP="00DA0002">
      <w:pPr>
        <w:numPr>
          <w:ilvl w:val="0"/>
          <w:numId w:val="6"/>
        </w:numPr>
        <w:spacing w:after="0" w:line="240" w:lineRule="auto"/>
        <w:ind w:right="9" w:hanging="361"/>
        <w:rPr>
          <w:color w:val="auto"/>
          <w:lang w:val="es-ES"/>
        </w:rPr>
      </w:pPr>
      <w:r w:rsidRPr="009D7C40">
        <w:rPr>
          <w:color w:val="auto"/>
          <w:lang w:val="es-ES"/>
        </w:rPr>
        <w:t xml:space="preserve">Perfil de egreso, que indique los atributos que habrá adquirido el alumno al finalizar el Plan de estudio acorde con el nivel educativo de que se trate; </w:t>
      </w:r>
    </w:p>
    <w:p w14:paraId="6E1DC818" w14:textId="77777777" w:rsidR="00E11F04" w:rsidRPr="009D7C40" w:rsidRDefault="00A54711" w:rsidP="00DA0002">
      <w:pPr>
        <w:spacing w:after="0" w:line="240" w:lineRule="auto"/>
        <w:ind w:left="931" w:right="0" w:firstLine="0"/>
        <w:jc w:val="left"/>
        <w:rPr>
          <w:color w:val="auto"/>
          <w:lang w:val="es-ES"/>
        </w:rPr>
      </w:pPr>
      <w:r w:rsidRPr="009D7C40">
        <w:rPr>
          <w:color w:val="auto"/>
          <w:lang w:val="es-ES"/>
        </w:rPr>
        <w:t xml:space="preserve"> </w:t>
      </w:r>
    </w:p>
    <w:p w14:paraId="079230AA" w14:textId="77777777" w:rsidR="00E11F04" w:rsidRPr="009D7C40" w:rsidRDefault="00A54711" w:rsidP="00DA0002">
      <w:pPr>
        <w:numPr>
          <w:ilvl w:val="0"/>
          <w:numId w:val="6"/>
        </w:numPr>
        <w:spacing w:after="0" w:line="240" w:lineRule="auto"/>
        <w:ind w:right="9" w:hanging="361"/>
        <w:rPr>
          <w:color w:val="auto"/>
          <w:lang w:val="es-ES"/>
        </w:rPr>
      </w:pPr>
      <w:r w:rsidRPr="009D7C40">
        <w:rPr>
          <w:color w:val="auto"/>
          <w:lang w:val="es-ES"/>
        </w:rPr>
        <w:t xml:space="preserve">Mapa curricular en el que se esquematice la organización del Plan de estudio, estableciendo la totalidad de asignaturas con sus unidades de aprendizaje, con su respectiva carga horaria, claves, créditos, seriación, el tipo de Instalaciones y, en su caso, Instalaciones especiales a utilizar;  </w:t>
      </w:r>
    </w:p>
    <w:p w14:paraId="0E61ABA0" w14:textId="77777777" w:rsidR="00E11F04" w:rsidRPr="009D7C40" w:rsidRDefault="00A54711" w:rsidP="00DA0002">
      <w:pPr>
        <w:spacing w:after="0" w:line="240" w:lineRule="auto"/>
        <w:ind w:left="931" w:right="0" w:firstLine="0"/>
        <w:jc w:val="left"/>
        <w:rPr>
          <w:color w:val="auto"/>
          <w:lang w:val="es-ES"/>
        </w:rPr>
      </w:pPr>
      <w:r w:rsidRPr="009D7C40">
        <w:rPr>
          <w:color w:val="auto"/>
          <w:lang w:val="es-ES"/>
        </w:rPr>
        <w:t xml:space="preserve"> </w:t>
      </w:r>
    </w:p>
    <w:p w14:paraId="5401BFA3" w14:textId="55D95B1D" w:rsidR="00E11F04" w:rsidRPr="009D7C40" w:rsidRDefault="00A54711" w:rsidP="00DA0002">
      <w:pPr>
        <w:numPr>
          <w:ilvl w:val="0"/>
          <w:numId w:val="6"/>
        </w:numPr>
        <w:spacing w:after="0" w:line="240" w:lineRule="auto"/>
        <w:ind w:right="9" w:hanging="361"/>
        <w:rPr>
          <w:color w:val="auto"/>
          <w:lang w:val="es-ES"/>
        </w:rPr>
      </w:pPr>
      <w:r w:rsidRPr="009D7C40">
        <w:rPr>
          <w:color w:val="auto"/>
          <w:lang w:val="es-ES"/>
        </w:rPr>
        <w:t>Propuesta de evaluación periódica del plan de estudio, que describa detalladamente la metodología que se utilizará para mantenerlo actualizado, por lo menos cada cinco años, atendiendo a las prioridades nacionales, regionales y/o locales, así como a los programas institucionales de docencia, investigación y difusión de la cultura</w:t>
      </w:r>
      <w:r w:rsidR="00F35D9D" w:rsidRPr="009D7C40">
        <w:rPr>
          <w:color w:val="auto"/>
          <w:lang w:val="es-ES"/>
        </w:rPr>
        <w:t xml:space="preserve"> (Anexo </w:t>
      </w:r>
      <w:r w:rsidR="004639A9" w:rsidRPr="009D7C40">
        <w:rPr>
          <w:color w:val="auto"/>
          <w:lang w:val="es-ES"/>
        </w:rPr>
        <w:t>3, 4</w:t>
      </w:r>
      <w:r w:rsidR="00F35D9D" w:rsidRPr="009D7C40">
        <w:rPr>
          <w:color w:val="auto"/>
          <w:lang w:val="es-ES"/>
        </w:rPr>
        <w:t xml:space="preserve"> y </w:t>
      </w:r>
      <w:r w:rsidR="004639A9" w:rsidRPr="009D7C40">
        <w:rPr>
          <w:color w:val="auto"/>
          <w:lang w:val="es-ES"/>
        </w:rPr>
        <w:t>5</w:t>
      </w:r>
      <w:r w:rsidR="00F35D9D" w:rsidRPr="009D7C40">
        <w:rPr>
          <w:color w:val="auto"/>
          <w:lang w:val="es-ES"/>
        </w:rPr>
        <w:t>)</w:t>
      </w:r>
      <w:r w:rsidRPr="009D7C40">
        <w:rPr>
          <w:color w:val="auto"/>
          <w:lang w:val="es-ES"/>
        </w:rPr>
        <w:t xml:space="preserve">. </w:t>
      </w:r>
    </w:p>
    <w:p w14:paraId="6221B7FD" w14:textId="77777777" w:rsidR="00F934D8" w:rsidRPr="009D7C40" w:rsidRDefault="00F934D8" w:rsidP="00DA0002">
      <w:pPr>
        <w:spacing w:after="0" w:line="240" w:lineRule="auto"/>
        <w:ind w:left="0" w:right="9" w:firstLine="0"/>
        <w:rPr>
          <w:color w:val="auto"/>
          <w:lang w:val="es-ES"/>
        </w:rPr>
      </w:pPr>
    </w:p>
    <w:p w14:paraId="429C54B4" w14:textId="469A08DE" w:rsidR="00E11F04" w:rsidRPr="009D7C40" w:rsidRDefault="00A54711" w:rsidP="00DA0002">
      <w:pPr>
        <w:spacing w:after="0" w:line="240" w:lineRule="auto"/>
        <w:ind w:left="-5" w:right="9"/>
        <w:rPr>
          <w:color w:val="auto"/>
          <w:lang w:val="es-ES"/>
        </w:rPr>
      </w:pPr>
      <w:r w:rsidRPr="009D7C40">
        <w:rPr>
          <w:b/>
          <w:color w:val="auto"/>
          <w:lang w:val="es-ES"/>
        </w:rPr>
        <w:t>Artículo 9</w:t>
      </w:r>
      <w:r w:rsidRPr="009D7C40">
        <w:rPr>
          <w:color w:val="auto"/>
          <w:lang w:val="es-ES"/>
        </w:rPr>
        <w:t xml:space="preserve">.- Los </w:t>
      </w:r>
      <w:r w:rsidR="0086459D" w:rsidRPr="009D7C40">
        <w:rPr>
          <w:color w:val="auto"/>
          <w:lang w:val="es-ES"/>
        </w:rPr>
        <w:t>programas</w:t>
      </w:r>
      <w:r w:rsidRPr="009D7C40">
        <w:rPr>
          <w:color w:val="auto"/>
          <w:lang w:val="es-ES"/>
        </w:rPr>
        <w:t xml:space="preserve"> de estudios que proponga el Particular en cualquiera de las modalidades educativas señaladas en el artículo 12 del presente </w:t>
      </w:r>
      <w:r w:rsidR="00AE4519" w:rsidRPr="009D7C40">
        <w:rPr>
          <w:color w:val="auto"/>
          <w:lang w:val="es-ES"/>
        </w:rPr>
        <w:t>Instructivo</w:t>
      </w:r>
      <w:r w:rsidRPr="009D7C40">
        <w:rPr>
          <w:color w:val="auto"/>
          <w:lang w:val="es-ES"/>
        </w:rPr>
        <w:t xml:space="preserve">, deberán reunir los requisitos siguientes: </w:t>
      </w:r>
    </w:p>
    <w:p w14:paraId="026A5789" w14:textId="77777777" w:rsidR="00E11F04" w:rsidRPr="009D7C40" w:rsidRDefault="00A54711" w:rsidP="00DA0002">
      <w:pPr>
        <w:spacing w:after="0" w:line="240" w:lineRule="auto"/>
        <w:ind w:left="0" w:right="0" w:firstLine="0"/>
        <w:jc w:val="left"/>
        <w:rPr>
          <w:color w:val="auto"/>
          <w:lang w:val="es-ES"/>
        </w:rPr>
      </w:pPr>
      <w:r w:rsidRPr="009D7C40">
        <w:rPr>
          <w:color w:val="auto"/>
          <w:lang w:val="es-ES"/>
        </w:rPr>
        <w:t xml:space="preserve"> </w:t>
      </w:r>
    </w:p>
    <w:p w14:paraId="44ACC397" w14:textId="77777777" w:rsidR="00E11F04" w:rsidRPr="009D7C40" w:rsidRDefault="00A54711" w:rsidP="00DA0002">
      <w:pPr>
        <w:numPr>
          <w:ilvl w:val="0"/>
          <w:numId w:val="7"/>
        </w:numPr>
        <w:spacing w:after="0" w:line="240" w:lineRule="auto"/>
        <w:ind w:right="9" w:hanging="361"/>
        <w:rPr>
          <w:color w:val="auto"/>
          <w:lang w:val="es-ES"/>
        </w:rPr>
      </w:pPr>
      <w:r w:rsidRPr="009D7C40">
        <w:rPr>
          <w:color w:val="auto"/>
          <w:lang w:val="es-ES"/>
        </w:rPr>
        <w:t>Descripción de los fines del aprendizaje o formación que podrá exponerse, de manera enunciativa más no limitativa, en objetivo</w:t>
      </w:r>
      <w:r w:rsidR="00DA0002" w:rsidRPr="009D7C40">
        <w:rPr>
          <w:color w:val="auto"/>
          <w:lang w:val="es-ES"/>
        </w:rPr>
        <w:t>s</w:t>
      </w:r>
      <w:r w:rsidRPr="009D7C40">
        <w:rPr>
          <w:color w:val="auto"/>
          <w:lang w:val="es-ES"/>
        </w:rPr>
        <w:t>, propósito</w:t>
      </w:r>
      <w:r w:rsidR="00DA0002" w:rsidRPr="009D7C40">
        <w:rPr>
          <w:color w:val="auto"/>
          <w:lang w:val="es-ES"/>
        </w:rPr>
        <w:t>s</w:t>
      </w:r>
      <w:r w:rsidRPr="009D7C40">
        <w:rPr>
          <w:color w:val="auto"/>
          <w:lang w:val="es-ES"/>
        </w:rPr>
        <w:t xml:space="preserve"> o competencia</w:t>
      </w:r>
      <w:r w:rsidR="00DA0002" w:rsidRPr="009D7C40">
        <w:rPr>
          <w:color w:val="auto"/>
          <w:lang w:val="es-ES"/>
        </w:rPr>
        <w:t>s</w:t>
      </w:r>
      <w:r w:rsidRPr="009D7C40">
        <w:rPr>
          <w:color w:val="auto"/>
          <w:lang w:val="es-ES"/>
        </w:rPr>
        <w:t xml:space="preserve"> general</w:t>
      </w:r>
      <w:r w:rsidR="00DA0002" w:rsidRPr="009D7C40">
        <w:rPr>
          <w:color w:val="auto"/>
          <w:lang w:val="es-ES"/>
        </w:rPr>
        <w:t>es</w:t>
      </w:r>
      <w:r w:rsidRPr="009D7C40">
        <w:rPr>
          <w:color w:val="auto"/>
          <w:lang w:val="es-ES"/>
        </w:rPr>
        <w:t xml:space="preserve">, que adquirirá el alumno por cada una de las asignaturas y de sus unidades de aprendizaje; </w:t>
      </w:r>
    </w:p>
    <w:p w14:paraId="32D840C4" w14:textId="77777777" w:rsidR="00DA0002" w:rsidRPr="009D7C40" w:rsidRDefault="00DA0002" w:rsidP="00DA0002">
      <w:pPr>
        <w:spacing w:after="0" w:line="240" w:lineRule="auto"/>
        <w:ind w:left="931" w:right="9" w:firstLine="0"/>
        <w:rPr>
          <w:color w:val="auto"/>
          <w:lang w:val="es-ES"/>
        </w:rPr>
      </w:pPr>
    </w:p>
    <w:p w14:paraId="2D395F91" w14:textId="77777777" w:rsidR="00E11F04" w:rsidRPr="009D7C40" w:rsidRDefault="00A54711" w:rsidP="00DA0002">
      <w:pPr>
        <w:numPr>
          <w:ilvl w:val="0"/>
          <w:numId w:val="7"/>
        </w:numPr>
        <w:spacing w:after="0" w:line="240" w:lineRule="auto"/>
        <w:ind w:right="9" w:hanging="361"/>
        <w:rPr>
          <w:color w:val="auto"/>
          <w:lang w:val="es-ES"/>
        </w:rPr>
      </w:pPr>
      <w:r w:rsidRPr="009D7C40">
        <w:rPr>
          <w:color w:val="auto"/>
          <w:lang w:val="es-ES"/>
        </w:rPr>
        <w:t xml:space="preserve">Contenido temático estructurado, desarrollado por temas y subtemas, que mantengan una secuencia lógica; </w:t>
      </w:r>
    </w:p>
    <w:p w14:paraId="0D1418A4" w14:textId="77777777" w:rsidR="00DA0002" w:rsidRPr="009D7C40" w:rsidRDefault="00DA0002" w:rsidP="00DA0002">
      <w:pPr>
        <w:pStyle w:val="Prrafodelista"/>
        <w:spacing w:after="0" w:line="240" w:lineRule="auto"/>
        <w:rPr>
          <w:color w:val="auto"/>
          <w:lang w:val="es-ES"/>
        </w:rPr>
      </w:pPr>
    </w:p>
    <w:p w14:paraId="570212AF" w14:textId="77777777" w:rsidR="00E11F04" w:rsidRPr="009D7C40" w:rsidRDefault="00A54711" w:rsidP="00DA0002">
      <w:pPr>
        <w:numPr>
          <w:ilvl w:val="0"/>
          <w:numId w:val="7"/>
        </w:numPr>
        <w:spacing w:after="0" w:line="240" w:lineRule="auto"/>
        <w:ind w:right="9" w:hanging="361"/>
        <w:rPr>
          <w:color w:val="auto"/>
          <w:lang w:val="es-ES"/>
        </w:rPr>
      </w:pPr>
      <w:r w:rsidRPr="009D7C40">
        <w:rPr>
          <w:color w:val="auto"/>
          <w:lang w:val="es-ES"/>
        </w:rPr>
        <w:t xml:space="preserve">Actividades de aprendizaje que estén articuladas con la descripción de los fines del aprendizaje o formación y los contenidos temáticos de cada asignatura y sus unidades de aprendizaje, así como al tipo de Instalaciones y, en su caso, instalaciones especiales, mismas que llevará a cabo el alumno con el fin de adquirir los </w:t>
      </w:r>
      <w:r w:rsidRPr="009D7C40">
        <w:rPr>
          <w:color w:val="auto"/>
          <w:lang w:val="es-ES"/>
        </w:rPr>
        <w:lastRenderedPageBreak/>
        <w:t xml:space="preserve">conocimientos y habilidades requeridas en un Plan de estudio, las cuales podrán desarrollarse: </w:t>
      </w:r>
    </w:p>
    <w:p w14:paraId="18D5CF8A" w14:textId="77777777" w:rsidR="00C37A5D" w:rsidRPr="009D7C40" w:rsidRDefault="00C37A5D" w:rsidP="00C37A5D">
      <w:pPr>
        <w:spacing w:after="0" w:line="240" w:lineRule="auto"/>
        <w:ind w:left="931" w:right="9" w:firstLine="0"/>
        <w:rPr>
          <w:color w:val="auto"/>
          <w:lang w:val="es-ES"/>
        </w:rPr>
      </w:pPr>
    </w:p>
    <w:p w14:paraId="0593ABE1" w14:textId="77777777" w:rsidR="00E11F04" w:rsidRPr="009D7C40" w:rsidRDefault="00A54711" w:rsidP="00DA0002">
      <w:pPr>
        <w:numPr>
          <w:ilvl w:val="1"/>
          <w:numId w:val="7"/>
        </w:numPr>
        <w:spacing w:after="0" w:line="240" w:lineRule="auto"/>
        <w:ind w:right="9" w:hanging="555"/>
        <w:rPr>
          <w:color w:val="auto"/>
          <w:lang w:val="es-ES"/>
        </w:rPr>
      </w:pPr>
      <w:r w:rsidRPr="009D7C40">
        <w:rPr>
          <w:color w:val="auto"/>
          <w:lang w:val="es-ES"/>
        </w:rPr>
        <w:t xml:space="preserve">Bajo la conducción de un académico, en espacios de la Institución, a través de la Plataforma tecnológica educativa u otros recursos que ofrecen las tecnologías de la información y comunicaciones. </w:t>
      </w:r>
    </w:p>
    <w:p w14:paraId="1B4A9F81" w14:textId="77777777" w:rsidR="00C37A5D" w:rsidRPr="009D7C40" w:rsidRDefault="00C37A5D" w:rsidP="00C37A5D">
      <w:pPr>
        <w:spacing w:after="0" w:line="240" w:lineRule="auto"/>
        <w:ind w:left="1411" w:right="9" w:firstLine="0"/>
        <w:rPr>
          <w:color w:val="auto"/>
          <w:lang w:val="es-ES"/>
        </w:rPr>
      </w:pPr>
    </w:p>
    <w:p w14:paraId="0D358439" w14:textId="77777777" w:rsidR="00E11F04" w:rsidRPr="009D7C40" w:rsidRDefault="00A54711" w:rsidP="00DA0002">
      <w:pPr>
        <w:numPr>
          <w:ilvl w:val="1"/>
          <w:numId w:val="7"/>
        </w:numPr>
        <w:spacing w:after="0" w:line="240" w:lineRule="auto"/>
        <w:ind w:right="9" w:hanging="555"/>
        <w:rPr>
          <w:color w:val="auto"/>
          <w:lang w:val="es-ES"/>
        </w:rPr>
      </w:pPr>
      <w:r w:rsidRPr="009D7C40">
        <w:rPr>
          <w:color w:val="auto"/>
          <w:lang w:val="es-ES"/>
        </w:rPr>
        <w:t xml:space="preserve">De manera independiente, sin contar con la conducción de un académico, en espacios internos, externos o a través de la Plataforma tecnológica educativa, fuera de los horarios de clase establecidos y como parte de procesos autónomos vinculados a la asignatura y sus unidades de aprendizaje; </w:t>
      </w:r>
    </w:p>
    <w:p w14:paraId="591E3BFF" w14:textId="77777777" w:rsidR="00DA0002" w:rsidRPr="009D7C40" w:rsidRDefault="00DA0002" w:rsidP="00DA0002">
      <w:pPr>
        <w:spacing w:after="0" w:line="240" w:lineRule="auto"/>
        <w:ind w:left="1411" w:right="9" w:firstLine="0"/>
        <w:rPr>
          <w:color w:val="auto"/>
          <w:lang w:val="es-ES"/>
        </w:rPr>
      </w:pPr>
    </w:p>
    <w:p w14:paraId="77F095CD" w14:textId="77777777" w:rsidR="00E11F04" w:rsidRPr="0020026E" w:rsidRDefault="00A54711" w:rsidP="00DA0002">
      <w:pPr>
        <w:numPr>
          <w:ilvl w:val="0"/>
          <w:numId w:val="7"/>
        </w:numPr>
        <w:spacing w:after="0" w:line="240" w:lineRule="auto"/>
        <w:ind w:right="9" w:hanging="361"/>
        <w:rPr>
          <w:color w:val="auto"/>
          <w:lang w:val="es-ES"/>
        </w:rPr>
      </w:pPr>
      <w:r w:rsidRPr="0020026E">
        <w:rPr>
          <w:color w:val="auto"/>
          <w:lang w:val="es-ES"/>
        </w:rPr>
        <w:t>Criterios de evaluación que medirán el aprendizaje del alumno</w:t>
      </w:r>
      <w:r w:rsidR="00DA0002" w:rsidRPr="0020026E">
        <w:rPr>
          <w:color w:val="auto"/>
          <w:lang w:val="es-ES"/>
        </w:rPr>
        <w:t>;</w:t>
      </w:r>
      <w:r w:rsidRPr="0020026E">
        <w:rPr>
          <w:color w:val="auto"/>
          <w:lang w:val="es-ES"/>
        </w:rPr>
        <w:t xml:space="preserve"> y </w:t>
      </w:r>
    </w:p>
    <w:p w14:paraId="63AFD674" w14:textId="77777777" w:rsidR="00DA0002" w:rsidRPr="0020026E" w:rsidRDefault="00DA0002" w:rsidP="00DA0002">
      <w:pPr>
        <w:spacing w:after="0" w:line="240" w:lineRule="auto"/>
        <w:ind w:left="931" w:right="9" w:firstLine="0"/>
        <w:rPr>
          <w:color w:val="auto"/>
          <w:lang w:val="es-ES"/>
        </w:rPr>
      </w:pPr>
    </w:p>
    <w:p w14:paraId="6BC2F914" w14:textId="77777777" w:rsidR="00E11F04" w:rsidRPr="0020026E" w:rsidRDefault="00A54711" w:rsidP="00DA0002">
      <w:pPr>
        <w:numPr>
          <w:ilvl w:val="0"/>
          <w:numId w:val="7"/>
        </w:numPr>
        <w:spacing w:after="0" w:line="240" w:lineRule="auto"/>
        <w:ind w:right="9" w:hanging="361"/>
        <w:rPr>
          <w:color w:val="auto"/>
          <w:lang w:val="es-ES"/>
        </w:rPr>
      </w:pPr>
      <w:r w:rsidRPr="0020026E">
        <w:rPr>
          <w:color w:val="auto"/>
          <w:lang w:val="es-ES"/>
        </w:rPr>
        <w:t xml:space="preserve">Modalidades tecnológicas e informáticas que, en su caso, se utilizarán en el proceso de enseñanza-aprendizaje. </w:t>
      </w:r>
    </w:p>
    <w:p w14:paraId="31DA6569" w14:textId="77777777" w:rsidR="00F934D8" w:rsidRPr="0020026E" w:rsidRDefault="00F934D8" w:rsidP="00DA0002">
      <w:pPr>
        <w:spacing w:after="0" w:line="240" w:lineRule="auto"/>
        <w:ind w:left="931" w:right="9" w:firstLine="0"/>
        <w:rPr>
          <w:color w:val="auto"/>
          <w:lang w:val="es-ES"/>
        </w:rPr>
      </w:pPr>
    </w:p>
    <w:p w14:paraId="22712B69" w14:textId="2C4CE160" w:rsidR="00E11F04" w:rsidRPr="009D7C40" w:rsidRDefault="00A54711" w:rsidP="00DA0002">
      <w:pPr>
        <w:spacing w:after="0" w:line="240" w:lineRule="auto"/>
        <w:ind w:left="-5" w:right="9"/>
        <w:rPr>
          <w:color w:val="auto"/>
          <w:lang w:val="es-ES"/>
        </w:rPr>
      </w:pPr>
      <w:r w:rsidRPr="0020026E">
        <w:rPr>
          <w:color w:val="auto"/>
          <w:lang w:val="es-ES"/>
        </w:rPr>
        <w:t>El Particular proporcionará la información correspondiente a</w:t>
      </w:r>
      <w:r w:rsidR="00122628" w:rsidRPr="0020026E">
        <w:rPr>
          <w:color w:val="auto"/>
          <w:lang w:val="es-ES"/>
        </w:rPr>
        <w:t xml:space="preserve"> la Autoridad Educativa</w:t>
      </w:r>
      <w:r w:rsidR="00515012" w:rsidRPr="0020026E">
        <w:rPr>
          <w:color w:val="auto"/>
          <w:lang w:val="es-ES"/>
        </w:rPr>
        <w:t xml:space="preserve"> Estatal</w:t>
      </w:r>
      <w:r w:rsidRPr="0020026E">
        <w:rPr>
          <w:color w:val="auto"/>
          <w:lang w:val="es-ES"/>
        </w:rPr>
        <w:t xml:space="preserve"> los referidos requisitos en el Anexo </w:t>
      </w:r>
      <w:r w:rsidR="004639A9" w:rsidRPr="0020026E">
        <w:rPr>
          <w:color w:val="auto"/>
          <w:lang w:val="es-ES"/>
        </w:rPr>
        <w:t>5</w:t>
      </w:r>
      <w:r w:rsidRPr="0020026E">
        <w:rPr>
          <w:color w:val="auto"/>
          <w:lang w:val="es-ES"/>
        </w:rPr>
        <w:t xml:space="preserve"> del presente </w:t>
      </w:r>
      <w:r w:rsidR="00AE4519" w:rsidRPr="0020026E">
        <w:rPr>
          <w:color w:val="auto"/>
          <w:lang w:val="es-ES"/>
        </w:rPr>
        <w:t>Instructivo</w:t>
      </w:r>
      <w:r w:rsidRPr="0020026E">
        <w:rPr>
          <w:color w:val="auto"/>
          <w:lang w:val="es-ES"/>
        </w:rPr>
        <w:t>.</w:t>
      </w:r>
      <w:r w:rsidRPr="009D7C40">
        <w:rPr>
          <w:color w:val="auto"/>
          <w:lang w:val="es-ES"/>
        </w:rPr>
        <w:t xml:space="preserve"> </w:t>
      </w:r>
    </w:p>
    <w:p w14:paraId="6A9B32CF" w14:textId="77777777" w:rsidR="00E11F04" w:rsidRPr="009D7C40" w:rsidRDefault="00A54711" w:rsidP="00DA0002">
      <w:pPr>
        <w:spacing w:after="0" w:line="240" w:lineRule="auto"/>
        <w:ind w:left="0" w:right="0" w:firstLine="0"/>
        <w:jc w:val="left"/>
        <w:rPr>
          <w:color w:val="auto"/>
          <w:lang w:val="es-ES"/>
        </w:rPr>
      </w:pPr>
      <w:r w:rsidRPr="009D7C40">
        <w:rPr>
          <w:color w:val="auto"/>
          <w:lang w:val="es-ES"/>
        </w:rPr>
        <w:t xml:space="preserve"> </w:t>
      </w:r>
    </w:p>
    <w:p w14:paraId="5EF91CF8" w14:textId="77777777" w:rsidR="00E11F04" w:rsidRPr="009D7C40" w:rsidRDefault="00A54711" w:rsidP="00DA0002">
      <w:pPr>
        <w:spacing w:after="0" w:line="240" w:lineRule="auto"/>
        <w:ind w:left="-5" w:right="9"/>
        <w:rPr>
          <w:color w:val="auto"/>
          <w:lang w:val="es-ES"/>
        </w:rPr>
      </w:pPr>
      <w:r w:rsidRPr="009D7C40">
        <w:rPr>
          <w:b/>
          <w:color w:val="auto"/>
          <w:lang w:val="es-ES"/>
        </w:rPr>
        <w:t>Artículo 10.-</w:t>
      </w:r>
      <w:r w:rsidRPr="009D7C40">
        <w:rPr>
          <w:color w:val="auto"/>
          <w:lang w:val="es-ES"/>
        </w:rPr>
        <w:t xml:space="preserve"> El Plan de estudio que proponga el Particular, deberá atender los siguientes criterios: </w:t>
      </w:r>
    </w:p>
    <w:p w14:paraId="15D933E8" w14:textId="77777777" w:rsidR="00E11F04" w:rsidRPr="009D7C40" w:rsidRDefault="00A54711" w:rsidP="00DA0002">
      <w:pPr>
        <w:spacing w:after="0" w:line="240" w:lineRule="auto"/>
        <w:ind w:left="0" w:right="0" w:firstLine="0"/>
        <w:jc w:val="left"/>
        <w:rPr>
          <w:color w:val="auto"/>
          <w:lang w:val="es-ES"/>
        </w:rPr>
      </w:pPr>
      <w:r w:rsidRPr="009D7C40">
        <w:rPr>
          <w:color w:val="auto"/>
          <w:lang w:val="es-ES"/>
        </w:rPr>
        <w:t xml:space="preserve"> </w:t>
      </w:r>
    </w:p>
    <w:p w14:paraId="48A90EA4" w14:textId="77777777" w:rsidR="00E11F04" w:rsidRPr="009D7C40" w:rsidRDefault="00A54711" w:rsidP="00DA0002">
      <w:pPr>
        <w:numPr>
          <w:ilvl w:val="0"/>
          <w:numId w:val="8"/>
        </w:numPr>
        <w:spacing w:after="0" w:line="240" w:lineRule="auto"/>
        <w:ind w:right="9" w:hanging="361"/>
        <w:rPr>
          <w:color w:val="auto"/>
          <w:lang w:val="es-ES"/>
        </w:rPr>
      </w:pPr>
      <w:r w:rsidRPr="009D7C40">
        <w:rPr>
          <w:b/>
          <w:color w:val="auto"/>
          <w:lang w:val="es-ES"/>
        </w:rPr>
        <w:t xml:space="preserve">Técnico superior universitario o profesional asociado: </w:t>
      </w:r>
      <w:r w:rsidRPr="009D7C40">
        <w:rPr>
          <w:color w:val="auto"/>
          <w:lang w:val="es-ES"/>
        </w:rPr>
        <w:t xml:space="preserve">El Plan de estudio estará orientado fundamentalmente al desarrollo de habilidades y destrezas relativas a una actividad profesional específica, la cual se reflejará en estadías laborales o a través de ambientes o escenarios tecnológicos equivalentes. Las propuestas del Plan de estudio para estas opciones deberán contar con un mínimo de 180 créditos; </w:t>
      </w:r>
    </w:p>
    <w:p w14:paraId="18A38EBC" w14:textId="77777777" w:rsidR="00E11F04" w:rsidRPr="009D7C40" w:rsidRDefault="00A54711" w:rsidP="00DA0002">
      <w:pPr>
        <w:spacing w:after="0" w:line="240" w:lineRule="auto"/>
        <w:ind w:left="931" w:right="0" w:firstLine="0"/>
        <w:jc w:val="left"/>
        <w:rPr>
          <w:color w:val="auto"/>
          <w:lang w:val="es-ES"/>
        </w:rPr>
      </w:pPr>
      <w:r w:rsidRPr="009D7C40">
        <w:rPr>
          <w:color w:val="auto"/>
          <w:lang w:val="es-ES"/>
        </w:rPr>
        <w:t xml:space="preserve"> </w:t>
      </w:r>
    </w:p>
    <w:p w14:paraId="55A77E04" w14:textId="77777777" w:rsidR="00E11F04" w:rsidRPr="009D7C40" w:rsidRDefault="00A54711" w:rsidP="00DA0002">
      <w:pPr>
        <w:numPr>
          <w:ilvl w:val="0"/>
          <w:numId w:val="8"/>
        </w:numPr>
        <w:spacing w:after="0" w:line="240" w:lineRule="auto"/>
        <w:ind w:right="9" w:hanging="361"/>
        <w:rPr>
          <w:color w:val="auto"/>
          <w:lang w:val="es-ES"/>
        </w:rPr>
      </w:pPr>
      <w:r w:rsidRPr="009D7C40">
        <w:rPr>
          <w:b/>
          <w:color w:val="auto"/>
          <w:lang w:val="es-ES"/>
        </w:rPr>
        <w:t>Licenciatura:</w:t>
      </w:r>
      <w:r w:rsidRPr="009D7C40">
        <w:rPr>
          <w:color w:val="auto"/>
          <w:lang w:val="es-ES"/>
        </w:rPr>
        <w:t xml:space="preserve"> El Plan de estudio estará orientado fundamentalmente al desarrollo de conocimientos, actitudes, aptitudes, habilidades y métodos de trabajo para el ejercicio de una profesión. Las propuestas del Plan de estudio de este nivel educativo estarán integradas por un mínimo de 300 créditos, y </w:t>
      </w:r>
    </w:p>
    <w:p w14:paraId="159A3061" w14:textId="77777777" w:rsidR="00E11F04" w:rsidRPr="009D7C40" w:rsidRDefault="00A54711" w:rsidP="00DA0002">
      <w:pPr>
        <w:spacing w:after="0" w:line="240" w:lineRule="auto"/>
        <w:ind w:left="931" w:right="0" w:firstLine="0"/>
        <w:jc w:val="left"/>
        <w:rPr>
          <w:color w:val="auto"/>
          <w:lang w:val="es-ES"/>
        </w:rPr>
      </w:pPr>
      <w:r w:rsidRPr="009D7C40">
        <w:rPr>
          <w:color w:val="auto"/>
          <w:lang w:val="es-ES"/>
        </w:rPr>
        <w:t xml:space="preserve"> </w:t>
      </w:r>
    </w:p>
    <w:p w14:paraId="573EB34E" w14:textId="77777777" w:rsidR="00E11F04" w:rsidRPr="009D7C40" w:rsidRDefault="00A54711" w:rsidP="00DA0002">
      <w:pPr>
        <w:numPr>
          <w:ilvl w:val="0"/>
          <w:numId w:val="8"/>
        </w:numPr>
        <w:spacing w:after="0" w:line="240" w:lineRule="auto"/>
        <w:ind w:right="9" w:hanging="361"/>
        <w:rPr>
          <w:color w:val="auto"/>
          <w:lang w:val="es-ES"/>
        </w:rPr>
      </w:pPr>
      <w:r w:rsidRPr="009D7C40">
        <w:rPr>
          <w:b/>
          <w:color w:val="auto"/>
          <w:lang w:val="es-ES"/>
        </w:rPr>
        <w:t>Posgrado:</w:t>
      </w:r>
      <w:r w:rsidRPr="009D7C40">
        <w:rPr>
          <w:color w:val="auto"/>
          <w:lang w:val="es-ES"/>
        </w:rPr>
        <w:t xml:space="preserve"> El Plan de estudio estará orientado fundamentalmente a profundizar en los conocimientos de un campo de formación específico y deberá, además:</w:t>
      </w:r>
      <w:r w:rsidRPr="009D7C40">
        <w:rPr>
          <w:b/>
          <w:color w:val="auto"/>
          <w:lang w:val="es-ES"/>
        </w:rPr>
        <w:t xml:space="preserve"> </w:t>
      </w:r>
      <w:r w:rsidRPr="009D7C40">
        <w:rPr>
          <w:color w:val="auto"/>
          <w:lang w:val="es-ES"/>
        </w:rPr>
        <w:t xml:space="preserve"> </w:t>
      </w:r>
    </w:p>
    <w:p w14:paraId="1B71AEC6" w14:textId="77777777" w:rsidR="00E11F04" w:rsidRPr="009D7C40" w:rsidRDefault="00A54711" w:rsidP="00DA0002">
      <w:pPr>
        <w:spacing w:after="0" w:line="240" w:lineRule="auto"/>
        <w:ind w:left="931" w:right="0" w:firstLine="0"/>
        <w:jc w:val="left"/>
        <w:rPr>
          <w:color w:val="auto"/>
          <w:lang w:val="es-ES"/>
        </w:rPr>
      </w:pPr>
      <w:r w:rsidRPr="009D7C40">
        <w:rPr>
          <w:color w:val="auto"/>
          <w:lang w:val="es-ES"/>
        </w:rPr>
        <w:t xml:space="preserve"> </w:t>
      </w:r>
    </w:p>
    <w:p w14:paraId="734AA9EF" w14:textId="77777777" w:rsidR="00E11F04" w:rsidRPr="009D7C40" w:rsidRDefault="00A54711" w:rsidP="00DA0002">
      <w:pPr>
        <w:numPr>
          <w:ilvl w:val="1"/>
          <w:numId w:val="8"/>
        </w:numPr>
        <w:spacing w:after="0" w:line="240" w:lineRule="auto"/>
        <w:ind w:right="0" w:hanging="360"/>
        <w:jc w:val="left"/>
        <w:rPr>
          <w:color w:val="auto"/>
          <w:lang w:val="es-ES"/>
        </w:rPr>
      </w:pPr>
      <w:r w:rsidRPr="009D7C40">
        <w:rPr>
          <w:b/>
          <w:color w:val="auto"/>
          <w:lang w:val="es-ES"/>
        </w:rPr>
        <w:t>En el caso de especialidades:</w:t>
      </w:r>
      <w:r w:rsidRPr="009D7C40">
        <w:rPr>
          <w:color w:val="auto"/>
          <w:lang w:val="es-ES"/>
        </w:rPr>
        <w:t xml:space="preserve"> </w:t>
      </w:r>
    </w:p>
    <w:p w14:paraId="12662505" w14:textId="77777777" w:rsidR="00E11F04" w:rsidRPr="009D7C40" w:rsidRDefault="00A54711" w:rsidP="00DA0002">
      <w:pPr>
        <w:spacing w:after="0" w:line="240" w:lineRule="auto"/>
        <w:ind w:left="1571" w:right="0" w:firstLine="0"/>
        <w:jc w:val="left"/>
        <w:rPr>
          <w:color w:val="auto"/>
          <w:lang w:val="es-ES"/>
        </w:rPr>
      </w:pPr>
      <w:r w:rsidRPr="009D7C40">
        <w:rPr>
          <w:color w:val="auto"/>
          <w:lang w:val="es-ES"/>
        </w:rPr>
        <w:t xml:space="preserve"> </w:t>
      </w:r>
    </w:p>
    <w:p w14:paraId="73A6F992" w14:textId="77777777" w:rsidR="00E11F04" w:rsidRPr="009D7C40" w:rsidRDefault="00A54711" w:rsidP="00DA0002">
      <w:pPr>
        <w:numPr>
          <w:ilvl w:val="1"/>
          <w:numId w:val="9"/>
        </w:numPr>
        <w:spacing w:after="0" w:line="240" w:lineRule="auto"/>
        <w:ind w:right="9" w:hanging="285"/>
        <w:rPr>
          <w:color w:val="auto"/>
          <w:lang w:val="es-ES"/>
        </w:rPr>
      </w:pPr>
      <w:r w:rsidRPr="009D7C40">
        <w:rPr>
          <w:color w:val="auto"/>
          <w:lang w:val="es-ES"/>
        </w:rPr>
        <w:t xml:space="preserve">Estar dirigidas a la formación de individuos capacitados para el estudio y tratamiento de problemas específicos de un área particular de una profesión, pudiendo referirse a conocimientos y habilidades de una disciplina básica o a actividades específicas de una profesión determinada; </w:t>
      </w:r>
    </w:p>
    <w:p w14:paraId="67C13E30" w14:textId="77777777" w:rsidR="00E11F04" w:rsidRPr="009D7C40" w:rsidRDefault="00A54711" w:rsidP="00DA0002">
      <w:pPr>
        <w:spacing w:after="0" w:line="240" w:lineRule="auto"/>
        <w:ind w:left="1136" w:right="0" w:firstLine="0"/>
        <w:jc w:val="left"/>
        <w:rPr>
          <w:color w:val="auto"/>
          <w:lang w:val="es-ES"/>
        </w:rPr>
      </w:pPr>
      <w:r w:rsidRPr="009D7C40">
        <w:rPr>
          <w:color w:val="auto"/>
          <w:lang w:val="es-ES"/>
        </w:rPr>
        <w:t xml:space="preserve"> </w:t>
      </w:r>
    </w:p>
    <w:p w14:paraId="7B7BA3DB" w14:textId="77777777" w:rsidR="006D1F9E" w:rsidRPr="009D7C40" w:rsidRDefault="00A54711" w:rsidP="00DA0002">
      <w:pPr>
        <w:numPr>
          <w:ilvl w:val="1"/>
          <w:numId w:val="9"/>
        </w:numPr>
        <w:spacing w:after="0" w:line="240" w:lineRule="auto"/>
        <w:ind w:right="9" w:hanging="285"/>
        <w:rPr>
          <w:color w:val="auto"/>
          <w:lang w:val="es-ES"/>
        </w:rPr>
      </w:pPr>
      <w:r w:rsidRPr="009D7C40">
        <w:rPr>
          <w:color w:val="auto"/>
          <w:lang w:val="es-ES"/>
        </w:rPr>
        <w:lastRenderedPageBreak/>
        <w:t xml:space="preserve">Tener como antecedente académico el título de licenciatura, o haber cubierto el total de créditos de la licenciatura, cuando se curse como opción de titulación de ésta; y </w:t>
      </w:r>
    </w:p>
    <w:p w14:paraId="514A0264" w14:textId="77777777" w:rsidR="006D1F9E" w:rsidRPr="009D7C40" w:rsidRDefault="006D1F9E" w:rsidP="00DA0002">
      <w:pPr>
        <w:pStyle w:val="Prrafodelista"/>
        <w:spacing w:after="0" w:line="240" w:lineRule="auto"/>
        <w:rPr>
          <w:color w:val="auto"/>
          <w:lang w:val="es-ES"/>
        </w:rPr>
      </w:pPr>
    </w:p>
    <w:p w14:paraId="1F4A9DA8" w14:textId="77777777" w:rsidR="00E11F04" w:rsidRPr="009D7C40" w:rsidRDefault="00A54711" w:rsidP="00DA0002">
      <w:pPr>
        <w:numPr>
          <w:ilvl w:val="1"/>
          <w:numId w:val="9"/>
        </w:numPr>
        <w:spacing w:after="0" w:line="240" w:lineRule="auto"/>
        <w:ind w:right="9" w:hanging="285"/>
        <w:rPr>
          <w:color w:val="auto"/>
          <w:lang w:val="es-ES"/>
        </w:rPr>
      </w:pPr>
      <w:r w:rsidRPr="009D7C40">
        <w:rPr>
          <w:color w:val="auto"/>
          <w:lang w:val="es-ES"/>
        </w:rPr>
        <w:t xml:space="preserve">Estar integradas por un mínimo de 45 créditos. </w:t>
      </w:r>
      <w:r w:rsidR="006D1F9E" w:rsidRPr="009D7C40">
        <w:rPr>
          <w:color w:val="auto"/>
          <w:lang w:val="es-ES"/>
        </w:rPr>
        <w:t>En el caso de especialidades en las áreas de la salud, los planes de estudio deberán comprender, al menos, 75 créditos.</w:t>
      </w:r>
    </w:p>
    <w:p w14:paraId="0C8EFC05" w14:textId="77777777" w:rsidR="00E11F04" w:rsidRPr="009D7C40" w:rsidRDefault="00A54711" w:rsidP="00DA0002">
      <w:pPr>
        <w:spacing w:after="0" w:line="240" w:lineRule="auto"/>
        <w:ind w:left="290" w:right="0" w:firstLine="0"/>
        <w:jc w:val="left"/>
        <w:rPr>
          <w:color w:val="auto"/>
          <w:lang w:val="es-ES"/>
        </w:rPr>
      </w:pPr>
      <w:r w:rsidRPr="009D7C40">
        <w:rPr>
          <w:color w:val="auto"/>
          <w:lang w:val="es-ES"/>
        </w:rPr>
        <w:t xml:space="preserve"> </w:t>
      </w:r>
    </w:p>
    <w:p w14:paraId="5D879309" w14:textId="77777777" w:rsidR="00C37A5D" w:rsidRPr="009D7C40" w:rsidRDefault="00C37A5D" w:rsidP="00DA0002">
      <w:pPr>
        <w:spacing w:after="0" w:line="240" w:lineRule="auto"/>
        <w:ind w:left="290" w:right="0" w:firstLine="0"/>
        <w:jc w:val="left"/>
        <w:rPr>
          <w:color w:val="auto"/>
          <w:lang w:val="es-ES"/>
        </w:rPr>
      </w:pPr>
    </w:p>
    <w:p w14:paraId="3520990F" w14:textId="77777777" w:rsidR="00C37A5D" w:rsidRPr="009D7C40" w:rsidRDefault="00C37A5D" w:rsidP="00DA0002">
      <w:pPr>
        <w:spacing w:after="0" w:line="240" w:lineRule="auto"/>
        <w:ind w:left="290" w:right="0" w:firstLine="0"/>
        <w:jc w:val="left"/>
        <w:rPr>
          <w:color w:val="auto"/>
          <w:lang w:val="es-ES"/>
        </w:rPr>
      </w:pPr>
    </w:p>
    <w:p w14:paraId="6466F1F4" w14:textId="77777777" w:rsidR="00E11F04" w:rsidRPr="009D7C40" w:rsidRDefault="00A54711" w:rsidP="00DA0002">
      <w:pPr>
        <w:numPr>
          <w:ilvl w:val="1"/>
          <w:numId w:val="8"/>
        </w:numPr>
        <w:spacing w:after="0" w:line="240" w:lineRule="auto"/>
        <w:ind w:right="0" w:hanging="360"/>
        <w:jc w:val="left"/>
        <w:rPr>
          <w:color w:val="auto"/>
          <w:lang w:val="es-ES"/>
        </w:rPr>
      </w:pPr>
      <w:r w:rsidRPr="009D7C40">
        <w:rPr>
          <w:b/>
          <w:color w:val="auto"/>
          <w:lang w:val="es-ES"/>
        </w:rPr>
        <w:t>En el caso de maestrías:</w:t>
      </w:r>
      <w:r w:rsidRPr="009D7C40">
        <w:rPr>
          <w:color w:val="auto"/>
          <w:lang w:val="es-ES"/>
        </w:rPr>
        <w:t xml:space="preserve"> </w:t>
      </w:r>
    </w:p>
    <w:p w14:paraId="5C5D08F0" w14:textId="77777777" w:rsidR="00F934D8" w:rsidRPr="009D7C40" w:rsidRDefault="00F934D8" w:rsidP="00DA0002">
      <w:pPr>
        <w:spacing w:after="0" w:line="240" w:lineRule="auto"/>
        <w:ind w:left="1556" w:right="0" w:firstLine="0"/>
        <w:jc w:val="left"/>
        <w:rPr>
          <w:color w:val="auto"/>
          <w:lang w:val="es-ES"/>
        </w:rPr>
      </w:pPr>
    </w:p>
    <w:p w14:paraId="782CBD38" w14:textId="77777777" w:rsidR="00E11F04" w:rsidRPr="009D7C40" w:rsidRDefault="00F35D9D" w:rsidP="00DA0002">
      <w:pPr>
        <w:numPr>
          <w:ilvl w:val="1"/>
          <w:numId w:val="10"/>
        </w:numPr>
        <w:spacing w:after="0" w:line="240" w:lineRule="auto"/>
        <w:ind w:right="9"/>
        <w:rPr>
          <w:color w:val="auto"/>
          <w:lang w:val="es-ES"/>
        </w:rPr>
      </w:pPr>
      <w:r w:rsidRPr="009D7C40">
        <w:rPr>
          <w:color w:val="auto"/>
          <w:lang w:val="es-ES"/>
        </w:rPr>
        <w:t xml:space="preserve">Las maestrías </w:t>
      </w:r>
      <w:proofErr w:type="spellStart"/>
      <w:r w:rsidRPr="009D7C40">
        <w:rPr>
          <w:color w:val="auto"/>
          <w:lang w:val="es-ES"/>
        </w:rPr>
        <w:t>profesionalizantes</w:t>
      </w:r>
      <w:proofErr w:type="spellEnd"/>
      <w:r w:rsidRPr="009D7C40">
        <w:rPr>
          <w:color w:val="auto"/>
          <w:lang w:val="es-ES"/>
        </w:rPr>
        <w:t xml:space="preserve"> deberán estar</w:t>
      </w:r>
      <w:r w:rsidR="00A54711" w:rsidRPr="009D7C40">
        <w:rPr>
          <w:color w:val="auto"/>
          <w:lang w:val="es-ES"/>
        </w:rPr>
        <w:t xml:space="preserve"> dirigidas a la formación de individuos capacitados para participar en el análisis, adaptación e incorporación a la práctica de los avances de un área específica de una profesión o disciplina; </w:t>
      </w:r>
    </w:p>
    <w:p w14:paraId="67640BF8" w14:textId="77777777" w:rsidR="00E11F04" w:rsidRPr="009D7C40" w:rsidRDefault="00A54711" w:rsidP="00DA0002">
      <w:pPr>
        <w:spacing w:after="0" w:line="240" w:lineRule="auto"/>
        <w:ind w:left="1136" w:right="0" w:firstLine="0"/>
        <w:jc w:val="left"/>
        <w:rPr>
          <w:color w:val="auto"/>
          <w:lang w:val="es-ES"/>
        </w:rPr>
      </w:pPr>
      <w:r w:rsidRPr="009D7C40">
        <w:rPr>
          <w:color w:val="auto"/>
          <w:lang w:val="es-ES"/>
        </w:rPr>
        <w:t xml:space="preserve"> </w:t>
      </w:r>
    </w:p>
    <w:p w14:paraId="042C2867" w14:textId="77777777" w:rsidR="00E11F04" w:rsidRPr="009D7C40" w:rsidRDefault="00F35D9D" w:rsidP="00DA0002">
      <w:pPr>
        <w:numPr>
          <w:ilvl w:val="1"/>
          <w:numId w:val="10"/>
        </w:numPr>
        <w:spacing w:after="0" w:line="240" w:lineRule="auto"/>
        <w:ind w:right="9"/>
        <w:rPr>
          <w:color w:val="auto"/>
          <w:lang w:val="es-ES"/>
        </w:rPr>
      </w:pPr>
      <w:r w:rsidRPr="009D7C40">
        <w:rPr>
          <w:color w:val="auto"/>
          <w:lang w:val="es-ES"/>
        </w:rPr>
        <w:t>Las maestrías de investigación</w:t>
      </w:r>
      <w:r w:rsidR="00A54711" w:rsidRPr="009D7C40">
        <w:rPr>
          <w:color w:val="auto"/>
          <w:lang w:val="es-ES"/>
        </w:rPr>
        <w:t xml:space="preserve"> </w:t>
      </w:r>
      <w:r w:rsidRPr="009D7C40">
        <w:rPr>
          <w:color w:val="auto"/>
          <w:lang w:val="es-ES"/>
        </w:rPr>
        <w:t>deberán tener</w:t>
      </w:r>
      <w:r w:rsidR="00A54711" w:rsidRPr="009D7C40">
        <w:rPr>
          <w:color w:val="auto"/>
          <w:lang w:val="es-ES"/>
        </w:rPr>
        <w:t xml:space="preserve"> orientación hacia la investigación, deberá presentar el programa de investigación correspondiente, en donde se describan los objetivos a lograr y las líneas de investigación, además de la descripción de la metodología a utilizar; </w:t>
      </w:r>
    </w:p>
    <w:p w14:paraId="2D169BD6" w14:textId="77777777" w:rsidR="00E11F04" w:rsidRPr="009D7C40" w:rsidRDefault="00A54711" w:rsidP="00DA0002">
      <w:pPr>
        <w:spacing w:after="0" w:line="240" w:lineRule="auto"/>
        <w:ind w:left="1136" w:right="0" w:firstLine="0"/>
        <w:jc w:val="left"/>
        <w:rPr>
          <w:color w:val="auto"/>
          <w:lang w:val="es-ES"/>
        </w:rPr>
      </w:pPr>
      <w:r w:rsidRPr="009D7C40">
        <w:rPr>
          <w:color w:val="auto"/>
          <w:lang w:val="es-ES"/>
        </w:rPr>
        <w:t xml:space="preserve"> </w:t>
      </w:r>
    </w:p>
    <w:p w14:paraId="57651EDB" w14:textId="77777777" w:rsidR="00E11F04" w:rsidRPr="009D7C40" w:rsidRDefault="00A54711" w:rsidP="00DA0002">
      <w:pPr>
        <w:numPr>
          <w:ilvl w:val="1"/>
          <w:numId w:val="10"/>
        </w:numPr>
        <w:spacing w:after="0" w:line="240" w:lineRule="auto"/>
        <w:ind w:right="9"/>
        <w:rPr>
          <w:color w:val="auto"/>
          <w:lang w:val="es-ES"/>
        </w:rPr>
      </w:pPr>
      <w:r w:rsidRPr="009D7C40">
        <w:rPr>
          <w:color w:val="auto"/>
          <w:lang w:val="es-ES"/>
        </w:rPr>
        <w:t xml:space="preserve">Tener por lo menos como antecedente académico el título de licenciatura, o haber cubierto el total de créditos de la licenciatura, cuando se curse como opción de titulación de </w:t>
      </w:r>
      <w:r w:rsidR="00B223A9" w:rsidRPr="009D7C40">
        <w:rPr>
          <w:color w:val="auto"/>
          <w:lang w:val="es-ES"/>
        </w:rPr>
        <w:t>e</w:t>
      </w:r>
      <w:r w:rsidRPr="009D7C40">
        <w:rPr>
          <w:color w:val="auto"/>
          <w:lang w:val="es-ES"/>
        </w:rPr>
        <w:t xml:space="preserve">sta; y </w:t>
      </w:r>
    </w:p>
    <w:p w14:paraId="5D5DA7A6" w14:textId="77777777" w:rsidR="00DD51F9" w:rsidRPr="009D7C40" w:rsidRDefault="00DD51F9" w:rsidP="00DD51F9">
      <w:pPr>
        <w:spacing w:after="0" w:line="240" w:lineRule="auto"/>
        <w:ind w:left="1146" w:right="9" w:firstLine="0"/>
        <w:rPr>
          <w:color w:val="auto"/>
          <w:lang w:val="es-ES"/>
        </w:rPr>
      </w:pPr>
    </w:p>
    <w:p w14:paraId="6CF58150" w14:textId="77777777" w:rsidR="00E11F04" w:rsidRPr="009D7C40" w:rsidRDefault="00A54711" w:rsidP="00DA0002">
      <w:pPr>
        <w:numPr>
          <w:ilvl w:val="1"/>
          <w:numId w:val="10"/>
        </w:numPr>
        <w:spacing w:after="0" w:line="240" w:lineRule="auto"/>
        <w:ind w:right="9"/>
        <w:rPr>
          <w:color w:val="auto"/>
          <w:lang w:val="es-ES"/>
        </w:rPr>
      </w:pPr>
      <w:r w:rsidRPr="009D7C40">
        <w:rPr>
          <w:color w:val="auto"/>
          <w:lang w:val="es-ES"/>
        </w:rPr>
        <w:t xml:space="preserve">Estar integradas por un mínimo de 75 créditos después de la licenciatura o 30 después de la especialidad. </w:t>
      </w:r>
    </w:p>
    <w:p w14:paraId="216EDD7D" w14:textId="77777777" w:rsidR="00E11F04" w:rsidRPr="009D7C40" w:rsidRDefault="00A54711" w:rsidP="00DA0002">
      <w:pPr>
        <w:spacing w:after="0" w:line="240" w:lineRule="auto"/>
        <w:ind w:left="1136" w:right="0" w:firstLine="0"/>
        <w:jc w:val="left"/>
        <w:rPr>
          <w:color w:val="auto"/>
          <w:lang w:val="es-ES"/>
        </w:rPr>
      </w:pPr>
      <w:r w:rsidRPr="009D7C40">
        <w:rPr>
          <w:color w:val="auto"/>
          <w:lang w:val="es-ES"/>
        </w:rPr>
        <w:t xml:space="preserve"> </w:t>
      </w:r>
    </w:p>
    <w:p w14:paraId="3533CEF7" w14:textId="77777777" w:rsidR="00E11F04" w:rsidRPr="009D7C40" w:rsidRDefault="00A54711" w:rsidP="00DA0002">
      <w:pPr>
        <w:numPr>
          <w:ilvl w:val="1"/>
          <w:numId w:val="8"/>
        </w:numPr>
        <w:spacing w:after="0" w:line="240" w:lineRule="auto"/>
        <w:ind w:right="0" w:hanging="360"/>
        <w:jc w:val="left"/>
        <w:rPr>
          <w:color w:val="auto"/>
          <w:lang w:val="es-ES"/>
        </w:rPr>
      </w:pPr>
      <w:r w:rsidRPr="009D7C40">
        <w:rPr>
          <w:b/>
          <w:color w:val="auto"/>
          <w:lang w:val="es-ES"/>
        </w:rPr>
        <w:t xml:space="preserve">En el caso de doctorados: </w:t>
      </w:r>
    </w:p>
    <w:p w14:paraId="1F97A94E" w14:textId="77777777" w:rsidR="00E11F04" w:rsidRPr="009D7C40" w:rsidRDefault="00A54711" w:rsidP="00DA0002">
      <w:pPr>
        <w:spacing w:after="0" w:line="240" w:lineRule="auto"/>
        <w:ind w:left="1571" w:right="0" w:firstLine="0"/>
        <w:jc w:val="left"/>
        <w:rPr>
          <w:color w:val="auto"/>
          <w:lang w:val="es-ES"/>
        </w:rPr>
      </w:pPr>
      <w:r w:rsidRPr="009D7C40">
        <w:rPr>
          <w:b/>
          <w:color w:val="auto"/>
          <w:lang w:val="es-ES"/>
        </w:rPr>
        <w:t xml:space="preserve"> </w:t>
      </w:r>
    </w:p>
    <w:p w14:paraId="1846EB6E" w14:textId="77777777" w:rsidR="00E11F04" w:rsidRPr="009D7C40" w:rsidRDefault="00A54711" w:rsidP="00DA0002">
      <w:pPr>
        <w:numPr>
          <w:ilvl w:val="1"/>
          <w:numId w:val="11"/>
        </w:numPr>
        <w:spacing w:after="0" w:line="240" w:lineRule="auto"/>
        <w:ind w:right="9"/>
        <w:rPr>
          <w:color w:val="auto"/>
          <w:lang w:val="es-ES"/>
        </w:rPr>
      </w:pPr>
      <w:r w:rsidRPr="009D7C40">
        <w:rPr>
          <w:color w:val="auto"/>
          <w:lang w:val="es-ES"/>
        </w:rPr>
        <w:t xml:space="preserve">Estar dirigidos a la formación de individuos capacitados para la investigación, con dominio de temas particulares de un área, capaces de aplicar el conocimiento en forma original e innovadora; </w:t>
      </w:r>
    </w:p>
    <w:p w14:paraId="73C2A97C" w14:textId="77777777" w:rsidR="00E11F04" w:rsidRPr="009D7C40" w:rsidRDefault="00A54711" w:rsidP="00DA0002">
      <w:pPr>
        <w:spacing w:after="0" w:line="240" w:lineRule="auto"/>
        <w:ind w:left="1136" w:right="0" w:firstLine="0"/>
        <w:jc w:val="left"/>
        <w:rPr>
          <w:color w:val="auto"/>
          <w:lang w:val="es-ES"/>
        </w:rPr>
      </w:pPr>
      <w:r w:rsidRPr="009D7C40">
        <w:rPr>
          <w:color w:val="auto"/>
          <w:lang w:val="es-ES"/>
        </w:rPr>
        <w:t xml:space="preserve"> </w:t>
      </w:r>
    </w:p>
    <w:p w14:paraId="0DECE1AD" w14:textId="77777777" w:rsidR="00E11F04" w:rsidRPr="009D7C40" w:rsidRDefault="00A54711" w:rsidP="00DA0002">
      <w:pPr>
        <w:numPr>
          <w:ilvl w:val="1"/>
          <w:numId w:val="11"/>
        </w:numPr>
        <w:spacing w:after="0" w:line="240" w:lineRule="auto"/>
        <w:ind w:right="9"/>
        <w:rPr>
          <w:color w:val="auto"/>
          <w:lang w:val="es-ES"/>
        </w:rPr>
      </w:pPr>
      <w:r w:rsidRPr="009D7C40">
        <w:rPr>
          <w:color w:val="auto"/>
          <w:lang w:val="es-ES"/>
        </w:rPr>
        <w:t xml:space="preserve">Además, deberá presentar el programa correspondiente, en donde se describan los objetivos a lograr y las líneas de investigación, además de la descripción de la metodología a utilizar; </w:t>
      </w:r>
    </w:p>
    <w:p w14:paraId="539A656A" w14:textId="77777777" w:rsidR="00E11F04" w:rsidRPr="009D7C40" w:rsidRDefault="00A54711" w:rsidP="00DA0002">
      <w:pPr>
        <w:spacing w:after="0" w:line="240" w:lineRule="auto"/>
        <w:ind w:left="1136" w:right="0" w:firstLine="0"/>
        <w:jc w:val="left"/>
        <w:rPr>
          <w:color w:val="auto"/>
          <w:lang w:val="es-ES"/>
        </w:rPr>
      </w:pPr>
      <w:r w:rsidRPr="009D7C40">
        <w:rPr>
          <w:color w:val="auto"/>
          <w:lang w:val="es-ES"/>
        </w:rPr>
        <w:t xml:space="preserve"> </w:t>
      </w:r>
    </w:p>
    <w:p w14:paraId="65317CDB" w14:textId="438D6ECB" w:rsidR="00E11F04" w:rsidRPr="009D7C40" w:rsidRDefault="00A54711" w:rsidP="001B0176">
      <w:pPr>
        <w:numPr>
          <w:ilvl w:val="1"/>
          <w:numId w:val="11"/>
        </w:numPr>
        <w:spacing w:after="0" w:line="240" w:lineRule="auto"/>
        <w:ind w:right="9"/>
        <w:rPr>
          <w:color w:val="auto"/>
          <w:lang w:val="es-ES"/>
        </w:rPr>
      </w:pPr>
      <w:r w:rsidRPr="009D7C40">
        <w:rPr>
          <w:color w:val="auto"/>
          <w:lang w:val="es-ES"/>
        </w:rPr>
        <w:t>Tener por lo menos como antecedente académico el título de l</w:t>
      </w:r>
      <w:r w:rsidR="001B0176" w:rsidRPr="009D7C40">
        <w:rPr>
          <w:color w:val="auto"/>
          <w:lang w:val="es-ES"/>
        </w:rPr>
        <w:t>icenciatura</w:t>
      </w:r>
      <w:r w:rsidR="00FA7B30" w:rsidRPr="009D7C40">
        <w:rPr>
          <w:color w:val="auto"/>
          <w:lang w:val="es-ES"/>
        </w:rPr>
        <w:t xml:space="preserve"> o haber cubierto el total de créditos de la licenciatura, cuando se curse como opción de titulación de ésta</w:t>
      </w:r>
      <w:r w:rsidR="001B0176" w:rsidRPr="009D7C40">
        <w:rPr>
          <w:color w:val="auto"/>
          <w:lang w:val="es-ES"/>
        </w:rPr>
        <w:t>; y</w:t>
      </w:r>
    </w:p>
    <w:p w14:paraId="6C57DB4A" w14:textId="77777777" w:rsidR="00FA7B30" w:rsidRPr="009D7C40" w:rsidRDefault="00FA7B30" w:rsidP="00FA7B30">
      <w:pPr>
        <w:pStyle w:val="Prrafodelista"/>
        <w:rPr>
          <w:color w:val="auto"/>
          <w:lang w:val="es-ES"/>
        </w:rPr>
      </w:pPr>
    </w:p>
    <w:p w14:paraId="23E03B83" w14:textId="61F62252" w:rsidR="00FA7B30" w:rsidRPr="009D7C40" w:rsidRDefault="00FA7B30" w:rsidP="001B0176">
      <w:pPr>
        <w:numPr>
          <w:ilvl w:val="1"/>
          <w:numId w:val="11"/>
        </w:numPr>
        <w:spacing w:after="0" w:line="240" w:lineRule="auto"/>
        <w:ind w:right="9"/>
        <w:rPr>
          <w:color w:val="auto"/>
          <w:lang w:val="es-ES"/>
        </w:rPr>
      </w:pPr>
      <w:r w:rsidRPr="009D7C40">
        <w:rPr>
          <w:color w:val="auto"/>
          <w:lang w:val="es-ES"/>
        </w:rPr>
        <w:t>Estar integrados por 150 créditos como mínimo después de la licenciatura</w:t>
      </w:r>
      <w:r w:rsidR="00356A0C" w:rsidRPr="009D7C40">
        <w:rPr>
          <w:color w:val="auto"/>
          <w:lang w:val="es-ES"/>
        </w:rPr>
        <w:t>, 105 créditos después de la especialidad o 75 créditos después de la maestría.</w:t>
      </w:r>
    </w:p>
    <w:p w14:paraId="368FC63C" w14:textId="77777777" w:rsidR="00E11F04" w:rsidRPr="009D7C40" w:rsidRDefault="00E11F04" w:rsidP="001B0176">
      <w:pPr>
        <w:spacing w:after="0" w:line="240" w:lineRule="auto"/>
        <w:ind w:left="0" w:right="0" w:firstLine="0"/>
        <w:jc w:val="left"/>
        <w:rPr>
          <w:color w:val="auto"/>
          <w:lang w:val="es-ES"/>
        </w:rPr>
      </w:pPr>
    </w:p>
    <w:p w14:paraId="44B4BC1F" w14:textId="51E3D9F1" w:rsidR="00E11F04" w:rsidRPr="009D7C40" w:rsidRDefault="00A54711" w:rsidP="00DA0002">
      <w:pPr>
        <w:spacing w:after="0" w:line="240" w:lineRule="auto"/>
        <w:ind w:left="-5" w:right="9"/>
        <w:rPr>
          <w:color w:val="auto"/>
          <w:lang w:val="es-ES"/>
        </w:rPr>
      </w:pPr>
      <w:r w:rsidRPr="009D7C40">
        <w:rPr>
          <w:b/>
          <w:color w:val="auto"/>
          <w:lang w:val="es-ES"/>
        </w:rPr>
        <w:lastRenderedPageBreak/>
        <w:t>Artículo 11.-</w:t>
      </w:r>
      <w:r w:rsidRPr="009D7C40">
        <w:rPr>
          <w:color w:val="auto"/>
          <w:lang w:val="es-ES"/>
        </w:rPr>
        <w:t xml:space="preserve"> Para efectos del presente </w:t>
      </w:r>
      <w:r w:rsidR="00AE4519" w:rsidRPr="009D7C40">
        <w:rPr>
          <w:color w:val="auto"/>
          <w:lang w:val="es-ES"/>
        </w:rPr>
        <w:t>Instructivo</w:t>
      </w:r>
      <w:r w:rsidRPr="009D7C40">
        <w:rPr>
          <w:color w:val="auto"/>
          <w:lang w:val="es-ES"/>
        </w:rPr>
        <w:t xml:space="preserve">, por cada hora efectiva de actividad de aprendizaje, bajo la conducción de un docente o de manera independiente, se asignarán 0.0625 créditos. </w:t>
      </w:r>
    </w:p>
    <w:p w14:paraId="64A1C04F" w14:textId="77777777" w:rsidR="00E11F04" w:rsidRPr="009D7C40" w:rsidRDefault="00A54711" w:rsidP="00DA0002">
      <w:pPr>
        <w:spacing w:after="0" w:line="240" w:lineRule="auto"/>
        <w:ind w:left="0" w:right="0" w:firstLine="0"/>
        <w:jc w:val="left"/>
        <w:rPr>
          <w:color w:val="auto"/>
          <w:lang w:val="es-ES"/>
        </w:rPr>
      </w:pPr>
      <w:r w:rsidRPr="009D7C40">
        <w:rPr>
          <w:color w:val="auto"/>
          <w:lang w:val="es-ES"/>
        </w:rPr>
        <w:t xml:space="preserve"> </w:t>
      </w:r>
    </w:p>
    <w:p w14:paraId="2C5B88BE" w14:textId="77777777" w:rsidR="00E11F04" w:rsidRPr="009D7C40" w:rsidRDefault="00A54711" w:rsidP="00DA0002">
      <w:pPr>
        <w:spacing w:after="0" w:line="240" w:lineRule="auto"/>
        <w:ind w:left="-5" w:right="9"/>
        <w:rPr>
          <w:color w:val="auto"/>
          <w:lang w:val="es-ES"/>
        </w:rPr>
      </w:pPr>
      <w:r w:rsidRPr="009D7C40">
        <w:rPr>
          <w:color w:val="auto"/>
          <w:lang w:val="es-ES"/>
        </w:rPr>
        <w:t xml:space="preserve">Esta asignación es independiente de la estructura de calendario utilizada y se aplica con base en la carga académica efectiva en horas de trabajo. </w:t>
      </w:r>
    </w:p>
    <w:p w14:paraId="48C04B21" w14:textId="77777777" w:rsidR="00C37A5D" w:rsidRPr="009D7C40" w:rsidRDefault="00C37A5D" w:rsidP="00DA0002">
      <w:pPr>
        <w:spacing w:after="0" w:line="240" w:lineRule="auto"/>
        <w:ind w:left="-5" w:right="9"/>
        <w:rPr>
          <w:color w:val="auto"/>
          <w:lang w:val="es-ES"/>
        </w:rPr>
      </w:pPr>
    </w:p>
    <w:p w14:paraId="4E99A608" w14:textId="77777777" w:rsidR="00E11F04" w:rsidRPr="009D7C40" w:rsidRDefault="00A54711" w:rsidP="00DA0002">
      <w:pPr>
        <w:spacing w:after="0" w:line="240" w:lineRule="auto"/>
        <w:ind w:left="0" w:right="0" w:firstLine="0"/>
        <w:jc w:val="left"/>
        <w:rPr>
          <w:color w:val="auto"/>
          <w:lang w:val="es-ES"/>
        </w:rPr>
      </w:pPr>
      <w:r w:rsidRPr="009D7C40">
        <w:rPr>
          <w:b/>
          <w:color w:val="auto"/>
          <w:lang w:val="es-ES"/>
        </w:rPr>
        <w:t xml:space="preserve"> </w:t>
      </w:r>
    </w:p>
    <w:p w14:paraId="778365E8" w14:textId="0B1DA6AD" w:rsidR="00385C78" w:rsidRPr="009D7C40" w:rsidRDefault="00F14445" w:rsidP="00C37A5D">
      <w:pPr>
        <w:pStyle w:val="Ttulo1"/>
        <w:numPr>
          <w:ilvl w:val="0"/>
          <w:numId w:val="0"/>
        </w:numPr>
        <w:spacing w:after="0" w:line="240" w:lineRule="auto"/>
        <w:ind w:left="432" w:right="15"/>
        <w:rPr>
          <w:color w:val="auto"/>
          <w:lang w:val="es-ES"/>
        </w:rPr>
      </w:pPr>
      <w:r w:rsidRPr="009D7C40">
        <w:rPr>
          <w:color w:val="auto"/>
          <w:lang w:val="es-ES"/>
        </w:rPr>
        <w:t>CAPÍTULO TERCERO</w:t>
      </w:r>
    </w:p>
    <w:p w14:paraId="06E96FCB" w14:textId="140F0EA7" w:rsidR="00E11F04" w:rsidRPr="009D7C40" w:rsidRDefault="00A54711" w:rsidP="00C37A5D">
      <w:pPr>
        <w:pStyle w:val="Ttulo1"/>
        <w:numPr>
          <w:ilvl w:val="0"/>
          <w:numId w:val="0"/>
        </w:numPr>
        <w:spacing w:after="0" w:line="240" w:lineRule="auto"/>
        <w:ind w:left="432" w:right="15"/>
        <w:rPr>
          <w:color w:val="auto"/>
          <w:lang w:val="es-ES"/>
        </w:rPr>
      </w:pPr>
      <w:r w:rsidRPr="009D7C40">
        <w:rPr>
          <w:color w:val="auto"/>
          <w:lang w:val="es-ES"/>
        </w:rPr>
        <w:t>MODALIDADES EDUCATIVAS</w:t>
      </w:r>
    </w:p>
    <w:p w14:paraId="4472719F" w14:textId="77777777" w:rsidR="00E11F04" w:rsidRPr="009D7C40" w:rsidRDefault="00A54711" w:rsidP="00DA0002">
      <w:pPr>
        <w:spacing w:after="0" w:line="240" w:lineRule="auto"/>
        <w:ind w:left="62" w:right="0" w:firstLine="0"/>
        <w:jc w:val="center"/>
        <w:rPr>
          <w:color w:val="auto"/>
          <w:lang w:val="es-ES"/>
        </w:rPr>
      </w:pPr>
      <w:r w:rsidRPr="009D7C40">
        <w:rPr>
          <w:b/>
          <w:color w:val="auto"/>
          <w:lang w:val="es-ES"/>
        </w:rPr>
        <w:t xml:space="preserve"> </w:t>
      </w:r>
    </w:p>
    <w:p w14:paraId="757DC769" w14:textId="77777777" w:rsidR="00E11F04" w:rsidRPr="009D7C40" w:rsidRDefault="00A54711" w:rsidP="00DA0002">
      <w:pPr>
        <w:spacing w:after="0" w:line="240" w:lineRule="auto"/>
        <w:ind w:left="-5" w:right="9"/>
        <w:rPr>
          <w:color w:val="auto"/>
          <w:lang w:val="es-ES"/>
        </w:rPr>
      </w:pPr>
      <w:r w:rsidRPr="009D7C40">
        <w:rPr>
          <w:b/>
          <w:color w:val="auto"/>
          <w:lang w:val="es-ES"/>
        </w:rPr>
        <w:t>Artículo 12.-</w:t>
      </w:r>
      <w:r w:rsidRPr="009D7C40">
        <w:rPr>
          <w:color w:val="auto"/>
          <w:lang w:val="es-ES"/>
        </w:rPr>
        <w:t xml:space="preserve"> La prestación de</w:t>
      </w:r>
      <w:r w:rsidR="00881AD1" w:rsidRPr="009D7C40">
        <w:rPr>
          <w:color w:val="auto"/>
          <w:lang w:val="es-ES"/>
        </w:rPr>
        <w:t>l servicio educativo a cargo del</w:t>
      </w:r>
      <w:r w:rsidRPr="009D7C40">
        <w:rPr>
          <w:color w:val="auto"/>
          <w:lang w:val="es-ES"/>
        </w:rPr>
        <w:t xml:space="preserve"> </w:t>
      </w:r>
      <w:r w:rsidR="00881AD1" w:rsidRPr="009D7C40">
        <w:rPr>
          <w:color w:val="auto"/>
          <w:lang w:val="es-ES"/>
        </w:rPr>
        <w:t>Particular</w:t>
      </w:r>
      <w:r w:rsidRPr="009D7C40">
        <w:rPr>
          <w:color w:val="auto"/>
          <w:lang w:val="es-ES"/>
        </w:rPr>
        <w:t xml:space="preserve"> podrá realizarse a través de las siguientes modalidades: </w:t>
      </w:r>
    </w:p>
    <w:p w14:paraId="75580180" w14:textId="77777777" w:rsidR="005E389A" w:rsidRPr="009D7C40" w:rsidRDefault="00A54711" w:rsidP="00DA0002">
      <w:pPr>
        <w:spacing w:after="0" w:line="240" w:lineRule="auto"/>
        <w:ind w:left="575" w:right="7251"/>
        <w:rPr>
          <w:color w:val="auto"/>
        </w:rPr>
      </w:pPr>
      <w:r w:rsidRPr="009D7C40">
        <w:rPr>
          <w:b/>
          <w:color w:val="auto"/>
        </w:rPr>
        <w:t xml:space="preserve">1. </w:t>
      </w:r>
      <w:r w:rsidRPr="009D7C40">
        <w:rPr>
          <w:color w:val="auto"/>
        </w:rPr>
        <w:t xml:space="preserve">Escolarizada; </w:t>
      </w:r>
    </w:p>
    <w:p w14:paraId="4C3E7D2A" w14:textId="77777777" w:rsidR="00E11F04" w:rsidRPr="009D7C40" w:rsidRDefault="00A54711" w:rsidP="00DA0002">
      <w:pPr>
        <w:spacing w:after="0" w:line="240" w:lineRule="auto"/>
        <w:ind w:left="575" w:right="7251"/>
        <w:rPr>
          <w:color w:val="auto"/>
        </w:rPr>
      </w:pPr>
      <w:r w:rsidRPr="009D7C40">
        <w:rPr>
          <w:b/>
          <w:color w:val="auto"/>
        </w:rPr>
        <w:t xml:space="preserve">2. </w:t>
      </w:r>
      <w:r w:rsidRPr="009D7C40">
        <w:rPr>
          <w:color w:val="auto"/>
        </w:rPr>
        <w:t>No escolarizada</w:t>
      </w:r>
      <w:r w:rsidR="00D468F1" w:rsidRPr="009D7C40">
        <w:rPr>
          <w:color w:val="auto"/>
        </w:rPr>
        <w:t>;</w:t>
      </w:r>
      <w:r w:rsidRPr="009D7C40">
        <w:rPr>
          <w:color w:val="auto"/>
        </w:rPr>
        <w:t xml:space="preserve"> o </w:t>
      </w:r>
    </w:p>
    <w:p w14:paraId="1454A33B" w14:textId="77777777" w:rsidR="00E11F04" w:rsidRPr="009D7C40" w:rsidRDefault="00A54711" w:rsidP="00DA0002">
      <w:pPr>
        <w:spacing w:after="0" w:line="240" w:lineRule="auto"/>
        <w:ind w:left="575" w:right="9"/>
        <w:rPr>
          <w:color w:val="auto"/>
          <w:lang w:val="es-ES"/>
        </w:rPr>
      </w:pPr>
      <w:r w:rsidRPr="009D7C40">
        <w:rPr>
          <w:b/>
          <w:color w:val="auto"/>
          <w:lang w:val="es-ES"/>
        </w:rPr>
        <w:t xml:space="preserve">3. </w:t>
      </w:r>
      <w:r w:rsidRPr="009D7C40">
        <w:rPr>
          <w:color w:val="auto"/>
          <w:lang w:val="es-ES"/>
        </w:rPr>
        <w:t xml:space="preserve">Mixta. </w:t>
      </w:r>
    </w:p>
    <w:p w14:paraId="0E06C24A" w14:textId="77777777" w:rsidR="00385C78" w:rsidRPr="009D7C40" w:rsidRDefault="00385C78" w:rsidP="00DA0002">
      <w:pPr>
        <w:spacing w:after="0" w:line="240" w:lineRule="auto"/>
        <w:ind w:left="575" w:right="9"/>
        <w:rPr>
          <w:color w:val="auto"/>
          <w:lang w:val="es-ES"/>
        </w:rPr>
      </w:pPr>
    </w:p>
    <w:p w14:paraId="345838AC" w14:textId="2A22D014" w:rsidR="00E11F04" w:rsidRPr="009D7C40" w:rsidRDefault="00A54711" w:rsidP="00DA0002">
      <w:pPr>
        <w:spacing w:after="0" w:line="240" w:lineRule="auto"/>
        <w:ind w:left="-5" w:right="9"/>
        <w:rPr>
          <w:color w:val="auto"/>
          <w:lang w:val="es-ES"/>
        </w:rPr>
      </w:pPr>
      <w:r w:rsidRPr="009D7C40">
        <w:rPr>
          <w:color w:val="auto"/>
          <w:lang w:val="es-ES"/>
        </w:rPr>
        <w:t xml:space="preserve">Para determinar la modalidad en la que se brindará el servicio educativo, el Particular deberá atender a las características y cumplir con los requisitos </w:t>
      </w:r>
      <w:proofErr w:type="gramStart"/>
      <w:r w:rsidRPr="009D7C40">
        <w:rPr>
          <w:color w:val="auto"/>
          <w:lang w:val="es-ES"/>
        </w:rPr>
        <w:t>que</w:t>
      </w:r>
      <w:proofErr w:type="gramEnd"/>
      <w:r w:rsidRPr="009D7C40">
        <w:rPr>
          <w:color w:val="auto"/>
          <w:lang w:val="es-ES"/>
        </w:rPr>
        <w:t xml:space="preserve"> para cada caso, se establecen en el presente </w:t>
      </w:r>
      <w:r w:rsidR="00AE4519" w:rsidRPr="009D7C40">
        <w:rPr>
          <w:color w:val="auto"/>
          <w:lang w:val="es-ES"/>
        </w:rPr>
        <w:t>Instructivo</w:t>
      </w:r>
      <w:r w:rsidRPr="009D7C40">
        <w:rPr>
          <w:color w:val="auto"/>
          <w:lang w:val="es-ES"/>
        </w:rPr>
        <w:t xml:space="preserve">. </w:t>
      </w:r>
    </w:p>
    <w:p w14:paraId="3782E345" w14:textId="77777777" w:rsidR="00E11F04" w:rsidRPr="009D7C40" w:rsidRDefault="00A54711" w:rsidP="00DA0002">
      <w:pPr>
        <w:spacing w:after="0" w:line="240" w:lineRule="auto"/>
        <w:ind w:left="0" w:right="0" w:firstLine="0"/>
        <w:jc w:val="left"/>
        <w:rPr>
          <w:color w:val="auto"/>
          <w:lang w:val="es-ES"/>
        </w:rPr>
      </w:pPr>
      <w:r w:rsidRPr="009D7C40">
        <w:rPr>
          <w:color w:val="auto"/>
          <w:lang w:val="es-ES"/>
        </w:rPr>
        <w:t xml:space="preserve"> </w:t>
      </w:r>
    </w:p>
    <w:p w14:paraId="33559E2A" w14:textId="77777777" w:rsidR="00E11F04" w:rsidRPr="009D7C40" w:rsidRDefault="00A54711" w:rsidP="00DA0002">
      <w:pPr>
        <w:spacing w:after="0" w:line="240" w:lineRule="auto"/>
        <w:ind w:left="-5" w:right="9"/>
        <w:rPr>
          <w:color w:val="auto"/>
          <w:lang w:val="es-ES"/>
        </w:rPr>
      </w:pPr>
      <w:r w:rsidRPr="009D7C40">
        <w:rPr>
          <w:b/>
          <w:color w:val="auto"/>
          <w:lang w:val="es-ES"/>
        </w:rPr>
        <w:t>Artículo 13.-</w:t>
      </w:r>
      <w:r w:rsidRPr="009D7C40">
        <w:rPr>
          <w:color w:val="auto"/>
          <w:lang w:val="es-ES"/>
        </w:rPr>
        <w:t xml:space="preserve"> Las características y requisitos de las modalidades educativas son las siguientes: </w:t>
      </w:r>
    </w:p>
    <w:p w14:paraId="76A191C3" w14:textId="77777777" w:rsidR="005E389A" w:rsidRPr="009D7C40" w:rsidRDefault="005E389A" w:rsidP="00DA0002">
      <w:pPr>
        <w:spacing w:after="0" w:line="240" w:lineRule="auto"/>
        <w:ind w:left="-5" w:right="9"/>
        <w:rPr>
          <w:color w:val="auto"/>
          <w:lang w:val="es-ES"/>
        </w:rPr>
      </w:pPr>
    </w:p>
    <w:p w14:paraId="2F61E43F" w14:textId="77777777" w:rsidR="00E11F04" w:rsidRPr="009D7C40" w:rsidRDefault="00A54711" w:rsidP="00DA0002">
      <w:pPr>
        <w:numPr>
          <w:ilvl w:val="0"/>
          <w:numId w:val="12"/>
        </w:numPr>
        <w:spacing w:after="0" w:line="240" w:lineRule="auto"/>
        <w:ind w:right="9" w:hanging="360"/>
        <w:rPr>
          <w:color w:val="auto"/>
          <w:lang w:val="es-ES"/>
        </w:rPr>
      </w:pPr>
      <w:r w:rsidRPr="009D7C40">
        <w:rPr>
          <w:b/>
          <w:color w:val="auto"/>
          <w:lang w:val="es-ES"/>
        </w:rPr>
        <w:t>Modalidad escolarizada:</w:t>
      </w:r>
      <w:r w:rsidRPr="009D7C40">
        <w:rPr>
          <w:color w:val="auto"/>
          <w:lang w:val="es-ES"/>
        </w:rPr>
        <w:t xml:space="preserve"> Se caracteriza por desarrollar el proceso de enseñanza</w:t>
      </w:r>
      <w:r w:rsidR="00DA35E5" w:rsidRPr="009D7C40">
        <w:rPr>
          <w:color w:val="auto"/>
          <w:lang w:val="es-ES"/>
        </w:rPr>
        <w:t>-</w:t>
      </w:r>
      <w:r w:rsidRPr="009D7C40">
        <w:rPr>
          <w:color w:val="auto"/>
          <w:lang w:val="es-ES"/>
        </w:rPr>
        <w:t xml:space="preserve">aprendizaje </w:t>
      </w:r>
      <w:r w:rsidR="00DA35E5" w:rsidRPr="009D7C40">
        <w:rPr>
          <w:color w:val="auto"/>
          <w:lang w:val="es-ES"/>
        </w:rPr>
        <w:t>principalmente en las Instalaciones y, en su c</w:t>
      </w:r>
      <w:r w:rsidR="00881AD1" w:rsidRPr="009D7C40">
        <w:rPr>
          <w:color w:val="auto"/>
          <w:lang w:val="es-ES"/>
        </w:rPr>
        <w:t>aso Instalaciones especiales del Particular</w:t>
      </w:r>
      <w:r w:rsidR="00DA35E5" w:rsidRPr="009D7C40">
        <w:rPr>
          <w:color w:val="auto"/>
          <w:lang w:val="es-ES"/>
        </w:rPr>
        <w:t>, con coincidencias espaciales y temporales entre alumnos y personal académico</w:t>
      </w:r>
      <w:r w:rsidRPr="009D7C40">
        <w:rPr>
          <w:color w:val="auto"/>
          <w:lang w:val="es-ES"/>
        </w:rPr>
        <w:t xml:space="preserve">. </w:t>
      </w:r>
      <w:r w:rsidR="00DA35E5" w:rsidRPr="009D7C40">
        <w:rPr>
          <w:color w:val="auto"/>
          <w:lang w:val="es-ES"/>
        </w:rPr>
        <w:t>Para esta modalidad, en el Plan de estudio, las horas bajo la conducción de un académico deberán corresponder como mínimo, según el nivel educativo a las siguientes:</w:t>
      </w:r>
    </w:p>
    <w:p w14:paraId="597E08D8" w14:textId="77777777" w:rsidR="00E11F04" w:rsidRPr="009D7C40" w:rsidRDefault="00A54711" w:rsidP="00DA0002">
      <w:pPr>
        <w:numPr>
          <w:ilvl w:val="1"/>
          <w:numId w:val="12"/>
        </w:numPr>
        <w:spacing w:after="0" w:line="240" w:lineRule="auto"/>
        <w:ind w:right="9" w:hanging="570"/>
        <w:rPr>
          <w:color w:val="auto"/>
          <w:lang w:val="es-ES"/>
        </w:rPr>
      </w:pPr>
      <w:r w:rsidRPr="009D7C40">
        <w:rPr>
          <w:color w:val="auto"/>
          <w:lang w:val="es-ES"/>
        </w:rPr>
        <w:t xml:space="preserve">Técnico superior universitario o profesional asociado, 1440 horas; </w:t>
      </w:r>
    </w:p>
    <w:p w14:paraId="53263D01" w14:textId="77777777" w:rsidR="00E11F04" w:rsidRPr="009D7C40" w:rsidRDefault="00A54711" w:rsidP="00DA0002">
      <w:pPr>
        <w:numPr>
          <w:ilvl w:val="1"/>
          <w:numId w:val="12"/>
        </w:numPr>
        <w:spacing w:after="0" w:line="240" w:lineRule="auto"/>
        <w:ind w:right="9" w:hanging="570"/>
        <w:rPr>
          <w:color w:val="auto"/>
        </w:rPr>
      </w:pPr>
      <w:r w:rsidRPr="009D7C40">
        <w:rPr>
          <w:color w:val="auto"/>
        </w:rPr>
        <w:t xml:space="preserve">Licenciatura, 2400 horas; </w:t>
      </w:r>
    </w:p>
    <w:p w14:paraId="7CFF36D6" w14:textId="77777777" w:rsidR="00E11F04" w:rsidRPr="009D7C40" w:rsidRDefault="00A54711" w:rsidP="00DA0002">
      <w:pPr>
        <w:numPr>
          <w:ilvl w:val="1"/>
          <w:numId w:val="12"/>
        </w:numPr>
        <w:spacing w:after="0" w:line="240" w:lineRule="auto"/>
        <w:ind w:right="9" w:hanging="570"/>
        <w:rPr>
          <w:color w:val="auto"/>
        </w:rPr>
      </w:pPr>
      <w:r w:rsidRPr="009D7C40">
        <w:rPr>
          <w:color w:val="auto"/>
        </w:rPr>
        <w:t xml:space="preserve">Especialidad, 180 horas; </w:t>
      </w:r>
    </w:p>
    <w:p w14:paraId="65E7AA06" w14:textId="77777777" w:rsidR="00E11F04" w:rsidRPr="009D7C40" w:rsidRDefault="00A54711" w:rsidP="00DA0002">
      <w:pPr>
        <w:numPr>
          <w:ilvl w:val="1"/>
          <w:numId w:val="12"/>
        </w:numPr>
        <w:spacing w:after="0" w:line="240" w:lineRule="auto"/>
        <w:ind w:right="9" w:hanging="570"/>
        <w:rPr>
          <w:color w:val="auto"/>
        </w:rPr>
      </w:pPr>
      <w:r w:rsidRPr="009D7C40">
        <w:rPr>
          <w:color w:val="auto"/>
        </w:rPr>
        <w:t xml:space="preserve">Maestría, 300 horas, y </w:t>
      </w:r>
    </w:p>
    <w:p w14:paraId="037292CF" w14:textId="77777777" w:rsidR="00E11F04" w:rsidRPr="009D7C40" w:rsidRDefault="00A54711" w:rsidP="00DA0002">
      <w:pPr>
        <w:numPr>
          <w:ilvl w:val="1"/>
          <w:numId w:val="12"/>
        </w:numPr>
        <w:spacing w:after="0" w:line="240" w:lineRule="auto"/>
        <w:ind w:right="9" w:hanging="570"/>
        <w:rPr>
          <w:color w:val="auto"/>
        </w:rPr>
      </w:pPr>
      <w:r w:rsidRPr="009D7C40">
        <w:rPr>
          <w:color w:val="auto"/>
        </w:rPr>
        <w:t xml:space="preserve">Doctorado, 600 horas. </w:t>
      </w:r>
    </w:p>
    <w:p w14:paraId="5D76AE85" w14:textId="77777777" w:rsidR="00F934D8" w:rsidRPr="009D7C40" w:rsidRDefault="00F934D8" w:rsidP="00DA0002">
      <w:pPr>
        <w:spacing w:after="0" w:line="240" w:lineRule="auto"/>
        <w:ind w:left="0" w:right="9" w:firstLine="0"/>
        <w:rPr>
          <w:color w:val="auto"/>
        </w:rPr>
      </w:pPr>
    </w:p>
    <w:p w14:paraId="2D11FB4F" w14:textId="77777777" w:rsidR="005E389A" w:rsidRPr="009D7C40" w:rsidRDefault="005E389A" w:rsidP="00DA0002">
      <w:pPr>
        <w:numPr>
          <w:ilvl w:val="0"/>
          <w:numId w:val="12"/>
        </w:numPr>
        <w:spacing w:after="0" w:line="240" w:lineRule="auto"/>
        <w:ind w:right="9" w:hanging="360"/>
        <w:rPr>
          <w:color w:val="auto"/>
          <w:lang w:val="es-ES"/>
        </w:rPr>
      </w:pPr>
      <w:r w:rsidRPr="009D7C40">
        <w:rPr>
          <w:b/>
          <w:color w:val="auto"/>
          <w:lang w:val="es-ES"/>
        </w:rPr>
        <w:t>Modalidad no escolarizada:</w:t>
      </w:r>
      <w:r w:rsidRPr="009D7C40">
        <w:rPr>
          <w:color w:val="auto"/>
          <w:lang w:val="es-ES"/>
        </w:rPr>
        <w:t xml:space="preserve"> Se caracteriza por el desarrollo del proceso enseñanza-aprendizaje, que se lleva a través de una Plataforma tecnológica educativa, medios electrónicos o mediante procesos autónomos de aprendizaje y/o con apoyos didácticos.  Las actividades de aprendizaje deberán reflejar el uso de la Plataforma tecnológica educativa o identificar los recursos sugeridos para los procesos autónomos de aprendizaje. En esta modalidad, el número de horas propuestas en el Plan de estudio bajo conducción de un académico </w:t>
      </w:r>
      <w:r w:rsidR="006A4533" w:rsidRPr="009D7C40">
        <w:rPr>
          <w:color w:val="auto"/>
          <w:lang w:val="es-ES"/>
        </w:rPr>
        <w:t xml:space="preserve">equivalen como máximo al 40% de las señaladas en el numeral que antecede, y  </w:t>
      </w:r>
    </w:p>
    <w:p w14:paraId="25E2DB1F" w14:textId="77777777" w:rsidR="005E389A" w:rsidRPr="009D7C40" w:rsidRDefault="005E389A" w:rsidP="00DA0002">
      <w:pPr>
        <w:spacing w:after="0" w:line="240" w:lineRule="auto"/>
        <w:ind w:left="290" w:right="0" w:firstLine="0"/>
        <w:jc w:val="left"/>
        <w:rPr>
          <w:color w:val="auto"/>
          <w:lang w:val="es-ES"/>
        </w:rPr>
      </w:pPr>
      <w:r w:rsidRPr="009D7C40">
        <w:rPr>
          <w:color w:val="auto"/>
          <w:lang w:val="es-ES"/>
        </w:rPr>
        <w:t xml:space="preserve"> </w:t>
      </w:r>
    </w:p>
    <w:p w14:paraId="0AFCEA70" w14:textId="2D0228F5" w:rsidR="008E029D" w:rsidRPr="009D7C40" w:rsidRDefault="005E389A" w:rsidP="00DA0002">
      <w:pPr>
        <w:numPr>
          <w:ilvl w:val="0"/>
          <w:numId w:val="12"/>
        </w:numPr>
        <w:spacing w:after="0" w:line="240" w:lineRule="auto"/>
        <w:ind w:right="9" w:hanging="360"/>
        <w:rPr>
          <w:color w:val="auto"/>
          <w:lang w:val="es-ES"/>
        </w:rPr>
      </w:pPr>
      <w:r w:rsidRPr="009D7C40">
        <w:rPr>
          <w:b/>
          <w:color w:val="auto"/>
          <w:lang w:val="es-ES"/>
        </w:rPr>
        <w:t>Modalidad mixta:</w:t>
      </w:r>
      <w:r w:rsidRPr="009D7C40">
        <w:rPr>
          <w:color w:val="auto"/>
          <w:lang w:val="es-ES"/>
        </w:rPr>
        <w:t xml:space="preserve"> </w:t>
      </w:r>
      <w:r w:rsidR="00D468F1" w:rsidRPr="009D7C40">
        <w:rPr>
          <w:color w:val="auto"/>
          <w:lang w:val="es-ES"/>
        </w:rPr>
        <w:t>S</w:t>
      </w:r>
      <w:r w:rsidRPr="009D7C40">
        <w:rPr>
          <w:color w:val="auto"/>
          <w:lang w:val="es-ES"/>
        </w:rPr>
        <w:t>e caracteriza por ser un modelo que brinda flexibilidad al combinar estrategias, métodos y recursos en las modalidades escolar</w:t>
      </w:r>
      <w:r w:rsidR="00D468F1" w:rsidRPr="009D7C40">
        <w:rPr>
          <w:color w:val="auto"/>
          <w:lang w:val="es-ES"/>
        </w:rPr>
        <w:t>izada</w:t>
      </w:r>
      <w:r w:rsidRPr="009D7C40">
        <w:rPr>
          <w:color w:val="auto"/>
          <w:lang w:val="es-ES"/>
        </w:rPr>
        <w:t xml:space="preserve"> y no escolarizada. En </w:t>
      </w:r>
      <w:r w:rsidRPr="009D7C40">
        <w:rPr>
          <w:color w:val="auto"/>
          <w:lang w:val="es-ES"/>
        </w:rPr>
        <w:lastRenderedPageBreak/>
        <w:t xml:space="preserve">esta modalidad el número de horas propuestas en el Plan de estudio bajo la conducción de un académico </w:t>
      </w:r>
      <w:r w:rsidR="000D0F16" w:rsidRPr="009D7C40">
        <w:rPr>
          <w:color w:val="auto"/>
          <w:lang w:val="es-ES"/>
        </w:rPr>
        <w:t>se ajustarán a los porcentajes descritos en el numeral 3 del Artículo 18</w:t>
      </w:r>
      <w:r w:rsidR="006A4533" w:rsidRPr="009D7C40">
        <w:rPr>
          <w:color w:val="auto"/>
          <w:lang w:val="es-ES"/>
        </w:rPr>
        <w:t xml:space="preserve">.  </w:t>
      </w:r>
    </w:p>
    <w:p w14:paraId="23BA8AAE" w14:textId="77777777" w:rsidR="009E7160" w:rsidRPr="009D7C40" w:rsidRDefault="009E7160" w:rsidP="00DA0002">
      <w:pPr>
        <w:spacing w:after="0" w:line="240" w:lineRule="auto"/>
        <w:ind w:left="0" w:right="9" w:firstLine="0"/>
        <w:rPr>
          <w:color w:val="auto"/>
          <w:lang w:val="es-ES"/>
        </w:rPr>
      </w:pPr>
    </w:p>
    <w:p w14:paraId="4666ED55" w14:textId="77777777" w:rsidR="008E029D" w:rsidRPr="009D7C40" w:rsidRDefault="008E029D" w:rsidP="00DA0002">
      <w:pPr>
        <w:spacing w:after="0" w:line="240" w:lineRule="auto"/>
        <w:ind w:left="-5" w:right="9"/>
        <w:rPr>
          <w:color w:val="auto"/>
          <w:lang w:val="es-ES"/>
        </w:rPr>
      </w:pPr>
      <w:r w:rsidRPr="009D7C40">
        <w:rPr>
          <w:b/>
          <w:color w:val="auto"/>
          <w:lang w:val="es-ES"/>
        </w:rPr>
        <w:t xml:space="preserve">Artículo 14.- </w:t>
      </w:r>
      <w:r w:rsidRPr="009D7C40">
        <w:rPr>
          <w:color w:val="auto"/>
          <w:lang w:val="es-ES"/>
        </w:rPr>
        <w:t xml:space="preserve">El Particular con el objeto de clarificar a la Autoridad Educativa Estatal, su propuesta curricular, podrá justificarla, en la modalidad educativa que señale en su solicitud de RVOE, considerando lo siguiente: </w:t>
      </w:r>
    </w:p>
    <w:p w14:paraId="75ABB197"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56C8D448" w14:textId="77777777" w:rsidR="008E029D" w:rsidRPr="009D7C40" w:rsidRDefault="00DD51F9" w:rsidP="00DA0002">
      <w:pPr>
        <w:numPr>
          <w:ilvl w:val="0"/>
          <w:numId w:val="13"/>
        </w:numPr>
        <w:spacing w:after="0" w:line="240" w:lineRule="auto"/>
        <w:ind w:right="9" w:hanging="360"/>
        <w:rPr>
          <w:color w:val="auto"/>
          <w:lang w:val="es-ES"/>
        </w:rPr>
      </w:pPr>
      <w:r w:rsidRPr="009D7C40">
        <w:rPr>
          <w:color w:val="auto"/>
          <w:lang w:val="es-ES"/>
        </w:rPr>
        <w:t>A</w:t>
      </w:r>
      <w:r w:rsidR="008E029D" w:rsidRPr="009D7C40">
        <w:rPr>
          <w:color w:val="auto"/>
          <w:lang w:val="es-ES"/>
        </w:rPr>
        <w:t>signaturas o unidades de aprendizaje</w:t>
      </w:r>
      <w:r w:rsidRPr="009D7C40">
        <w:rPr>
          <w:color w:val="auto"/>
          <w:lang w:val="es-ES"/>
        </w:rPr>
        <w:t xml:space="preserve"> adecuadas al</w:t>
      </w:r>
      <w:r w:rsidR="008E029D" w:rsidRPr="009D7C40">
        <w:rPr>
          <w:color w:val="auto"/>
          <w:lang w:val="es-ES"/>
        </w:rPr>
        <w:t xml:space="preserve"> Plan de estudio</w:t>
      </w:r>
      <w:r w:rsidRPr="009D7C40">
        <w:rPr>
          <w:color w:val="auto"/>
          <w:lang w:val="es-ES"/>
        </w:rPr>
        <w:t>, según la modalidad propuesta</w:t>
      </w:r>
      <w:r w:rsidR="008E029D" w:rsidRPr="009D7C40">
        <w:rPr>
          <w:color w:val="auto"/>
          <w:lang w:val="es-ES"/>
        </w:rPr>
        <w:t xml:space="preserve">; </w:t>
      </w:r>
    </w:p>
    <w:p w14:paraId="7184B3AE" w14:textId="77777777" w:rsidR="008E029D" w:rsidRPr="009D7C40" w:rsidRDefault="00DA0002" w:rsidP="00DA0002">
      <w:pPr>
        <w:numPr>
          <w:ilvl w:val="0"/>
          <w:numId w:val="13"/>
        </w:numPr>
        <w:spacing w:after="0" w:line="240" w:lineRule="auto"/>
        <w:ind w:right="9" w:hanging="360"/>
        <w:rPr>
          <w:color w:val="auto"/>
          <w:lang w:val="es-ES"/>
        </w:rPr>
      </w:pPr>
      <w:r w:rsidRPr="009D7C40">
        <w:rPr>
          <w:color w:val="auto"/>
          <w:lang w:val="es-ES"/>
        </w:rPr>
        <w:t>La c</w:t>
      </w:r>
      <w:r w:rsidR="008E029D" w:rsidRPr="009D7C40">
        <w:rPr>
          <w:color w:val="auto"/>
          <w:lang w:val="es-ES"/>
        </w:rPr>
        <w:t xml:space="preserve">oherencia con el desarrollo del Plan y Programas de estudio, mismo que deberá justificar con las Instalaciones, Instalaciones especiales y/o Plataforma tecnológica educativa a utilizar, las actividades de aprendizaje y criterios de evaluación; </w:t>
      </w:r>
    </w:p>
    <w:p w14:paraId="0AEE1F23" w14:textId="77777777" w:rsidR="008E029D" w:rsidRPr="009D7C40" w:rsidRDefault="00DA0002" w:rsidP="00DA0002">
      <w:pPr>
        <w:numPr>
          <w:ilvl w:val="0"/>
          <w:numId w:val="13"/>
        </w:numPr>
        <w:spacing w:after="0" w:line="240" w:lineRule="auto"/>
        <w:ind w:right="9" w:hanging="360"/>
        <w:rPr>
          <w:color w:val="auto"/>
          <w:lang w:val="es-ES"/>
        </w:rPr>
      </w:pPr>
      <w:r w:rsidRPr="009D7C40">
        <w:rPr>
          <w:color w:val="auto"/>
          <w:lang w:val="es-ES"/>
        </w:rPr>
        <w:t>La f</w:t>
      </w:r>
      <w:r w:rsidR="008E029D" w:rsidRPr="009D7C40">
        <w:rPr>
          <w:color w:val="auto"/>
          <w:lang w:val="es-ES"/>
        </w:rPr>
        <w:t xml:space="preserve">uncionalidad con las Instalaciones, Instalaciones especiales y/o Plataforma tecnológica educativa propuestas, para la impartición del Plan de estudio, y </w:t>
      </w:r>
    </w:p>
    <w:p w14:paraId="6C2D3E2E" w14:textId="77777777" w:rsidR="008E029D" w:rsidRPr="009D7C40" w:rsidRDefault="00DA0002" w:rsidP="00DA0002">
      <w:pPr>
        <w:numPr>
          <w:ilvl w:val="0"/>
          <w:numId w:val="13"/>
        </w:numPr>
        <w:spacing w:after="0" w:line="240" w:lineRule="auto"/>
        <w:ind w:right="9" w:hanging="360"/>
        <w:rPr>
          <w:color w:val="auto"/>
          <w:lang w:val="es-ES"/>
        </w:rPr>
      </w:pPr>
      <w:r w:rsidRPr="009D7C40">
        <w:rPr>
          <w:color w:val="auto"/>
          <w:lang w:val="es-ES"/>
        </w:rPr>
        <w:t>Los c</w:t>
      </w:r>
      <w:r w:rsidR="008E029D" w:rsidRPr="009D7C40">
        <w:rPr>
          <w:color w:val="auto"/>
          <w:lang w:val="es-ES"/>
        </w:rPr>
        <w:t>onocimientos, habilidades y experiencia con la que deberá contar su personal académico para impartir el Plan de estudio propuesto en la modalidad educativa solicitada.</w:t>
      </w:r>
      <w:r w:rsidR="008E029D" w:rsidRPr="009D7C40">
        <w:rPr>
          <w:b/>
          <w:color w:val="auto"/>
          <w:lang w:val="es-ES"/>
        </w:rPr>
        <w:t xml:space="preserve"> </w:t>
      </w:r>
      <w:r w:rsidR="008E029D" w:rsidRPr="009D7C40">
        <w:rPr>
          <w:color w:val="auto"/>
          <w:lang w:val="es-ES"/>
        </w:rPr>
        <w:t xml:space="preserve"> </w:t>
      </w:r>
    </w:p>
    <w:p w14:paraId="1EB75AF5" w14:textId="77777777" w:rsidR="008E029D" w:rsidRPr="009D7C40" w:rsidRDefault="008E029D" w:rsidP="00DA0002">
      <w:pPr>
        <w:spacing w:after="0" w:line="240" w:lineRule="auto"/>
        <w:ind w:left="720" w:right="0" w:firstLine="0"/>
        <w:jc w:val="left"/>
        <w:rPr>
          <w:color w:val="auto"/>
          <w:lang w:val="es-ES"/>
        </w:rPr>
      </w:pPr>
      <w:r w:rsidRPr="009D7C40">
        <w:rPr>
          <w:color w:val="auto"/>
          <w:lang w:val="es-ES"/>
        </w:rPr>
        <w:t xml:space="preserve"> </w:t>
      </w:r>
    </w:p>
    <w:p w14:paraId="7B29205F" w14:textId="77777777" w:rsidR="008E029D" w:rsidRPr="009D7C40" w:rsidRDefault="008E029D" w:rsidP="00457430">
      <w:pPr>
        <w:spacing w:after="0" w:line="240" w:lineRule="auto"/>
        <w:ind w:left="0" w:right="-8" w:firstLine="0"/>
        <w:rPr>
          <w:color w:val="auto"/>
          <w:lang w:val="es-ES"/>
        </w:rPr>
      </w:pPr>
      <w:r w:rsidRPr="009D7C40">
        <w:rPr>
          <w:b/>
          <w:color w:val="auto"/>
          <w:lang w:val="es-ES"/>
        </w:rPr>
        <w:t>Artículo 15.-</w:t>
      </w:r>
      <w:r w:rsidRPr="009D7C40">
        <w:rPr>
          <w:color w:val="auto"/>
          <w:lang w:val="es-ES"/>
        </w:rPr>
        <w:t xml:space="preserve"> Cuando la solicitud de RVOE corresponda a servicios educativos que serán impartidos en las modalidades no escolarizada o mixta, el Particular deberá especificar lo siguiente: </w:t>
      </w:r>
    </w:p>
    <w:p w14:paraId="73CBE5A1"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70353AE9" w14:textId="77777777" w:rsidR="008E029D" w:rsidRPr="009D7C40" w:rsidRDefault="008E029D" w:rsidP="00DA0002">
      <w:pPr>
        <w:numPr>
          <w:ilvl w:val="0"/>
          <w:numId w:val="14"/>
        </w:numPr>
        <w:spacing w:after="0" w:line="240" w:lineRule="auto"/>
        <w:ind w:right="9" w:hanging="360"/>
        <w:rPr>
          <w:color w:val="auto"/>
          <w:lang w:val="es-ES"/>
        </w:rPr>
      </w:pPr>
      <w:r w:rsidRPr="009D7C40">
        <w:rPr>
          <w:color w:val="auto"/>
          <w:lang w:val="es-ES"/>
        </w:rPr>
        <w:t xml:space="preserve">Descripción del modelo teórico-pedagógico, precisando las Estrategias de aprendizaje, las características y función de los diversos materiales y recursos didácticos, así como los mecanismos para la evaluación del aprendizaje, que deberán ser congruentes con la modalidad educativa en que se impartirán los estudios; </w:t>
      </w:r>
    </w:p>
    <w:p w14:paraId="4521EC5D" w14:textId="77777777" w:rsidR="008E029D" w:rsidRPr="009D7C40" w:rsidRDefault="008E029D" w:rsidP="00DA0002">
      <w:pPr>
        <w:spacing w:after="0" w:line="240" w:lineRule="auto"/>
        <w:ind w:left="720" w:right="0" w:firstLine="0"/>
        <w:jc w:val="left"/>
        <w:rPr>
          <w:color w:val="auto"/>
          <w:lang w:val="es-ES"/>
        </w:rPr>
      </w:pPr>
      <w:r w:rsidRPr="009D7C40">
        <w:rPr>
          <w:color w:val="auto"/>
          <w:lang w:val="es-ES"/>
        </w:rPr>
        <w:t xml:space="preserve"> </w:t>
      </w:r>
    </w:p>
    <w:p w14:paraId="41757F08" w14:textId="77777777" w:rsidR="008E029D" w:rsidRPr="009D7C40" w:rsidRDefault="008E029D" w:rsidP="00DA0002">
      <w:pPr>
        <w:numPr>
          <w:ilvl w:val="0"/>
          <w:numId w:val="14"/>
        </w:numPr>
        <w:spacing w:after="0" w:line="240" w:lineRule="auto"/>
        <w:ind w:right="9" w:hanging="360"/>
        <w:rPr>
          <w:color w:val="auto"/>
          <w:lang w:val="es-ES"/>
        </w:rPr>
      </w:pPr>
      <w:r w:rsidRPr="009D7C40">
        <w:rPr>
          <w:color w:val="auto"/>
          <w:lang w:val="es-ES"/>
        </w:rPr>
        <w:t xml:space="preserve">Descripción de la Plataforma tecnológica educativa, sólo en el caso de enseñanza en línea o que se justifique su uso en la propuesta curricular para la impartición del Plan y Programas de estudio detallando: </w:t>
      </w:r>
    </w:p>
    <w:p w14:paraId="5397282D" w14:textId="77777777" w:rsidR="008E029D" w:rsidRPr="009D7C40" w:rsidRDefault="008E029D" w:rsidP="00DA0002">
      <w:pPr>
        <w:numPr>
          <w:ilvl w:val="1"/>
          <w:numId w:val="15"/>
        </w:numPr>
        <w:spacing w:after="0" w:line="240" w:lineRule="auto"/>
        <w:ind w:right="9" w:hanging="360"/>
        <w:rPr>
          <w:color w:val="auto"/>
          <w:lang w:val="es-ES"/>
        </w:rPr>
      </w:pPr>
      <w:r w:rsidRPr="009D7C40">
        <w:rPr>
          <w:color w:val="auto"/>
          <w:lang w:val="es-ES"/>
        </w:rPr>
        <w:t xml:space="preserve">Diagrama y narrativa del funcionamiento y la interacción entre los distintos componentes, así como su ubicación; </w:t>
      </w:r>
    </w:p>
    <w:p w14:paraId="68ED311E" w14:textId="77777777" w:rsidR="008E029D" w:rsidRPr="009D7C40" w:rsidRDefault="008E029D" w:rsidP="00DA0002">
      <w:pPr>
        <w:numPr>
          <w:ilvl w:val="1"/>
          <w:numId w:val="15"/>
        </w:numPr>
        <w:spacing w:after="0" w:line="240" w:lineRule="auto"/>
        <w:ind w:right="9" w:hanging="360"/>
        <w:rPr>
          <w:color w:val="auto"/>
          <w:lang w:val="es-ES"/>
        </w:rPr>
      </w:pPr>
      <w:r w:rsidRPr="009D7C40">
        <w:rPr>
          <w:color w:val="auto"/>
          <w:lang w:val="es-ES"/>
        </w:rPr>
        <w:t>Elementos característicos de los roles (alumno, docente y administrativo), así como el enlace o vínculo de acceso en el que la Autoridad Educativa</w:t>
      </w:r>
      <w:r w:rsidR="004165CE" w:rsidRPr="009D7C40">
        <w:rPr>
          <w:color w:val="auto"/>
          <w:lang w:val="es-ES"/>
        </w:rPr>
        <w:t xml:space="preserve"> Estatal</w:t>
      </w:r>
      <w:r w:rsidRPr="009D7C40">
        <w:rPr>
          <w:color w:val="auto"/>
          <w:lang w:val="es-ES"/>
        </w:rPr>
        <w:t xml:space="preserve"> pueda verificar su funcionalidad; </w:t>
      </w:r>
    </w:p>
    <w:p w14:paraId="6E8245E1" w14:textId="77777777" w:rsidR="008E029D" w:rsidRPr="009D7C40" w:rsidRDefault="008E029D" w:rsidP="00DA0002">
      <w:pPr>
        <w:numPr>
          <w:ilvl w:val="1"/>
          <w:numId w:val="15"/>
        </w:numPr>
        <w:spacing w:after="0" w:line="240" w:lineRule="auto"/>
        <w:ind w:right="9" w:hanging="360"/>
        <w:rPr>
          <w:color w:val="auto"/>
          <w:lang w:val="es-ES"/>
        </w:rPr>
      </w:pPr>
      <w:r w:rsidRPr="009D7C40">
        <w:rPr>
          <w:color w:val="auto"/>
          <w:lang w:val="es-ES"/>
        </w:rPr>
        <w:t xml:space="preserve">Tipo de enlace, ancho de banda disponible, administración y planes de crecimiento que se tengan para incorporar en el diseño de escenarios de enseñanza-aprendizaje; </w:t>
      </w:r>
    </w:p>
    <w:p w14:paraId="16BFBDDB" w14:textId="77777777" w:rsidR="008E029D" w:rsidRPr="009D7C40" w:rsidRDefault="008E029D" w:rsidP="00DA0002">
      <w:pPr>
        <w:numPr>
          <w:ilvl w:val="1"/>
          <w:numId w:val="15"/>
        </w:numPr>
        <w:spacing w:after="0" w:line="240" w:lineRule="auto"/>
        <w:ind w:right="9" w:hanging="360"/>
        <w:rPr>
          <w:color w:val="auto"/>
          <w:lang w:val="es-ES"/>
        </w:rPr>
      </w:pPr>
      <w:r w:rsidRPr="009D7C40">
        <w:rPr>
          <w:color w:val="auto"/>
          <w:lang w:val="es-ES"/>
        </w:rPr>
        <w:t xml:space="preserve">Características del hardware y el software, las del cómputo central y distribuido, así como de la base de datos; </w:t>
      </w:r>
    </w:p>
    <w:p w14:paraId="54E32A70" w14:textId="77777777" w:rsidR="008E029D" w:rsidRPr="009D7C40" w:rsidRDefault="008E029D" w:rsidP="00DA0002">
      <w:pPr>
        <w:numPr>
          <w:ilvl w:val="1"/>
          <w:numId w:val="15"/>
        </w:numPr>
        <w:spacing w:after="0" w:line="240" w:lineRule="auto"/>
        <w:ind w:right="9" w:hanging="360"/>
        <w:rPr>
          <w:color w:val="auto"/>
          <w:lang w:val="es-ES"/>
        </w:rPr>
      </w:pPr>
      <w:r w:rsidRPr="009D7C40">
        <w:rPr>
          <w:color w:val="auto"/>
          <w:lang w:val="es-ES"/>
        </w:rPr>
        <w:t xml:space="preserve">Soporte técnico con que se cuenta para garantizar la continuidad en la prestación del servicio educativo; </w:t>
      </w:r>
    </w:p>
    <w:p w14:paraId="29DFE727" w14:textId="77777777" w:rsidR="008E029D" w:rsidRPr="009D7C40" w:rsidRDefault="008E029D" w:rsidP="00DA0002">
      <w:pPr>
        <w:numPr>
          <w:ilvl w:val="1"/>
          <w:numId w:val="15"/>
        </w:numPr>
        <w:spacing w:after="0" w:line="240" w:lineRule="auto"/>
        <w:ind w:right="9" w:hanging="360"/>
        <w:rPr>
          <w:color w:val="auto"/>
        </w:rPr>
      </w:pPr>
      <w:r w:rsidRPr="009D7C40">
        <w:rPr>
          <w:color w:val="auto"/>
        </w:rPr>
        <w:t xml:space="preserve">Plan de contingencias; </w:t>
      </w:r>
    </w:p>
    <w:p w14:paraId="0DB37C31" w14:textId="77777777" w:rsidR="008E029D" w:rsidRPr="009D7C40" w:rsidRDefault="008E029D" w:rsidP="00DA0002">
      <w:pPr>
        <w:numPr>
          <w:ilvl w:val="1"/>
          <w:numId w:val="15"/>
        </w:numPr>
        <w:spacing w:after="0" w:line="240" w:lineRule="auto"/>
        <w:ind w:right="9" w:hanging="360"/>
        <w:rPr>
          <w:color w:val="auto"/>
          <w:lang w:val="es-ES"/>
        </w:rPr>
      </w:pPr>
      <w:r w:rsidRPr="009D7C40">
        <w:rPr>
          <w:color w:val="auto"/>
          <w:lang w:val="es-ES"/>
        </w:rPr>
        <w:t>Formas de garantizar la seguridad de la información</w:t>
      </w:r>
      <w:r w:rsidR="00FF23B0" w:rsidRPr="009D7C40">
        <w:rPr>
          <w:color w:val="auto"/>
          <w:lang w:val="es-ES"/>
        </w:rPr>
        <w:t>;</w:t>
      </w:r>
      <w:r w:rsidRPr="009D7C40">
        <w:rPr>
          <w:color w:val="auto"/>
          <w:lang w:val="es-ES"/>
        </w:rPr>
        <w:t xml:space="preserve"> y </w:t>
      </w:r>
    </w:p>
    <w:p w14:paraId="39B0200B" w14:textId="77777777" w:rsidR="008E029D" w:rsidRPr="009D7C40" w:rsidRDefault="008E029D" w:rsidP="00DA0002">
      <w:pPr>
        <w:numPr>
          <w:ilvl w:val="1"/>
          <w:numId w:val="15"/>
        </w:numPr>
        <w:spacing w:after="0" w:line="240" w:lineRule="auto"/>
        <w:ind w:right="9" w:hanging="360"/>
        <w:rPr>
          <w:color w:val="auto"/>
        </w:rPr>
      </w:pPr>
      <w:r w:rsidRPr="009D7C40">
        <w:rPr>
          <w:color w:val="auto"/>
        </w:rPr>
        <w:t xml:space="preserve">Ventajas que representa. </w:t>
      </w:r>
    </w:p>
    <w:p w14:paraId="34CA2156" w14:textId="77777777" w:rsidR="008E029D" w:rsidRPr="009D7C40" w:rsidRDefault="008E029D" w:rsidP="00DA0002">
      <w:pPr>
        <w:spacing w:after="0" w:line="240" w:lineRule="auto"/>
        <w:ind w:left="1441" w:right="9" w:firstLine="0"/>
        <w:rPr>
          <w:color w:val="auto"/>
        </w:rPr>
      </w:pPr>
    </w:p>
    <w:p w14:paraId="496DA3D4" w14:textId="77777777" w:rsidR="008E029D" w:rsidRPr="009D7C40" w:rsidRDefault="008E029D" w:rsidP="00DA0002">
      <w:pPr>
        <w:spacing w:after="0" w:line="240" w:lineRule="auto"/>
        <w:ind w:left="-130" w:right="9"/>
        <w:rPr>
          <w:color w:val="auto"/>
          <w:lang w:val="es-ES"/>
        </w:rPr>
      </w:pPr>
      <w:r w:rsidRPr="009D7C40">
        <w:rPr>
          <w:color w:val="auto"/>
          <w:lang w:val="es-ES"/>
        </w:rPr>
        <w:lastRenderedPageBreak/>
        <w:t xml:space="preserve"> </w:t>
      </w:r>
      <w:r w:rsidR="00FF23B0" w:rsidRPr="009D7C40">
        <w:rPr>
          <w:color w:val="auto"/>
          <w:lang w:val="es-ES"/>
        </w:rPr>
        <w:tab/>
      </w:r>
      <w:r w:rsidR="00FF23B0" w:rsidRPr="009D7C40">
        <w:rPr>
          <w:color w:val="auto"/>
          <w:lang w:val="es-ES"/>
        </w:rPr>
        <w:tab/>
      </w:r>
      <w:r w:rsidRPr="009D7C40">
        <w:rPr>
          <w:color w:val="auto"/>
          <w:lang w:val="es-ES"/>
        </w:rPr>
        <w:t xml:space="preserve">En su caso, anexará el manual operativo de apoyo tecnológico. </w:t>
      </w:r>
    </w:p>
    <w:p w14:paraId="0E32CFB7"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4E574ED6" w14:textId="77777777" w:rsidR="008E029D" w:rsidRPr="009D7C40" w:rsidRDefault="008E029D" w:rsidP="00DA0002">
      <w:pPr>
        <w:numPr>
          <w:ilvl w:val="0"/>
          <w:numId w:val="14"/>
        </w:numPr>
        <w:spacing w:after="0" w:line="240" w:lineRule="auto"/>
        <w:ind w:right="9" w:hanging="360"/>
        <w:rPr>
          <w:color w:val="auto"/>
          <w:lang w:val="es-ES"/>
        </w:rPr>
      </w:pPr>
      <w:r w:rsidRPr="009D7C40">
        <w:rPr>
          <w:color w:val="auto"/>
          <w:lang w:val="es-ES"/>
        </w:rPr>
        <w:t>Relación detallada de todos los componentes de la plataforma de tecnologías de la información y comunicación a utilizar (equipos, licencias, aplicaciones, bases de datos, canales de comunicación) que contengan los siguientes datos: Descripción del componente, incluyendo capacidades en donde aplique; número de unidades; indicando si es comprado, arrendado, desarrollo propio</w:t>
      </w:r>
      <w:r w:rsidR="007E5219" w:rsidRPr="009D7C40">
        <w:rPr>
          <w:color w:val="auto"/>
          <w:lang w:val="es-ES"/>
        </w:rPr>
        <w:t xml:space="preserve"> o</w:t>
      </w:r>
      <w:r w:rsidRPr="009D7C40">
        <w:rPr>
          <w:color w:val="auto"/>
          <w:lang w:val="es-ES"/>
        </w:rPr>
        <w:t xml:space="preserve"> </w:t>
      </w:r>
      <w:proofErr w:type="spellStart"/>
      <w:r w:rsidRPr="009D7C40">
        <w:rPr>
          <w:color w:val="auto"/>
          <w:lang w:val="es-ES"/>
        </w:rPr>
        <w:t>freeware</w:t>
      </w:r>
      <w:proofErr w:type="spellEnd"/>
      <w:r w:rsidRPr="009D7C40">
        <w:rPr>
          <w:color w:val="auto"/>
          <w:lang w:val="es-ES"/>
        </w:rPr>
        <w:t>.</w:t>
      </w:r>
      <w:r w:rsidRPr="009D7C40">
        <w:rPr>
          <w:b/>
          <w:color w:val="auto"/>
          <w:lang w:val="es-ES"/>
        </w:rPr>
        <w:t xml:space="preserve"> </w:t>
      </w:r>
      <w:r w:rsidRPr="009D7C40">
        <w:rPr>
          <w:color w:val="auto"/>
          <w:lang w:val="es-ES"/>
        </w:rPr>
        <w:t xml:space="preserve">En su caso anexará el contrato de arrendamiento o cualquier otro instrumento jurídico que ampare el uso y explotación de la Plataforma tecnológica. </w:t>
      </w:r>
    </w:p>
    <w:p w14:paraId="067839CB" w14:textId="77777777" w:rsidR="008E029D" w:rsidRPr="009D7C40" w:rsidRDefault="008E029D" w:rsidP="00DA0002">
      <w:pPr>
        <w:spacing w:after="0" w:line="240" w:lineRule="auto"/>
        <w:ind w:left="720" w:right="0" w:firstLine="0"/>
        <w:jc w:val="left"/>
        <w:rPr>
          <w:color w:val="auto"/>
          <w:lang w:val="es-ES"/>
        </w:rPr>
      </w:pPr>
      <w:r w:rsidRPr="009D7C40">
        <w:rPr>
          <w:color w:val="auto"/>
          <w:lang w:val="es-ES"/>
        </w:rPr>
        <w:t xml:space="preserve"> </w:t>
      </w:r>
    </w:p>
    <w:p w14:paraId="4D4DD040" w14:textId="77777777" w:rsidR="008E029D" w:rsidRPr="009D7C40" w:rsidRDefault="008E029D" w:rsidP="00DA0002">
      <w:pPr>
        <w:numPr>
          <w:ilvl w:val="0"/>
          <w:numId w:val="14"/>
        </w:numPr>
        <w:spacing w:after="0" w:line="240" w:lineRule="auto"/>
        <w:ind w:right="9" w:hanging="360"/>
        <w:rPr>
          <w:color w:val="auto"/>
          <w:lang w:val="es-ES"/>
        </w:rPr>
      </w:pPr>
      <w:r w:rsidRPr="009D7C40">
        <w:rPr>
          <w:color w:val="auto"/>
          <w:lang w:val="es-ES"/>
        </w:rPr>
        <w:t xml:space="preserve">Descripción de las instalaciones, los supuestos y los criterios con los que se efectuó la estimación de las capacidades y licencias necesarias de los distintos componentes, de hardware, software y comunicaciones que integran la plataforma; así como la configuración tipo para cada uno de ellos: </w:t>
      </w:r>
    </w:p>
    <w:p w14:paraId="3D3B073C" w14:textId="77777777" w:rsidR="002476FF" w:rsidRPr="009D7C40" w:rsidRDefault="002476FF" w:rsidP="002476FF">
      <w:pPr>
        <w:spacing w:after="0" w:line="240" w:lineRule="auto"/>
        <w:ind w:left="720" w:right="9" w:firstLine="0"/>
        <w:rPr>
          <w:color w:val="auto"/>
          <w:lang w:val="es-ES"/>
        </w:rPr>
      </w:pPr>
    </w:p>
    <w:p w14:paraId="1C91566D" w14:textId="7A8DDD5F" w:rsidR="008E029D" w:rsidRPr="009D7C40" w:rsidRDefault="008737AD" w:rsidP="008737AD">
      <w:pPr>
        <w:spacing w:after="0" w:line="240" w:lineRule="auto"/>
        <w:ind w:left="1421" w:right="9" w:firstLine="0"/>
        <w:rPr>
          <w:color w:val="auto"/>
          <w:lang w:val="es-ES"/>
        </w:rPr>
      </w:pPr>
      <w:r w:rsidRPr="009D7C40">
        <w:rPr>
          <w:color w:val="auto"/>
          <w:lang w:val="es-ES"/>
        </w:rPr>
        <w:t xml:space="preserve">4.1. </w:t>
      </w:r>
      <w:r w:rsidR="008E029D" w:rsidRPr="009D7C40">
        <w:rPr>
          <w:color w:val="auto"/>
          <w:lang w:val="es-ES"/>
        </w:rPr>
        <w:t xml:space="preserve">Servidor (es), equipo de profesores, equipos de alumnos, equipos del personal administrativo, indicando lo que corresponde a cada uno de ellos: </w:t>
      </w:r>
    </w:p>
    <w:p w14:paraId="0EAD4DF8" w14:textId="77777777" w:rsidR="002476FF" w:rsidRPr="009D7C40" w:rsidRDefault="002476FF" w:rsidP="002476FF">
      <w:pPr>
        <w:spacing w:after="0" w:line="240" w:lineRule="auto"/>
        <w:ind w:left="1421" w:right="9" w:firstLine="0"/>
        <w:rPr>
          <w:color w:val="auto"/>
          <w:lang w:val="es-ES"/>
        </w:rPr>
      </w:pPr>
    </w:p>
    <w:p w14:paraId="2994E9AE" w14:textId="2CB9B360" w:rsidR="008E029D" w:rsidRPr="009D7C40" w:rsidRDefault="002476FF" w:rsidP="002476FF">
      <w:pPr>
        <w:spacing w:after="0" w:line="240" w:lineRule="auto"/>
        <w:ind w:left="1561" w:right="9" w:firstLine="0"/>
        <w:rPr>
          <w:color w:val="auto"/>
        </w:rPr>
      </w:pPr>
      <w:r w:rsidRPr="009D7C40">
        <w:rPr>
          <w:color w:val="auto"/>
        </w:rPr>
        <w:t>4.1.</w:t>
      </w:r>
      <w:r w:rsidR="0026416D" w:rsidRPr="009D7C40">
        <w:rPr>
          <w:color w:val="auto"/>
        </w:rPr>
        <w:t>1</w:t>
      </w:r>
      <w:r w:rsidRPr="009D7C40">
        <w:rPr>
          <w:color w:val="auto"/>
        </w:rPr>
        <w:t xml:space="preserve"> </w:t>
      </w:r>
      <w:r w:rsidR="008E029D" w:rsidRPr="009D7C40">
        <w:rPr>
          <w:color w:val="auto"/>
        </w:rPr>
        <w:t xml:space="preserve">CPU (tipo y velocidad) </w:t>
      </w:r>
    </w:p>
    <w:p w14:paraId="50D56FBB" w14:textId="5F174945" w:rsidR="008E029D" w:rsidRPr="009D7C40" w:rsidRDefault="002476FF" w:rsidP="002476FF">
      <w:pPr>
        <w:spacing w:after="0" w:line="240" w:lineRule="auto"/>
        <w:ind w:left="1561" w:right="9" w:firstLine="0"/>
        <w:rPr>
          <w:color w:val="auto"/>
        </w:rPr>
      </w:pPr>
      <w:r w:rsidRPr="009D7C40">
        <w:rPr>
          <w:color w:val="auto"/>
        </w:rPr>
        <w:t>4.</w:t>
      </w:r>
      <w:r w:rsidR="0026416D" w:rsidRPr="009D7C40">
        <w:rPr>
          <w:color w:val="auto"/>
        </w:rPr>
        <w:t>1</w:t>
      </w:r>
      <w:r w:rsidRPr="009D7C40">
        <w:rPr>
          <w:color w:val="auto"/>
        </w:rPr>
        <w:t>.</w:t>
      </w:r>
      <w:r w:rsidR="0026416D" w:rsidRPr="009D7C40">
        <w:rPr>
          <w:color w:val="auto"/>
        </w:rPr>
        <w:t>2</w:t>
      </w:r>
      <w:r w:rsidRPr="009D7C40">
        <w:rPr>
          <w:color w:val="auto"/>
        </w:rPr>
        <w:t xml:space="preserve"> </w:t>
      </w:r>
      <w:r w:rsidR="008E029D" w:rsidRPr="009D7C40">
        <w:rPr>
          <w:color w:val="auto"/>
        </w:rPr>
        <w:t xml:space="preserve">Memoria RAM </w:t>
      </w:r>
    </w:p>
    <w:p w14:paraId="272C49A1" w14:textId="4B63933D" w:rsidR="008E029D" w:rsidRPr="009D7C40" w:rsidRDefault="002476FF" w:rsidP="002476FF">
      <w:pPr>
        <w:spacing w:after="0" w:line="240" w:lineRule="auto"/>
        <w:ind w:left="1561" w:right="9" w:firstLine="0"/>
        <w:rPr>
          <w:color w:val="auto"/>
        </w:rPr>
      </w:pPr>
      <w:r w:rsidRPr="009D7C40">
        <w:rPr>
          <w:color w:val="auto"/>
        </w:rPr>
        <w:t>4.</w:t>
      </w:r>
      <w:r w:rsidR="0026416D" w:rsidRPr="009D7C40">
        <w:rPr>
          <w:color w:val="auto"/>
        </w:rPr>
        <w:t xml:space="preserve">1.3 </w:t>
      </w:r>
      <w:r w:rsidR="008E029D" w:rsidRPr="009D7C40">
        <w:rPr>
          <w:color w:val="auto"/>
        </w:rPr>
        <w:t xml:space="preserve">Capacidad de almacenamiento de disco </w:t>
      </w:r>
    </w:p>
    <w:p w14:paraId="69116028" w14:textId="377D0BE5" w:rsidR="008E029D" w:rsidRPr="009D7C40" w:rsidRDefault="002476FF" w:rsidP="002476FF">
      <w:pPr>
        <w:spacing w:after="0" w:line="240" w:lineRule="auto"/>
        <w:ind w:left="1561" w:right="9" w:firstLine="0"/>
        <w:rPr>
          <w:color w:val="auto"/>
        </w:rPr>
      </w:pPr>
      <w:r w:rsidRPr="009D7C40">
        <w:rPr>
          <w:color w:val="auto"/>
        </w:rPr>
        <w:t>4.</w:t>
      </w:r>
      <w:r w:rsidR="0026416D" w:rsidRPr="009D7C40">
        <w:rPr>
          <w:color w:val="auto"/>
        </w:rPr>
        <w:t>1</w:t>
      </w:r>
      <w:r w:rsidRPr="009D7C40">
        <w:rPr>
          <w:color w:val="auto"/>
        </w:rPr>
        <w:t>.</w:t>
      </w:r>
      <w:r w:rsidR="0026416D" w:rsidRPr="009D7C40">
        <w:rPr>
          <w:color w:val="auto"/>
        </w:rPr>
        <w:t>4</w:t>
      </w:r>
      <w:r w:rsidRPr="009D7C40">
        <w:rPr>
          <w:color w:val="auto"/>
        </w:rPr>
        <w:t xml:space="preserve"> </w:t>
      </w:r>
      <w:r w:rsidR="008E029D" w:rsidRPr="009D7C40">
        <w:rPr>
          <w:color w:val="auto"/>
        </w:rPr>
        <w:t xml:space="preserve">Usuarios concurrentes </w:t>
      </w:r>
    </w:p>
    <w:p w14:paraId="5AA2C0FC" w14:textId="03928A2E" w:rsidR="008E029D" w:rsidRPr="009D7C40" w:rsidRDefault="002476FF" w:rsidP="002476FF">
      <w:pPr>
        <w:spacing w:after="0" w:line="240" w:lineRule="auto"/>
        <w:ind w:left="1561" w:right="9" w:firstLine="0"/>
        <w:rPr>
          <w:color w:val="auto"/>
          <w:lang w:val="es-ES"/>
        </w:rPr>
      </w:pPr>
      <w:r w:rsidRPr="009D7C40">
        <w:rPr>
          <w:color w:val="auto"/>
          <w:lang w:val="es-ES"/>
        </w:rPr>
        <w:t>4.</w:t>
      </w:r>
      <w:r w:rsidR="0026416D" w:rsidRPr="009D7C40">
        <w:rPr>
          <w:color w:val="auto"/>
          <w:lang w:val="es-ES"/>
        </w:rPr>
        <w:t>1</w:t>
      </w:r>
      <w:r w:rsidRPr="009D7C40">
        <w:rPr>
          <w:color w:val="auto"/>
          <w:lang w:val="es-ES"/>
        </w:rPr>
        <w:t>.</w:t>
      </w:r>
      <w:r w:rsidR="0026416D" w:rsidRPr="009D7C40">
        <w:rPr>
          <w:color w:val="auto"/>
          <w:lang w:val="es-ES"/>
        </w:rPr>
        <w:t>5</w:t>
      </w:r>
      <w:r w:rsidRPr="009D7C40">
        <w:rPr>
          <w:color w:val="auto"/>
          <w:lang w:val="es-ES"/>
        </w:rPr>
        <w:t xml:space="preserve"> </w:t>
      </w:r>
      <w:r w:rsidR="008E029D" w:rsidRPr="009D7C40">
        <w:rPr>
          <w:color w:val="auto"/>
          <w:lang w:val="es-ES"/>
        </w:rPr>
        <w:t xml:space="preserve">Carga y descarga por usuario concurrente </w:t>
      </w:r>
    </w:p>
    <w:p w14:paraId="30D27750" w14:textId="4593D0AA" w:rsidR="008E029D" w:rsidRPr="009D7C40" w:rsidRDefault="002476FF" w:rsidP="002476FF">
      <w:pPr>
        <w:spacing w:after="0" w:line="240" w:lineRule="auto"/>
        <w:ind w:left="1561" w:right="9" w:firstLine="0"/>
        <w:rPr>
          <w:color w:val="auto"/>
          <w:lang w:val="es-ES"/>
        </w:rPr>
      </w:pPr>
      <w:r w:rsidRPr="009D7C40">
        <w:rPr>
          <w:color w:val="auto"/>
          <w:lang w:val="es-ES"/>
        </w:rPr>
        <w:t>4.</w:t>
      </w:r>
      <w:r w:rsidR="0026416D" w:rsidRPr="009D7C40">
        <w:rPr>
          <w:color w:val="auto"/>
          <w:lang w:val="es-ES"/>
        </w:rPr>
        <w:t>1</w:t>
      </w:r>
      <w:r w:rsidRPr="009D7C40">
        <w:rPr>
          <w:color w:val="auto"/>
          <w:lang w:val="es-ES"/>
        </w:rPr>
        <w:t>.</w:t>
      </w:r>
      <w:r w:rsidR="0026416D" w:rsidRPr="009D7C40">
        <w:rPr>
          <w:color w:val="auto"/>
          <w:lang w:val="es-ES"/>
        </w:rPr>
        <w:t>6</w:t>
      </w:r>
      <w:r w:rsidRPr="009D7C40">
        <w:rPr>
          <w:color w:val="auto"/>
          <w:lang w:val="es-ES"/>
        </w:rPr>
        <w:t xml:space="preserve"> </w:t>
      </w:r>
      <w:r w:rsidR="008E029D" w:rsidRPr="009D7C40">
        <w:rPr>
          <w:color w:val="auto"/>
          <w:lang w:val="es-ES"/>
        </w:rPr>
        <w:t xml:space="preserve">Software necesario (sistema operativo, aplicaciones, etc.) </w:t>
      </w:r>
    </w:p>
    <w:p w14:paraId="153803E5" w14:textId="71352043" w:rsidR="008E029D" w:rsidRPr="009D7C40" w:rsidRDefault="002476FF" w:rsidP="002476FF">
      <w:pPr>
        <w:spacing w:after="0" w:line="240" w:lineRule="auto"/>
        <w:ind w:left="720" w:right="9" w:firstLine="720"/>
        <w:rPr>
          <w:color w:val="auto"/>
        </w:rPr>
      </w:pPr>
      <w:r w:rsidRPr="009D7C40">
        <w:rPr>
          <w:color w:val="auto"/>
        </w:rPr>
        <w:t xml:space="preserve">  4.</w:t>
      </w:r>
      <w:r w:rsidR="0026416D" w:rsidRPr="009D7C40">
        <w:rPr>
          <w:color w:val="auto"/>
        </w:rPr>
        <w:t>1.7</w:t>
      </w:r>
      <w:r w:rsidRPr="009D7C40">
        <w:rPr>
          <w:color w:val="auto"/>
        </w:rPr>
        <w:t xml:space="preserve"> </w:t>
      </w:r>
      <w:r w:rsidR="008E029D" w:rsidRPr="009D7C40">
        <w:rPr>
          <w:color w:val="auto"/>
        </w:rPr>
        <w:t xml:space="preserve">Bases de datos </w:t>
      </w:r>
    </w:p>
    <w:p w14:paraId="20FA14C7" w14:textId="4961E624" w:rsidR="008E029D" w:rsidRPr="009D7C40" w:rsidRDefault="002476FF" w:rsidP="002476FF">
      <w:pPr>
        <w:spacing w:after="0" w:line="240" w:lineRule="auto"/>
        <w:ind w:left="1421" w:right="9" w:firstLine="0"/>
        <w:rPr>
          <w:color w:val="auto"/>
          <w:lang w:val="es-ES"/>
        </w:rPr>
      </w:pPr>
      <w:r w:rsidRPr="009D7C40">
        <w:rPr>
          <w:color w:val="auto"/>
          <w:lang w:val="es-ES"/>
        </w:rPr>
        <w:t xml:space="preserve">  4.</w:t>
      </w:r>
      <w:r w:rsidR="0026416D" w:rsidRPr="009D7C40">
        <w:rPr>
          <w:color w:val="auto"/>
          <w:lang w:val="es-ES"/>
        </w:rPr>
        <w:t>1</w:t>
      </w:r>
      <w:r w:rsidRPr="009D7C40">
        <w:rPr>
          <w:color w:val="auto"/>
          <w:lang w:val="es-ES"/>
        </w:rPr>
        <w:t xml:space="preserve"> </w:t>
      </w:r>
      <w:r w:rsidR="0026416D" w:rsidRPr="009D7C40">
        <w:rPr>
          <w:color w:val="auto"/>
          <w:lang w:val="es-ES"/>
        </w:rPr>
        <w:t xml:space="preserve">8 </w:t>
      </w:r>
      <w:r w:rsidR="008E029D" w:rsidRPr="009D7C40">
        <w:rPr>
          <w:color w:val="auto"/>
          <w:lang w:val="es-ES"/>
        </w:rPr>
        <w:t xml:space="preserve">Ancho de banda para los canales de comunicación </w:t>
      </w:r>
    </w:p>
    <w:p w14:paraId="34FBCCB1" w14:textId="77777777" w:rsidR="008E029D" w:rsidRPr="009D7C40" w:rsidRDefault="008E029D" w:rsidP="00DA0002">
      <w:pPr>
        <w:spacing w:after="0" w:line="240" w:lineRule="auto"/>
        <w:ind w:left="1136" w:right="0" w:firstLine="0"/>
        <w:jc w:val="left"/>
        <w:rPr>
          <w:color w:val="auto"/>
          <w:lang w:val="es-ES"/>
        </w:rPr>
      </w:pPr>
      <w:r w:rsidRPr="009D7C40">
        <w:rPr>
          <w:color w:val="auto"/>
          <w:lang w:val="es-ES"/>
        </w:rPr>
        <w:t xml:space="preserve"> </w:t>
      </w:r>
    </w:p>
    <w:p w14:paraId="3AE87732" w14:textId="77777777" w:rsidR="008E029D" w:rsidRPr="009D7C40" w:rsidRDefault="008E029D" w:rsidP="00DA0002">
      <w:pPr>
        <w:numPr>
          <w:ilvl w:val="0"/>
          <w:numId w:val="14"/>
        </w:numPr>
        <w:spacing w:after="0" w:line="240" w:lineRule="auto"/>
        <w:ind w:right="9" w:hanging="360"/>
        <w:rPr>
          <w:color w:val="auto"/>
          <w:lang w:val="es-ES"/>
        </w:rPr>
      </w:pPr>
      <w:r w:rsidRPr="009D7C40">
        <w:rPr>
          <w:color w:val="auto"/>
          <w:lang w:val="es-ES"/>
        </w:rPr>
        <w:t xml:space="preserve">Las instalaciones que serán utilizadas para la atención de alumnos con fines de orientación y asistencia y, en su caso, para la aplicación de evaluaciones, acreditando que no interfieren con la prestación de otros servicios educativos que se brinden en el plantel. </w:t>
      </w:r>
    </w:p>
    <w:p w14:paraId="03318B4A" w14:textId="77777777" w:rsidR="008E029D" w:rsidRPr="009D7C40" w:rsidRDefault="008E029D" w:rsidP="00DA0002">
      <w:pPr>
        <w:spacing w:after="0" w:line="240" w:lineRule="auto"/>
        <w:ind w:left="720" w:right="0" w:firstLine="0"/>
        <w:jc w:val="left"/>
        <w:rPr>
          <w:color w:val="auto"/>
          <w:lang w:val="es-ES"/>
        </w:rPr>
      </w:pPr>
      <w:r w:rsidRPr="009D7C40">
        <w:rPr>
          <w:color w:val="auto"/>
          <w:lang w:val="es-ES"/>
        </w:rPr>
        <w:t xml:space="preserve"> </w:t>
      </w:r>
    </w:p>
    <w:p w14:paraId="1EB94C5C" w14:textId="77777777" w:rsidR="008E029D" w:rsidRPr="009D7C40" w:rsidRDefault="008E029D" w:rsidP="007F77AB">
      <w:pPr>
        <w:numPr>
          <w:ilvl w:val="0"/>
          <w:numId w:val="14"/>
        </w:numPr>
        <w:spacing w:after="0" w:line="240" w:lineRule="auto"/>
        <w:ind w:right="9" w:hanging="360"/>
        <w:rPr>
          <w:color w:val="auto"/>
          <w:lang w:val="es-ES"/>
        </w:rPr>
      </w:pPr>
      <w:r w:rsidRPr="009D7C40">
        <w:rPr>
          <w:color w:val="auto"/>
          <w:lang w:val="es-ES"/>
        </w:rPr>
        <w:t xml:space="preserve">Deberá señalar si la evaluación se desarrollará con el apoyo de las tecnologías de la comunicación y la forma en que se garantizará que durante su desarrollo habrá lugar a la identificación inequívoca del estudiante, así como a su realización en forma individual, sin auxilio de terceros y sin el uso de materiales, herramientas o dispositivos que comprometan la objetividad y la transparencia de la evaluación, o bien, si estas se desarrollarán preferentemente en las instalaciones específicas para tales fines dentro del plantel. </w:t>
      </w:r>
    </w:p>
    <w:p w14:paraId="6B9839AA" w14:textId="77777777" w:rsidR="0042442B" w:rsidRPr="009D7C40" w:rsidRDefault="0042442B" w:rsidP="00E029E1">
      <w:pPr>
        <w:spacing w:after="0" w:line="240" w:lineRule="auto"/>
        <w:ind w:left="360" w:right="0" w:firstLine="0"/>
        <w:jc w:val="left"/>
        <w:rPr>
          <w:color w:val="auto"/>
          <w:lang w:val="es-ES"/>
        </w:rPr>
      </w:pPr>
    </w:p>
    <w:p w14:paraId="031CB4BE" w14:textId="77777777" w:rsidR="008E029D" w:rsidRPr="009D7C40" w:rsidRDefault="008E029D" w:rsidP="00DA0002">
      <w:pPr>
        <w:numPr>
          <w:ilvl w:val="0"/>
          <w:numId w:val="14"/>
        </w:numPr>
        <w:spacing w:after="0" w:line="240" w:lineRule="auto"/>
        <w:ind w:right="9" w:hanging="360"/>
        <w:rPr>
          <w:color w:val="auto"/>
          <w:lang w:val="es-ES"/>
        </w:rPr>
      </w:pPr>
      <w:r w:rsidRPr="009D7C40">
        <w:rPr>
          <w:color w:val="auto"/>
          <w:lang w:val="es-ES"/>
        </w:rPr>
        <w:t xml:space="preserve">De igual forma y con la finalidad de corroborar que se cuente con la tecnología mencionada, deberá presentar los contratos y/o los convenios celebrados con los proveedores relacionados con: </w:t>
      </w:r>
    </w:p>
    <w:p w14:paraId="7F4E8ACD" w14:textId="77777777" w:rsidR="002476FF" w:rsidRPr="009D7C40" w:rsidRDefault="002476FF" w:rsidP="002476FF">
      <w:pPr>
        <w:spacing w:after="0" w:line="240" w:lineRule="auto"/>
        <w:ind w:left="720" w:right="9" w:firstLine="0"/>
        <w:rPr>
          <w:color w:val="auto"/>
          <w:lang w:val="es-ES"/>
        </w:rPr>
      </w:pPr>
    </w:p>
    <w:p w14:paraId="032FDA02" w14:textId="3FCFFA60" w:rsidR="008E029D" w:rsidRPr="009D7C40" w:rsidRDefault="00183D3F" w:rsidP="003413E8">
      <w:pPr>
        <w:ind w:firstLine="710"/>
        <w:rPr>
          <w:color w:val="auto"/>
        </w:rPr>
      </w:pPr>
      <w:r w:rsidRPr="009D7C40">
        <w:rPr>
          <w:color w:val="auto"/>
        </w:rPr>
        <w:t>7.1 Servicios</w:t>
      </w:r>
      <w:r w:rsidR="008E029D" w:rsidRPr="009D7C40">
        <w:rPr>
          <w:color w:val="auto"/>
        </w:rPr>
        <w:t xml:space="preserve"> de Hosting. </w:t>
      </w:r>
    </w:p>
    <w:p w14:paraId="5DCB28C3" w14:textId="640C0104" w:rsidR="008E029D" w:rsidRPr="009D7C40" w:rsidRDefault="00183D3F" w:rsidP="003413E8">
      <w:pPr>
        <w:ind w:firstLine="710"/>
        <w:rPr>
          <w:color w:val="auto"/>
          <w:lang w:val="es-ES"/>
        </w:rPr>
      </w:pPr>
      <w:r w:rsidRPr="009D7C40">
        <w:rPr>
          <w:color w:val="auto"/>
          <w:lang w:val="es-ES"/>
        </w:rPr>
        <w:t>7.2 Configuración</w:t>
      </w:r>
      <w:r w:rsidR="008E029D" w:rsidRPr="009D7C40">
        <w:rPr>
          <w:color w:val="auto"/>
          <w:lang w:val="es-ES"/>
        </w:rPr>
        <w:t xml:space="preserve"> y administración del servidor o servidores. </w:t>
      </w:r>
    </w:p>
    <w:p w14:paraId="55E796DC" w14:textId="77777777" w:rsidR="008E029D" w:rsidRPr="009D7C40" w:rsidRDefault="002476FF" w:rsidP="003413E8">
      <w:pPr>
        <w:ind w:firstLine="710"/>
        <w:rPr>
          <w:color w:val="auto"/>
          <w:lang w:val="es-ES"/>
        </w:rPr>
      </w:pPr>
      <w:r w:rsidRPr="009D7C40">
        <w:rPr>
          <w:color w:val="auto"/>
          <w:lang w:val="es-ES"/>
        </w:rPr>
        <w:lastRenderedPageBreak/>
        <w:t>7.3.</w:t>
      </w:r>
      <w:r w:rsidR="005D5B08" w:rsidRPr="009D7C40">
        <w:rPr>
          <w:color w:val="auto"/>
          <w:lang w:val="es-ES"/>
        </w:rPr>
        <w:t xml:space="preserve"> </w:t>
      </w:r>
      <w:r w:rsidRPr="009D7C40">
        <w:rPr>
          <w:color w:val="auto"/>
          <w:lang w:val="es-ES"/>
        </w:rPr>
        <w:t>Capacidad</w:t>
      </w:r>
      <w:r w:rsidR="008E029D" w:rsidRPr="009D7C40">
        <w:rPr>
          <w:color w:val="auto"/>
          <w:lang w:val="es-ES"/>
        </w:rPr>
        <w:t xml:space="preserve"> de los canales de comunicación de entrada y salida. </w:t>
      </w:r>
    </w:p>
    <w:p w14:paraId="3093547C" w14:textId="77777777" w:rsidR="008E029D" w:rsidRPr="009D7C40" w:rsidRDefault="002476FF" w:rsidP="003413E8">
      <w:pPr>
        <w:ind w:firstLine="710"/>
        <w:rPr>
          <w:color w:val="auto"/>
          <w:lang w:val="es-ES"/>
        </w:rPr>
      </w:pPr>
      <w:r w:rsidRPr="009D7C40">
        <w:rPr>
          <w:color w:val="auto"/>
          <w:lang w:val="es-ES"/>
        </w:rPr>
        <w:t>7.4.</w:t>
      </w:r>
      <w:r w:rsidR="005D5B08" w:rsidRPr="009D7C40">
        <w:rPr>
          <w:color w:val="auto"/>
          <w:lang w:val="es-ES"/>
        </w:rPr>
        <w:t xml:space="preserve"> </w:t>
      </w:r>
      <w:r w:rsidR="008E029D" w:rsidRPr="009D7C40">
        <w:rPr>
          <w:color w:val="auto"/>
          <w:lang w:val="es-ES"/>
        </w:rPr>
        <w:t xml:space="preserve">Compra / arrendamiento de los componentes de hardware. </w:t>
      </w:r>
    </w:p>
    <w:p w14:paraId="1F1CD55E" w14:textId="442CEE86" w:rsidR="008E029D" w:rsidRPr="009D7C40" w:rsidRDefault="002476FF" w:rsidP="003413E8">
      <w:pPr>
        <w:ind w:firstLine="710"/>
        <w:rPr>
          <w:color w:val="auto"/>
          <w:lang w:val="es-ES"/>
        </w:rPr>
      </w:pPr>
      <w:r w:rsidRPr="009D7C40">
        <w:rPr>
          <w:color w:val="auto"/>
          <w:lang w:val="es-ES"/>
        </w:rPr>
        <w:t>7.5</w:t>
      </w:r>
      <w:r w:rsidR="000C1363" w:rsidRPr="009D7C40">
        <w:rPr>
          <w:color w:val="auto"/>
          <w:lang w:val="es-ES"/>
        </w:rPr>
        <w:t xml:space="preserve">. </w:t>
      </w:r>
      <w:r w:rsidR="008E029D" w:rsidRPr="009D7C40">
        <w:rPr>
          <w:color w:val="auto"/>
          <w:lang w:val="es-ES"/>
        </w:rPr>
        <w:t xml:space="preserve">Licenciamiento de los componentes sujetos a este esquema. </w:t>
      </w:r>
    </w:p>
    <w:p w14:paraId="5655158D" w14:textId="4324A006" w:rsidR="00BA1B27" w:rsidRPr="009D7C40" w:rsidRDefault="005D5B08" w:rsidP="003413E8">
      <w:pPr>
        <w:ind w:left="720" w:firstLine="0"/>
        <w:rPr>
          <w:color w:val="auto"/>
          <w:lang w:val="es-ES"/>
        </w:rPr>
      </w:pPr>
      <w:r w:rsidRPr="009D7C40">
        <w:rPr>
          <w:color w:val="auto"/>
          <w:lang w:val="es-ES"/>
        </w:rPr>
        <w:t>7.6</w:t>
      </w:r>
      <w:r w:rsidR="000C1363" w:rsidRPr="009D7C40">
        <w:rPr>
          <w:color w:val="auto"/>
          <w:lang w:val="es-ES"/>
        </w:rPr>
        <w:t>.</w:t>
      </w:r>
      <w:r w:rsidRPr="009D7C40">
        <w:rPr>
          <w:color w:val="auto"/>
          <w:lang w:val="es-ES"/>
        </w:rPr>
        <w:t xml:space="preserve"> </w:t>
      </w:r>
      <w:r w:rsidR="00AE4519" w:rsidRPr="009D7C40">
        <w:rPr>
          <w:color w:val="auto"/>
          <w:lang w:val="es-ES"/>
        </w:rPr>
        <w:t>Instructivo</w:t>
      </w:r>
      <w:r w:rsidR="008E029D" w:rsidRPr="009D7C40">
        <w:rPr>
          <w:color w:val="auto"/>
          <w:lang w:val="es-ES"/>
        </w:rPr>
        <w:t>s de niveles de servicio (</w:t>
      </w:r>
      <w:proofErr w:type="spellStart"/>
      <w:r w:rsidR="008E029D" w:rsidRPr="009D7C40">
        <w:rPr>
          <w:color w:val="auto"/>
          <w:lang w:val="es-ES"/>
        </w:rPr>
        <w:t>SLAs</w:t>
      </w:r>
      <w:proofErr w:type="spellEnd"/>
      <w:r w:rsidR="008E029D" w:rsidRPr="009D7C40">
        <w:rPr>
          <w:color w:val="auto"/>
          <w:lang w:val="es-ES"/>
        </w:rPr>
        <w:t xml:space="preserve">) -Relación cliente proveedor tiempo </w:t>
      </w:r>
      <w:r w:rsidR="00183D3F" w:rsidRPr="009D7C40">
        <w:rPr>
          <w:color w:val="auto"/>
          <w:lang w:val="es-ES"/>
        </w:rPr>
        <w:t>de entrega</w:t>
      </w:r>
      <w:r w:rsidR="008E029D" w:rsidRPr="009D7C40">
        <w:rPr>
          <w:color w:val="auto"/>
          <w:lang w:val="es-ES"/>
        </w:rPr>
        <w:t>, calidad, precio,</w:t>
      </w:r>
      <w:r w:rsidRPr="009D7C40">
        <w:rPr>
          <w:color w:val="auto"/>
          <w:lang w:val="es-ES"/>
        </w:rPr>
        <w:t xml:space="preserve"> condiciones del producto </w:t>
      </w:r>
      <w:r w:rsidR="008E029D" w:rsidRPr="009D7C40">
        <w:rPr>
          <w:color w:val="auto"/>
          <w:lang w:val="es-ES"/>
        </w:rPr>
        <w:t xml:space="preserve">servicio-. </w:t>
      </w:r>
    </w:p>
    <w:p w14:paraId="10DEDF30" w14:textId="1928A282" w:rsidR="008E029D" w:rsidRPr="009D7C40" w:rsidRDefault="00A90BB5" w:rsidP="003413E8">
      <w:pPr>
        <w:ind w:firstLine="710"/>
        <w:rPr>
          <w:color w:val="auto"/>
          <w:lang w:val="es-ES"/>
        </w:rPr>
      </w:pPr>
      <w:r w:rsidRPr="009D7C40">
        <w:rPr>
          <w:color w:val="auto"/>
          <w:lang w:val="es-ES"/>
        </w:rPr>
        <w:t>7.7</w:t>
      </w:r>
      <w:r w:rsidR="000C1363" w:rsidRPr="009D7C40">
        <w:rPr>
          <w:color w:val="auto"/>
          <w:lang w:val="es-ES"/>
        </w:rPr>
        <w:t xml:space="preserve">. </w:t>
      </w:r>
      <w:r w:rsidRPr="009D7C40">
        <w:rPr>
          <w:color w:val="auto"/>
          <w:lang w:val="es-ES"/>
        </w:rPr>
        <w:t>Esquema</w:t>
      </w:r>
      <w:r w:rsidR="008E029D" w:rsidRPr="009D7C40">
        <w:rPr>
          <w:color w:val="auto"/>
          <w:lang w:val="es-ES"/>
        </w:rPr>
        <w:t xml:space="preserve"> para la resolución de fallas y escalamientos de problemas. </w:t>
      </w:r>
    </w:p>
    <w:p w14:paraId="5124E225" w14:textId="53C8EA40" w:rsidR="008E029D" w:rsidRPr="009D7C40" w:rsidRDefault="005D5B08" w:rsidP="003413E8">
      <w:pPr>
        <w:ind w:firstLine="710"/>
        <w:rPr>
          <w:color w:val="auto"/>
          <w:lang w:val="es-ES"/>
        </w:rPr>
      </w:pPr>
      <w:r w:rsidRPr="009D7C40">
        <w:rPr>
          <w:color w:val="auto"/>
          <w:lang w:val="es-ES"/>
        </w:rPr>
        <w:t>7.8</w:t>
      </w:r>
      <w:r w:rsidR="000C1363" w:rsidRPr="009D7C40">
        <w:rPr>
          <w:color w:val="auto"/>
          <w:lang w:val="es-ES"/>
        </w:rPr>
        <w:t xml:space="preserve">. </w:t>
      </w:r>
      <w:r w:rsidR="008E029D" w:rsidRPr="009D7C40">
        <w:rPr>
          <w:color w:val="auto"/>
          <w:lang w:val="es-ES"/>
        </w:rPr>
        <w:t xml:space="preserve">Programa y esquema de respaldos de información. </w:t>
      </w:r>
    </w:p>
    <w:p w14:paraId="0F0477A4" w14:textId="156FD050" w:rsidR="008E029D" w:rsidRPr="009D7C40" w:rsidRDefault="007F77AB" w:rsidP="003413E8">
      <w:pPr>
        <w:ind w:firstLine="710"/>
        <w:rPr>
          <w:color w:val="auto"/>
          <w:lang w:val="es-ES"/>
        </w:rPr>
      </w:pPr>
      <w:r w:rsidRPr="009D7C40">
        <w:rPr>
          <w:color w:val="auto"/>
          <w:lang w:val="es-ES"/>
        </w:rPr>
        <w:t>7.9</w:t>
      </w:r>
      <w:r w:rsidR="000C1363" w:rsidRPr="009D7C40">
        <w:rPr>
          <w:color w:val="auto"/>
          <w:lang w:val="es-ES"/>
        </w:rPr>
        <w:t>.</w:t>
      </w:r>
      <w:r w:rsidRPr="009D7C40">
        <w:rPr>
          <w:color w:val="auto"/>
          <w:lang w:val="es-ES"/>
        </w:rPr>
        <w:t xml:space="preserve"> </w:t>
      </w:r>
      <w:r w:rsidR="00B41C6C" w:rsidRPr="009D7C40">
        <w:rPr>
          <w:color w:val="auto"/>
          <w:lang w:val="es-ES"/>
        </w:rPr>
        <w:t xml:space="preserve"> </w:t>
      </w:r>
      <w:r w:rsidR="008E029D" w:rsidRPr="009D7C40">
        <w:rPr>
          <w:color w:val="auto"/>
          <w:lang w:val="es-ES"/>
        </w:rPr>
        <w:t xml:space="preserve">Programa de mantenimiento para el hardware y el software. </w:t>
      </w:r>
    </w:p>
    <w:p w14:paraId="396E8C05" w14:textId="6F7E7082" w:rsidR="008E029D" w:rsidRPr="009D7C40" w:rsidRDefault="007F77AB" w:rsidP="003413E8">
      <w:pPr>
        <w:ind w:firstLine="710"/>
        <w:rPr>
          <w:color w:val="auto"/>
          <w:lang w:val="es-ES"/>
        </w:rPr>
      </w:pPr>
      <w:r w:rsidRPr="009D7C40">
        <w:rPr>
          <w:color w:val="auto"/>
          <w:lang w:val="es-ES"/>
        </w:rPr>
        <w:t>7.10</w:t>
      </w:r>
      <w:r w:rsidR="000C1363" w:rsidRPr="009D7C40">
        <w:rPr>
          <w:color w:val="auto"/>
          <w:lang w:val="es-ES"/>
        </w:rPr>
        <w:t>.</w:t>
      </w:r>
      <w:r w:rsidRPr="009D7C40">
        <w:rPr>
          <w:color w:val="auto"/>
          <w:lang w:val="es-ES"/>
        </w:rPr>
        <w:t xml:space="preserve"> </w:t>
      </w:r>
      <w:r w:rsidR="008E029D" w:rsidRPr="009D7C40">
        <w:rPr>
          <w:color w:val="auto"/>
          <w:lang w:val="es-ES"/>
        </w:rPr>
        <w:t xml:space="preserve">Monitoreo del desempeño de los servidores y de los canales de comunicación. </w:t>
      </w:r>
    </w:p>
    <w:p w14:paraId="60FE738E" w14:textId="75B0B81E" w:rsidR="008E029D" w:rsidRPr="009D7C40" w:rsidRDefault="007F77AB" w:rsidP="003413E8">
      <w:pPr>
        <w:ind w:firstLine="710"/>
        <w:rPr>
          <w:color w:val="auto"/>
          <w:lang w:val="es-ES"/>
        </w:rPr>
      </w:pPr>
      <w:r w:rsidRPr="009D7C40">
        <w:rPr>
          <w:color w:val="auto"/>
          <w:lang w:val="es-ES"/>
        </w:rPr>
        <w:t>7.11</w:t>
      </w:r>
      <w:r w:rsidR="000C1363" w:rsidRPr="009D7C40">
        <w:rPr>
          <w:color w:val="auto"/>
          <w:lang w:val="es-ES"/>
        </w:rPr>
        <w:t>.</w:t>
      </w:r>
      <w:r w:rsidRPr="009D7C40">
        <w:rPr>
          <w:color w:val="auto"/>
          <w:lang w:val="es-ES"/>
        </w:rPr>
        <w:t xml:space="preserve"> </w:t>
      </w:r>
      <w:r w:rsidR="008E029D" w:rsidRPr="009D7C40">
        <w:rPr>
          <w:color w:val="auto"/>
          <w:lang w:val="es-ES"/>
        </w:rPr>
        <w:t xml:space="preserve">Plan de recuperación en caso de desastre (DRP). </w:t>
      </w:r>
    </w:p>
    <w:p w14:paraId="5B2060D7" w14:textId="4C879333" w:rsidR="008E029D" w:rsidRPr="009D7C40" w:rsidRDefault="007F77AB" w:rsidP="003413E8">
      <w:pPr>
        <w:ind w:firstLine="710"/>
        <w:rPr>
          <w:color w:val="auto"/>
          <w:lang w:val="es-ES"/>
        </w:rPr>
      </w:pPr>
      <w:r w:rsidRPr="009D7C40">
        <w:rPr>
          <w:color w:val="auto"/>
          <w:lang w:val="es-ES"/>
        </w:rPr>
        <w:t xml:space="preserve">7.12. </w:t>
      </w:r>
      <w:r w:rsidR="008E029D" w:rsidRPr="009D7C40">
        <w:rPr>
          <w:color w:val="auto"/>
          <w:lang w:val="es-ES"/>
        </w:rPr>
        <w:t xml:space="preserve">Posible crecimiento futuro de las capacidades de los servidores. </w:t>
      </w:r>
    </w:p>
    <w:p w14:paraId="0826F122" w14:textId="77777777" w:rsidR="003413E8" w:rsidRPr="009D7C40" w:rsidRDefault="003413E8" w:rsidP="003413E8">
      <w:pPr>
        <w:ind w:firstLine="275"/>
        <w:rPr>
          <w:color w:val="auto"/>
          <w:lang w:val="es-ES"/>
        </w:rPr>
      </w:pPr>
    </w:p>
    <w:p w14:paraId="04300235" w14:textId="77777777" w:rsidR="008E029D" w:rsidRPr="009D7C40" w:rsidRDefault="008E029D" w:rsidP="00DA0002">
      <w:pPr>
        <w:spacing w:after="0" w:line="240" w:lineRule="auto"/>
        <w:ind w:left="295" w:right="0"/>
        <w:jc w:val="left"/>
        <w:rPr>
          <w:color w:val="auto"/>
          <w:lang w:val="es-ES"/>
        </w:rPr>
      </w:pPr>
      <w:r w:rsidRPr="009D7C40">
        <w:rPr>
          <w:b/>
          <w:color w:val="auto"/>
          <w:lang w:val="es-ES"/>
        </w:rPr>
        <w:t xml:space="preserve">En todos los casos deberá de registrarse:   </w:t>
      </w:r>
    </w:p>
    <w:p w14:paraId="40D16686" w14:textId="77777777" w:rsidR="008E029D" w:rsidRPr="009D7C40" w:rsidRDefault="008E029D" w:rsidP="00DA0002">
      <w:pPr>
        <w:numPr>
          <w:ilvl w:val="1"/>
          <w:numId w:val="16"/>
        </w:numPr>
        <w:spacing w:after="0" w:line="240" w:lineRule="auto"/>
        <w:ind w:right="9" w:hanging="285"/>
        <w:rPr>
          <w:color w:val="auto"/>
        </w:rPr>
      </w:pPr>
      <w:r w:rsidRPr="009D7C40">
        <w:rPr>
          <w:color w:val="auto"/>
        </w:rPr>
        <w:t xml:space="preserve">Fecha de expedición. </w:t>
      </w:r>
    </w:p>
    <w:p w14:paraId="3C56F028" w14:textId="77777777" w:rsidR="008E029D" w:rsidRPr="009D7C40" w:rsidRDefault="008E029D" w:rsidP="00DA0002">
      <w:pPr>
        <w:numPr>
          <w:ilvl w:val="1"/>
          <w:numId w:val="16"/>
        </w:numPr>
        <w:spacing w:after="0" w:line="240" w:lineRule="auto"/>
        <w:ind w:right="9" w:hanging="285"/>
        <w:rPr>
          <w:color w:val="auto"/>
        </w:rPr>
      </w:pPr>
      <w:r w:rsidRPr="009D7C40">
        <w:rPr>
          <w:color w:val="auto"/>
        </w:rPr>
        <w:t xml:space="preserve">Periodo de vigencia. </w:t>
      </w:r>
    </w:p>
    <w:p w14:paraId="6E480153" w14:textId="77777777" w:rsidR="008E029D" w:rsidRPr="009D7C40" w:rsidRDefault="008E029D" w:rsidP="00DA0002">
      <w:pPr>
        <w:numPr>
          <w:ilvl w:val="1"/>
          <w:numId w:val="16"/>
        </w:numPr>
        <w:spacing w:after="0" w:line="240" w:lineRule="auto"/>
        <w:ind w:right="9" w:hanging="285"/>
        <w:rPr>
          <w:color w:val="auto"/>
          <w:lang w:val="es-ES"/>
        </w:rPr>
      </w:pPr>
      <w:r w:rsidRPr="009D7C40">
        <w:rPr>
          <w:color w:val="auto"/>
          <w:lang w:val="es-ES"/>
        </w:rPr>
        <w:t xml:space="preserve">Nombre de quien la expide. </w:t>
      </w:r>
    </w:p>
    <w:p w14:paraId="5B67C257" w14:textId="77777777" w:rsidR="008E029D" w:rsidRPr="009D7C40" w:rsidRDefault="008E029D" w:rsidP="00DA0002">
      <w:pPr>
        <w:numPr>
          <w:ilvl w:val="1"/>
          <w:numId w:val="16"/>
        </w:numPr>
        <w:spacing w:after="0" w:line="240" w:lineRule="auto"/>
        <w:ind w:right="9" w:hanging="285"/>
        <w:rPr>
          <w:color w:val="auto"/>
          <w:lang w:val="es-ES"/>
        </w:rPr>
      </w:pPr>
      <w:r w:rsidRPr="009D7C40">
        <w:rPr>
          <w:color w:val="auto"/>
          <w:lang w:val="es-ES"/>
        </w:rPr>
        <w:t xml:space="preserve">Firma de quien la expide. </w:t>
      </w:r>
    </w:p>
    <w:p w14:paraId="369760BE" w14:textId="77777777" w:rsidR="008E029D" w:rsidRPr="009D7C40" w:rsidRDefault="008E029D" w:rsidP="00DA0002">
      <w:pPr>
        <w:numPr>
          <w:ilvl w:val="1"/>
          <w:numId w:val="16"/>
        </w:numPr>
        <w:spacing w:after="0" w:line="240" w:lineRule="auto"/>
        <w:ind w:right="9" w:hanging="285"/>
        <w:rPr>
          <w:color w:val="auto"/>
          <w:lang w:val="es-ES"/>
        </w:rPr>
      </w:pPr>
      <w:r w:rsidRPr="009D7C40">
        <w:rPr>
          <w:color w:val="auto"/>
          <w:lang w:val="es-ES"/>
        </w:rPr>
        <w:t xml:space="preserve">Copia de cédula profesional de la persona que elabora la ficha técnica. </w:t>
      </w:r>
    </w:p>
    <w:p w14:paraId="68672A65" w14:textId="77777777" w:rsidR="008E029D" w:rsidRPr="009D7C40" w:rsidRDefault="008E029D" w:rsidP="00DA0002">
      <w:pPr>
        <w:spacing w:after="0" w:line="240" w:lineRule="auto"/>
        <w:ind w:left="1136" w:right="0" w:firstLine="0"/>
        <w:jc w:val="left"/>
        <w:rPr>
          <w:color w:val="auto"/>
          <w:lang w:val="es-ES"/>
        </w:rPr>
      </w:pPr>
      <w:r w:rsidRPr="009D7C40">
        <w:rPr>
          <w:color w:val="auto"/>
          <w:lang w:val="es-ES"/>
        </w:rPr>
        <w:t xml:space="preserve"> </w:t>
      </w:r>
    </w:p>
    <w:p w14:paraId="58D24892" w14:textId="3418DC58" w:rsidR="008E029D" w:rsidRPr="009D7C40" w:rsidRDefault="008E029D" w:rsidP="00DA0002">
      <w:pPr>
        <w:spacing w:after="0" w:line="240" w:lineRule="auto"/>
        <w:ind w:left="-5" w:right="9"/>
        <w:rPr>
          <w:color w:val="auto"/>
          <w:lang w:val="es-ES"/>
        </w:rPr>
      </w:pPr>
      <w:r w:rsidRPr="009D7C40">
        <w:rPr>
          <w:color w:val="auto"/>
          <w:lang w:val="es-ES"/>
        </w:rPr>
        <w:t xml:space="preserve">El Particular proporcionará la información establecidas en el presente numeral, además de lo solicitado en el </w:t>
      </w:r>
      <w:r w:rsidRPr="009D7C40">
        <w:rPr>
          <w:b/>
          <w:color w:val="auto"/>
          <w:lang w:val="es-ES"/>
        </w:rPr>
        <w:t xml:space="preserve">Anexo </w:t>
      </w:r>
      <w:r w:rsidR="004639A9" w:rsidRPr="009D7C40">
        <w:rPr>
          <w:b/>
          <w:color w:val="auto"/>
          <w:lang w:val="es-ES"/>
        </w:rPr>
        <w:t>7</w:t>
      </w:r>
      <w:r w:rsidRPr="009D7C40">
        <w:rPr>
          <w:color w:val="auto"/>
          <w:lang w:val="es-ES"/>
        </w:rPr>
        <w:t xml:space="preserve"> del presente </w:t>
      </w:r>
      <w:r w:rsidR="00AE4519" w:rsidRPr="009D7C40">
        <w:rPr>
          <w:color w:val="auto"/>
          <w:lang w:val="es-ES"/>
        </w:rPr>
        <w:t>Instructivo</w:t>
      </w:r>
      <w:r w:rsidRPr="009D7C40">
        <w:rPr>
          <w:color w:val="auto"/>
          <w:lang w:val="es-ES"/>
        </w:rPr>
        <w:t>. Su operación y pertinencia será evaluada por el área de Tecnologías de la Información de la Autoridad Educativa</w:t>
      </w:r>
      <w:r w:rsidR="004165CE" w:rsidRPr="009D7C40">
        <w:rPr>
          <w:color w:val="auto"/>
          <w:lang w:val="es-ES"/>
        </w:rPr>
        <w:t xml:space="preserve"> Estatal</w:t>
      </w:r>
      <w:r w:rsidRPr="009D7C40">
        <w:rPr>
          <w:color w:val="auto"/>
          <w:lang w:val="es-ES"/>
        </w:rPr>
        <w:t xml:space="preserve"> quien determinará la viabilidad de operación.  </w:t>
      </w:r>
    </w:p>
    <w:p w14:paraId="1636E7C0" w14:textId="77777777" w:rsidR="00091C0A" w:rsidRPr="009D7C40" w:rsidRDefault="00091C0A" w:rsidP="00DA0002">
      <w:pPr>
        <w:spacing w:after="0" w:line="240" w:lineRule="auto"/>
        <w:ind w:left="0" w:right="0" w:firstLine="0"/>
        <w:rPr>
          <w:b/>
          <w:color w:val="auto"/>
          <w:lang w:val="es-ES"/>
        </w:rPr>
      </w:pPr>
    </w:p>
    <w:p w14:paraId="53657B01" w14:textId="4AC4BAED" w:rsidR="001B5B04" w:rsidRPr="009D7C40" w:rsidRDefault="00F14445" w:rsidP="00BA1B27">
      <w:pPr>
        <w:pStyle w:val="Ttulo1"/>
        <w:numPr>
          <w:ilvl w:val="0"/>
          <w:numId w:val="0"/>
        </w:numPr>
        <w:spacing w:after="0" w:line="240" w:lineRule="auto"/>
        <w:ind w:left="432" w:right="15"/>
        <w:rPr>
          <w:color w:val="auto"/>
          <w:lang w:val="es-ES"/>
        </w:rPr>
      </w:pPr>
      <w:r w:rsidRPr="009D7C40">
        <w:rPr>
          <w:color w:val="auto"/>
          <w:lang w:val="es-ES"/>
        </w:rPr>
        <w:t>CAPÍTULO CUARTO</w:t>
      </w:r>
    </w:p>
    <w:p w14:paraId="772CAF6D" w14:textId="77777777" w:rsidR="00091C0A" w:rsidRPr="009D7C40" w:rsidRDefault="006D7D04" w:rsidP="00DA0002">
      <w:pPr>
        <w:spacing w:after="0" w:line="240" w:lineRule="auto"/>
        <w:ind w:left="59" w:right="0" w:firstLine="0"/>
        <w:jc w:val="center"/>
        <w:rPr>
          <w:b/>
          <w:color w:val="auto"/>
          <w:lang w:val="es-ES"/>
        </w:rPr>
      </w:pPr>
      <w:r w:rsidRPr="009D7C40">
        <w:rPr>
          <w:b/>
          <w:color w:val="auto"/>
          <w:lang w:val="es-ES"/>
        </w:rPr>
        <w:t>DE LAS OPCIONES EDUCATIVAS</w:t>
      </w:r>
    </w:p>
    <w:p w14:paraId="0852CF2E" w14:textId="77777777" w:rsidR="006D7D04" w:rsidRPr="009D7C40" w:rsidRDefault="006D7D04" w:rsidP="00DA0002">
      <w:pPr>
        <w:spacing w:after="0" w:line="240" w:lineRule="auto"/>
        <w:ind w:left="59" w:right="0" w:firstLine="0"/>
        <w:jc w:val="center"/>
        <w:rPr>
          <w:b/>
          <w:color w:val="auto"/>
          <w:lang w:val="es-ES"/>
        </w:rPr>
      </w:pPr>
    </w:p>
    <w:p w14:paraId="6BE2BE72" w14:textId="77777777" w:rsidR="006D7D04" w:rsidRPr="009D7C40" w:rsidRDefault="006D7D04" w:rsidP="00DA0002">
      <w:pPr>
        <w:spacing w:after="0" w:line="240" w:lineRule="auto"/>
        <w:ind w:left="59" w:right="0" w:firstLine="0"/>
        <w:rPr>
          <w:color w:val="auto"/>
          <w:lang w:val="es-ES"/>
        </w:rPr>
      </w:pPr>
      <w:r w:rsidRPr="009D7C40">
        <w:rPr>
          <w:b/>
          <w:color w:val="auto"/>
          <w:lang w:val="es-ES"/>
        </w:rPr>
        <w:t>Artículo 1</w:t>
      </w:r>
      <w:r w:rsidR="009E7160" w:rsidRPr="009D7C40">
        <w:rPr>
          <w:b/>
          <w:color w:val="auto"/>
          <w:lang w:val="es-ES"/>
        </w:rPr>
        <w:t>6</w:t>
      </w:r>
      <w:r w:rsidRPr="009D7C40">
        <w:rPr>
          <w:b/>
          <w:color w:val="auto"/>
          <w:lang w:val="es-ES"/>
        </w:rPr>
        <w:t xml:space="preserve">.- </w:t>
      </w:r>
      <w:r w:rsidRPr="009D7C40">
        <w:rPr>
          <w:color w:val="auto"/>
          <w:lang w:val="es-ES"/>
        </w:rPr>
        <w:t>Tomando como referencia las modalidades educativas descritas en el Capítulo que antecede, los elementos que deben considerase para conceptualizar y definir a las distintas opciones educativas del tipo superior son los que a continuación se describen:</w:t>
      </w:r>
    </w:p>
    <w:p w14:paraId="74B11818" w14:textId="77777777" w:rsidR="006D7D04" w:rsidRPr="009D7C40" w:rsidRDefault="006D7D04" w:rsidP="00DA0002">
      <w:pPr>
        <w:spacing w:after="0" w:line="240" w:lineRule="auto"/>
        <w:ind w:left="59" w:right="0" w:firstLine="0"/>
        <w:rPr>
          <w:b/>
          <w:color w:val="auto"/>
          <w:lang w:val="es-ES"/>
        </w:rPr>
      </w:pPr>
    </w:p>
    <w:p w14:paraId="48F63426" w14:textId="77777777" w:rsidR="006D7D04" w:rsidRPr="009D7C40" w:rsidRDefault="006D7D04" w:rsidP="00220210">
      <w:pPr>
        <w:pStyle w:val="Prrafodelista"/>
        <w:numPr>
          <w:ilvl w:val="0"/>
          <w:numId w:val="39"/>
        </w:numPr>
        <w:spacing w:after="0" w:line="240" w:lineRule="auto"/>
        <w:ind w:right="0"/>
        <w:rPr>
          <w:b/>
          <w:color w:val="auto"/>
          <w:lang w:val="es-ES"/>
        </w:rPr>
      </w:pPr>
      <w:r w:rsidRPr="009D7C40">
        <w:rPr>
          <w:b/>
          <w:color w:val="auto"/>
          <w:lang w:val="es-ES"/>
        </w:rPr>
        <w:t xml:space="preserve">Estudiante: </w:t>
      </w:r>
      <w:r w:rsidRPr="009D7C40">
        <w:rPr>
          <w:color w:val="auto"/>
          <w:lang w:val="es-ES"/>
        </w:rPr>
        <w:t>Persona que busca adquirir conocimientos, así como desarrollar competencias, habilidades y destrezas, apoyado de figuras académicas, como el docente, facilitador, asesor y/o del tutor y, en su caso, mediante la utilización de las tecnologías de la información y comunicación (TIC). Para efecto de la ubicación en alguna opción educativa del tipo superior, se considerará la forma y porcentaje en la que los estudiantes desarrollan las actividades de aprendizaje</w:t>
      </w:r>
      <w:r w:rsidRPr="009D7C40">
        <w:rPr>
          <w:b/>
          <w:color w:val="auto"/>
          <w:lang w:val="es-ES"/>
        </w:rPr>
        <w:t>:</w:t>
      </w:r>
    </w:p>
    <w:p w14:paraId="283B7125" w14:textId="77777777" w:rsidR="006D7D04" w:rsidRPr="009D7C40" w:rsidRDefault="006D7D04" w:rsidP="00DA0002">
      <w:pPr>
        <w:pStyle w:val="Prrafodelista"/>
        <w:spacing w:after="0" w:line="240" w:lineRule="auto"/>
        <w:ind w:right="0" w:firstLine="0"/>
        <w:rPr>
          <w:b/>
          <w:color w:val="auto"/>
          <w:lang w:val="es-ES"/>
        </w:rPr>
      </w:pPr>
    </w:p>
    <w:p w14:paraId="0B705C08" w14:textId="77777777" w:rsidR="006D7D04" w:rsidRPr="009D7C40" w:rsidRDefault="006D7D04" w:rsidP="00220210">
      <w:pPr>
        <w:pStyle w:val="Prrafodelista"/>
        <w:numPr>
          <w:ilvl w:val="1"/>
          <w:numId w:val="40"/>
        </w:numPr>
        <w:spacing w:after="0" w:line="240" w:lineRule="auto"/>
        <w:ind w:right="0"/>
        <w:rPr>
          <w:color w:val="auto"/>
          <w:lang w:val="es-ES"/>
        </w:rPr>
      </w:pPr>
      <w:r w:rsidRPr="009D7C40">
        <w:rPr>
          <w:color w:val="auto"/>
          <w:lang w:val="es-ES"/>
        </w:rPr>
        <w:t>Con un alto porcentaje de horas con mediación docente;</w:t>
      </w:r>
    </w:p>
    <w:p w14:paraId="70874C3C" w14:textId="77777777" w:rsidR="006D7D04" w:rsidRPr="009D7C40" w:rsidRDefault="006D7D04" w:rsidP="00220210">
      <w:pPr>
        <w:pStyle w:val="Prrafodelista"/>
        <w:numPr>
          <w:ilvl w:val="1"/>
          <w:numId w:val="40"/>
        </w:numPr>
        <w:spacing w:after="0" w:line="240" w:lineRule="auto"/>
        <w:ind w:right="0"/>
        <w:rPr>
          <w:color w:val="auto"/>
          <w:lang w:val="es-ES"/>
        </w:rPr>
      </w:pPr>
      <w:r w:rsidRPr="009D7C40">
        <w:rPr>
          <w:color w:val="auto"/>
          <w:lang w:val="es-ES"/>
        </w:rPr>
        <w:t>Con un alto porcentaje de horas de trabajo independiente;</w:t>
      </w:r>
    </w:p>
    <w:p w14:paraId="118495E2" w14:textId="77777777" w:rsidR="006D7D04" w:rsidRPr="009D7C40" w:rsidRDefault="006D7D04" w:rsidP="00220210">
      <w:pPr>
        <w:pStyle w:val="Prrafodelista"/>
        <w:numPr>
          <w:ilvl w:val="1"/>
          <w:numId w:val="40"/>
        </w:numPr>
        <w:spacing w:after="0" w:line="240" w:lineRule="auto"/>
        <w:ind w:right="0"/>
        <w:rPr>
          <w:color w:val="auto"/>
          <w:lang w:val="es-ES"/>
        </w:rPr>
      </w:pPr>
      <w:r w:rsidRPr="009D7C40">
        <w:rPr>
          <w:color w:val="auto"/>
          <w:lang w:val="es-ES"/>
        </w:rPr>
        <w:t>Mediante la combinación de mediación docente y de trabajo independiente; y</w:t>
      </w:r>
    </w:p>
    <w:p w14:paraId="2676AAC9" w14:textId="77777777" w:rsidR="006D7D04" w:rsidRPr="009D7C40" w:rsidRDefault="006D7D04" w:rsidP="00220210">
      <w:pPr>
        <w:pStyle w:val="Prrafodelista"/>
        <w:numPr>
          <w:ilvl w:val="1"/>
          <w:numId w:val="40"/>
        </w:numPr>
        <w:spacing w:after="0" w:line="240" w:lineRule="auto"/>
        <w:ind w:right="0"/>
        <w:rPr>
          <w:color w:val="auto"/>
          <w:lang w:val="es-ES"/>
        </w:rPr>
      </w:pPr>
      <w:r w:rsidRPr="009D7C40">
        <w:rPr>
          <w:color w:val="auto"/>
          <w:lang w:val="es-ES"/>
        </w:rPr>
        <w:t>A través de un estudio independiente, o bien, si los conocimientos han sido adquiridos de forma autodidacta o a través de la experiencia laboral.</w:t>
      </w:r>
    </w:p>
    <w:p w14:paraId="3182B6E3" w14:textId="77777777" w:rsidR="006D7D04" w:rsidRPr="009D7C40" w:rsidRDefault="006D7D04" w:rsidP="00DA0002">
      <w:pPr>
        <w:pStyle w:val="Prrafodelista"/>
        <w:spacing w:after="0" w:line="240" w:lineRule="auto"/>
        <w:ind w:left="1499" w:right="0" w:firstLine="0"/>
        <w:rPr>
          <w:b/>
          <w:color w:val="auto"/>
          <w:lang w:val="es-ES"/>
        </w:rPr>
      </w:pPr>
    </w:p>
    <w:p w14:paraId="7EAF0272" w14:textId="77777777" w:rsidR="006D7D04" w:rsidRPr="009D7C40" w:rsidRDefault="006D7D04" w:rsidP="00220210">
      <w:pPr>
        <w:pStyle w:val="Prrafodelista"/>
        <w:numPr>
          <w:ilvl w:val="0"/>
          <w:numId w:val="39"/>
        </w:numPr>
        <w:spacing w:after="0" w:line="240" w:lineRule="auto"/>
        <w:ind w:right="0"/>
        <w:rPr>
          <w:b/>
          <w:color w:val="auto"/>
          <w:lang w:val="es-ES"/>
        </w:rPr>
      </w:pPr>
      <w:r w:rsidRPr="009D7C40">
        <w:rPr>
          <w:b/>
          <w:color w:val="auto"/>
          <w:lang w:val="es-ES"/>
        </w:rPr>
        <w:t>Espacio</w:t>
      </w:r>
      <w:r w:rsidRPr="009D7C40">
        <w:rPr>
          <w:color w:val="auto"/>
          <w:lang w:val="es-ES"/>
        </w:rPr>
        <w:t>: Se entiende como el lugar donde ocurre principalmente el aprendizaje, tiene tres acepciones</w:t>
      </w:r>
      <w:r w:rsidRPr="009D7C40">
        <w:rPr>
          <w:b/>
          <w:color w:val="auto"/>
          <w:lang w:val="es-ES"/>
        </w:rPr>
        <w:t>:</w:t>
      </w:r>
    </w:p>
    <w:p w14:paraId="2F728E2F" w14:textId="77777777" w:rsidR="008737AD" w:rsidRPr="009D7C40" w:rsidRDefault="008737AD" w:rsidP="008737AD">
      <w:pPr>
        <w:pStyle w:val="Prrafodelista"/>
        <w:spacing w:after="0" w:line="240" w:lineRule="auto"/>
        <w:ind w:right="0" w:firstLine="0"/>
        <w:rPr>
          <w:b/>
          <w:color w:val="auto"/>
          <w:lang w:val="es-ES"/>
        </w:rPr>
      </w:pPr>
    </w:p>
    <w:p w14:paraId="1AFDC368" w14:textId="77777777" w:rsidR="006D7D04" w:rsidRPr="009D7C40" w:rsidRDefault="006D7D04" w:rsidP="00220210">
      <w:pPr>
        <w:pStyle w:val="Prrafodelista"/>
        <w:numPr>
          <w:ilvl w:val="1"/>
          <w:numId w:val="41"/>
        </w:numPr>
        <w:spacing w:after="0" w:line="240" w:lineRule="auto"/>
        <w:ind w:right="0"/>
        <w:rPr>
          <w:color w:val="auto"/>
          <w:lang w:val="es-ES"/>
        </w:rPr>
      </w:pPr>
      <w:r w:rsidRPr="009D7C40">
        <w:rPr>
          <w:color w:val="auto"/>
          <w:lang w:val="es-ES"/>
        </w:rPr>
        <w:t xml:space="preserve">En cuanto a la institución educativa, es donde tiene lugar la interacción física o remota entre las figuras de apoyo (académico, técnico, psicosocial, o administrativo) y el estudiante; y </w:t>
      </w:r>
    </w:p>
    <w:p w14:paraId="143E2727" w14:textId="77777777" w:rsidR="006D7D04" w:rsidRPr="009D7C40" w:rsidRDefault="006D7D04" w:rsidP="00DA0002">
      <w:pPr>
        <w:pStyle w:val="Prrafodelista"/>
        <w:spacing w:after="0" w:line="240" w:lineRule="auto"/>
        <w:ind w:left="1499" w:right="0" w:firstLine="0"/>
        <w:rPr>
          <w:color w:val="auto"/>
          <w:lang w:val="es-ES"/>
        </w:rPr>
      </w:pPr>
    </w:p>
    <w:p w14:paraId="2F70C9C0" w14:textId="77777777" w:rsidR="006D7D04" w:rsidRPr="009D7C40" w:rsidRDefault="006D7D04" w:rsidP="00220210">
      <w:pPr>
        <w:pStyle w:val="Prrafodelista"/>
        <w:numPr>
          <w:ilvl w:val="1"/>
          <w:numId w:val="41"/>
        </w:numPr>
        <w:spacing w:after="0" w:line="240" w:lineRule="auto"/>
        <w:ind w:right="0"/>
        <w:rPr>
          <w:b/>
          <w:color w:val="auto"/>
          <w:lang w:val="es-ES"/>
        </w:rPr>
      </w:pPr>
      <w:r w:rsidRPr="009D7C40">
        <w:rPr>
          <w:color w:val="auto"/>
          <w:lang w:val="es-ES"/>
        </w:rPr>
        <w:t>En cuanto al docente, es donde se desempeñan o realizan las actividades de docencia, facilitación, tutoría, asesoría y demás que caracterizan su labor. En función de la opción educativa de que se trate puede ser</w:t>
      </w:r>
      <w:r w:rsidRPr="009D7C40">
        <w:rPr>
          <w:b/>
          <w:color w:val="auto"/>
          <w:lang w:val="es-ES"/>
        </w:rPr>
        <w:t>:</w:t>
      </w:r>
    </w:p>
    <w:p w14:paraId="14F8A8A3" w14:textId="77777777" w:rsidR="006D7D04" w:rsidRPr="009D7C40" w:rsidRDefault="006D7D04" w:rsidP="00DA0002">
      <w:pPr>
        <w:pStyle w:val="Prrafodelista"/>
        <w:spacing w:after="0" w:line="240" w:lineRule="auto"/>
        <w:ind w:left="1499" w:right="0" w:firstLine="0"/>
        <w:rPr>
          <w:b/>
          <w:color w:val="auto"/>
          <w:lang w:val="es-ES"/>
        </w:rPr>
      </w:pPr>
    </w:p>
    <w:p w14:paraId="226A3F8C" w14:textId="77777777" w:rsidR="006D7D04" w:rsidRPr="009D7C40" w:rsidRDefault="006D7D04" w:rsidP="00220210">
      <w:pPr>
        <w:pStyle w:val="Prrafodelista"/>
        <w:numPr>
          <w:ilvl w:val="0"/>
          <w:numId w:val="52"/>
        </w:numPr>
        <w:spacing w:after="0" w:line="240" w:lineRule="auto"/>
        <w:ind w:right="0"/>
        <w:rPr>
          <w:color w:val="auto"/>
          <w:lang w:val="es-ES"/>
        </w:rPr>
      </w:pPr>
      <w:r w:rsidRPr="009D7C40">
        <w:rPr>
          <w:color w:val="auto"/>
          <w:lang w:val="es-ES"/>
        </w:rPr>
        <w:t>Fijo, entendiéndose por el lugar físico.</w:t>
      </w:r>
    </w:p>
    <w:p w14:paraId="61149887" w14:textId="77777777" w:rsidR="006D7D04" w:rsidRPr="009D7C40" w:rsidRDefault="006D7D04" w:rsidP="00B41C6C">
      <w:pPr>
        <w:spacing w:after="0" w:line="240" w:lineRule="auto"/>
        <w:ind w:left="0" w:right="0" w:firstLine="0"/>
        <w:rPr>
          <w:color w:val="auto"/>
          <w:lang w:val="es-ES"/>
        </w:rPr>
      </w:pPr>
    </w:p>
    <w:p w14:paraId="6E2C557F" w14:textId="77777777" w:rsidR="00B41C6C" w:rsidRPr="009D7C40" w:rsidRDefault="006D7D04" w:rsidP="00220210">
      <w:pPr>
        <w:pStyle w:val="Prrafodelista"/>
        <w:numPr>
          <w:ilvl w:val="0"/>
          <w:numId w:val="52"/>
        </w:numPr>
        <w:spacing w:after="0" w:line="240" w:lineRule="auto"/>
        <w:ind w:right="0"/>
        <w:rPr>
          <w:color w:val="auto"/>
          <w:lang w:val="es-ES"/>
        </w:rPr>
      </w:pPr>
      <w:r w:rsidRPr="009D7C40">
        <w:rPr>
          <w:color w:val="auto"/>
          <w:lang w:val="es-ES"/>
        </w:rPr>
        <w:t>Diverso, entendiéndose por las opciones de espacios remotos a distancia o representados por espacios virtuales.</w:t>
      </w:r>
    </w:p>
    <w:p w14:paraId="561CB829" w14:textId="3B93E019" w:rsidR="00A90BB5" w:rsidRPr="009D7C40" w:rsidRDefault="00A90BB5" w:rsidP="00A90BB5">
      <w:pPr>
        <w:spacing w:after="0" w:line="240" w:lineRule="auto"/>
        <w:ind w:left="0" w:right="0" w:firstLine="0"/>
        <w:rPr>
          <w:color w:val="auto"/>
          <w:lang w:val="es-ES"/>
        </w:rPr>
      </w:pPr>
    </w:p>
    <w:p w14:paraId="11A73158" w14:textId="17072421" w:rsidR="00A90BB5" w:rsidRPr="009D7C40" w:rsidRDefault="00A90BB5" w:rsidP="00A90BB5">
      <w:pPr>
        <w:pStyle w:val="Prrafodelista"/>
        <w:numPr>
          <w:ilvl w:val="1"/>
          <w:numId w:val="41"/>
        </w:numPr>
        <w:spacing w:after="0" w:line="240" w:lineRule="auto"/>
        <w:ind w:right="0"/>
        <w:rPr>
          <w:color w:val="auto"/>
          <w:lang w:val="es-ES"/>
        </w:rPr>
      </w:pPr>
      <w:r w:rsidRPr="009D7C40">
        <w:rPr>
          <w:color w:val="auto"/>
          <w:lang w:val="es-ES"/>
        </w:rPr>
        <w:t>En cuanto al estudiante, es donde lleva a cabo sus actividades de aprendizaje.  En función de la opción educativa de que se trate puede ser:</w:t>
      </w:r>
    </w:p>
    <w:p w14:paraId="0801B7D2" w14:textId="75BC3156" w:rsidR="00A90BB5" w:rsidRPr="009D7C40" w:rsidRDefault="00A90BB5" w:rsidP="00A90BB5">
      <w:pPr>
        <w:spacing w:after="0" w:line="240" w:lineRule="auto"/>
        <w:ind w:right="0"/>
        <w:rPr>
          <w:color w:val="auto"/>
          <w:lang w:val="es-ES"/>
        </w:rPr>
      </w:pPr>
    </w:p>
    <w:p w14:paraId="2871471C" w14:textId="4B96572A" w:rsidR="00A90BB5" w:rsidRPr="009D7C40" w:rsidRDefault="00A90BB5" w:rsidP="00A90BB5">
      <w:pPr>
        <w:spacing w:after="0" w:line="240" w:lineRule="auto"/>
        <w:ind w:left="1499" w:right="0" w:firstLine="0"/>
        <w:rPr>
          <w:color w:val="auto"/>
          <w:lang w:val="es-ES"/>
        </w:rPr>
      </w:pPr>
      <w:r w:rsidRPr="009D7C40">
        <w:rPr>
          <w:color w:val="auto"/>
          <w:lang w:val="es-ES"/>
        </w:rPr>
        <w:t>1. Fijo, entendiéndose por el lugar físico.</w:t>
      </w:r>
    </w:p>
    <w:p w14:paraId="1CC1C914" w14:textId="77777777" w:rsidR="00A90BB5" w:rsidRPr="009D7C40" w:rsidRDefault="00A90BB5" w:rsidP="00A90BB5">
      <w:pPr>
        <w:spacing w:after="0" w:line="240" w:lineRule="auto"/>
        <w:ind w:left="0" w:right="0" w:firstLine="0"/>
        <w:rPr>
          <w:color w:val="auto"/>
          <w:lang w:val="es-ES"/>
        </w:rPr>
      </w:pPr>
    </w:p>
    <w:p w14:paraId="514BB7D1" w14:textId="0D7654F7" w:rsidR="00A90BB5" w:rsidRPr="009D7C40" w:rsidRDefault="00A90BB5" w:rsidP="00A90BB5">
      <w:pPr>
        <w:pStyle w:val="Prrafodelista"/>
        <w:spacing w:after="0" w:line="240" w:lineRule="auto"/>
        <w:ind w:left="1560" w:right="0" w:firstLine="0"/>
        <w:rPr>
          <w:color w:val="auto"/>
          <w:lang w:val="es-ES"/>
        </w:rPr>
      </w:pPr>
      <w:r w:rsidRPr="009D7C40">
        <w:rPr>
          <w:color w:val="auto"/>
          <w:lang w:val="es-ES"/>
        </w:rPr>
        <w:t xml:space="preserve">2. Diverso, entendiéndose por las opciones de espacios remotos a distancia o </w:t>
      </w:r>
      <w:r w:rsidR="00C55D11" w:rsidRPr="009D7C40">
        <w:rPr>
          <w:color w:val="auto"/>
          <w:lang w:val="es-ES"/>
        </w:rPr>
        <w:t xml:space="preserve">                         </w:t>
      </w:r>
      <w:r w:rsidRPr="009D7C40">
        <w:rPr>
          <w:color w:val="auto"/>
          <w:lang w:val="es-ES"/>
        </w:rPr>
        <w:t xml:space="preserve"> </w:t>
      </w:r>
      <w:r w:rsidR="00C55D11" w:rsidRPr="009D7C40">
        <w:rPr>
          <w:color w:val="auto"/>
          <w:lang w:val="es-ES"/>
        </w:rPr>
        <w:t xml:space="preserve">       </w:t>
      </w:r>
    </w:p>
    <w:p w14:paraId="4FBDAAC0" w14:textId="7E961D16" w:rsidR="00A90BB5" w:rsidRPr="009D7C40" w:rsidRDefault="00C55D11" w:rsidP="00A90BB5">
      <w:pPr>
        <w:spacing w:after="0" w:line="240" w:lineRule="auto"/>
        <w:ind w:left="1418" w:right="0"/>
        <w:rPr>
          <w:color w:val="auto"/>
          <w:lang w:val="es-ES"/>
        </w:rPr>
      </w:pPr>
      <w:r w:rsidRPr="009D7C40">
        <w:rPr>
          <w:color w:val="auto"/>
          <w:lang w:val="es-ES"/>
        </w:rPr>
        <w:t xml:space="preserve">      o representado por espacios virtuales.</w:t>
      </w:r>
    </w:p>
    <w:p w14:paraId="5FE6D771" w14:textId="77777777" w:rsidR="00C55D11" w:rsidRPr="009D7C40" w:rsidRDefault="00C55D11" w:rsidP="00A90BB5">
      <w:pPr>
        <w:spacing w:after="0" w:line="240" w:lineRule="auto"/>
        <w:ind w:left="1418" w:right="0"/>
        <w:rPr>
          <w:color w:val="auto"/>
          <w:lang w:val="es-ES"/>
        </w:rPr>
      </w:pPr>
    </w:p>
    <w:p w14:paraId="6BAD4021" w14:textId="3E92A2EF" w:rsidR="00C55D11" w:rsidRPr="009D7C40" w:rsidRDefault="00C55D11" w:rsidP="00C55D11">
      <w:pPr>
        <w:pStyle w:val="Prrafodelista"/>
        <w:numPr>
          <w:ilvl w:val="0"/>
          <w:numId w:val="52"/>
        </w:numPr>
        <w:spacing w:after="0" w:line="240" w:lineRule="auto"/>
        <w:ind w:right="0" w:hanging="240"/>
        <w:rPr>
          <w:color w:val="auto"/>
          <w:lang w:val="es-ES"/>
        </w:rPr>
      </w:pPr>
      <w:r w:rsidRPr="009D7C40">
        <w:rPr>
          <w:color w:val="auto"/>
          <w:lang w:val="es-ES"/>
        </w:rPr>
        <w:t>Libre, entendiéndose en los casos en los que el estudiante decida por un espacio desligado a la institución educativa.</w:t>
      </w:r>
    </w:p>
    <w:p w14:paraId="0AAC3335" w14:textId="77777777" w:rsidR="006D7D04" w:rsidRPr="009D7C40" w:rsidRDefault="006D7D04" w:rsidP="00DA0002">
      <w:pPr>
        <w:spacing w:after="0" w:line="240" w:lineRule="auto"/>
        <w:ind w:left="0" w:right="0" w:firstLine="0"/>
        <w:rPr>
          <w:color w:val="auto"/>
          <w:lang w:val="es-ES"/>
        </w:rPr>
      </w:pPr>
    </w:p>
    <w:p w14:paraId="0B352A89" w14:textId="77777777" w:rsidR="006D7D04" w:rsidRPr="009D7C40" w:rsidRDefault="006D7D04" w:rsidP="00220210">
      <w:pPr>
        <w:pStyle w:val="Prrafodelista"/>
        <w:numPr>
          <w:ilvl w:val="0"/>
          <w:numId w:val="39"/>
        </w:numPr>
        <w:spacing w:after="0" w:line="240" w:lineRule="auto"/>
        <w:ind w:right="0"/>
        <w:rPr>
          <w:b/>
          <w:color w:val="auto"/>
          <w:lang w:val="es-ES"/>
        </w:rPr>
      </w:pPr>
      <w:r w:rsidRPr="009D7C40">
        <w:rPr>
          <w:b/>
          <w:color w:val="auto"/>
          <w:lang w:val="es-ES"/>
        </w:rPr>
        <w:t xml:space="preserve">Mediación Docente: </w:t>
      </w:r>
      <w:r w:rsidRPr="009D7C40">
        <w:rPr>
          <w:color w:val="auto"/>
          <w:lang w:val="es-ES"/>
        </w:rPr>
        <w:t>Es la intervención profesional que realizan las figuras académicas (docente, facilitador, asesor y/o, tutor) con el propósito de apoyar el aprendizaje. Puede ser:</w:t>
      </w:r>
    </w:p>
    <w:p w14:paraId="11AD78AE" w14:textId="77777777" w:rsidR="006D7D04" w:rsidRPr="009D7C40" w:rsidRDefault="006D7D04" w:rsidP="00220210">
      <w:pPr>
        <w:pStyle w:val="Prrafodelista"/>
        <w:numPr>
          <w:ilvl w:val="1"/>
          <w:numId w:val="42"/>
        </w:numPr>
        <w:spacing w:after="0" w:line="240" w:lineRule="auto"/>
        <w:ind w:right="0"/>
        <w:rPr>
          <w:color w:val="auto"/>
          <w:lang w:val="es-ES"/>
        </w:rPr>
      </w:pPr>
      <w:r w:rsidRPr="009D7C40">
        <w:rPr>
          <w:color w:val="auto"/>
          <w:lang w:val="es-ES"/>
        </w:rPr>
        <w:t>Obligatoria para la institución educativa, por lo que deberá acreditar que cuenta con el personal académico (docente, facilitador, asesor y/o tutor) con la preparación adecuada para impartir educación superior conforme a sus planes y programas de estudio; y</w:t>
      </w:r>
    </w:p>
    <w:p w14:paraId="46FB5373" w14:textId="77777777" w:rsidR="006D7D04" w:rsidRPr="009D7C40" w:rsidRDefault="006D7D04" w:rsidP="00DA0002">
      <w:pPr>
        <w:pStyle w:val="Prrafodelista"/>
        <w:spacing w:after="0" w:line="240" w:lineRule="auto"/>
        <w:ind w:left="1499" w:right="0" w:firstLine="0"/>
        <w:rPr>
          <w:color w:val="auto"/>
          <w:lang w:val="es-ES"/>
        </w:rPr>
      </w:pPr>
    </w:p>
    <w:p w14:paraId="32BD2B02" w14:textId="77777777" w:rsidR="006D7D04" w:rsidRPr="009D7C40" w:rsidRDefault="006D7D04" w:rsidP="00220210">
      <w:pPr>
        <w:pStyle w:val="Prrafodelista"/>
        <w:numPr>
          <w:ilvl w:val="1"/>
          <w:numId w:val="42"/>
        </w:numPr>
        <w:spacing w:after="0" w:line="240" w:lineRule="auto"/>
        <w:ind w:right="0"/>
        <w:rPr>
          <w:color w:val="auto"/>
          <w:lang w:val="es-ES"/>
        </w:rPr>
      </w:pPr>
      <w:r w:rsidRPr="009D7C40">
        <w:rPr>
          <w:color w:val="auto"/>
          <w:lang w:val="es-ES"/>
        </w:rPr>
        <w:t>Opcional para la institución educativa, en función de las necesidades de asesoría del estudiante, que desea reforzar los conocimientos que ha adquirido en forma autodidacta o a través de la experiencia personal y/o laboral.</w:t>
      </w:r>
    </w:p>
    <w:p w14:paraId="1E27C977" w14:textId="77777777" w:rsidR="006D7D04" w:rsidRPr="009D7C40" w:rsidRDefault="006D7D04" w:rsidP="00DA0002">
      <w:pPr>
        <w:spacing w:after="0" w:line="240" w:lineRule="auto"/>
        <w:ind w:left="0" w:right="0" w:firstLine="0"/>
        <w:rPr>
          <w:color w:val="auto"/>
          <w:lang w:val="es-ES"/>
        </w:rPr>
      </w:pPr>
    </w:p>
    <w:p w14:paraId="7768969F" w14:textId="77777777" w:rsidR="006D7D04" w:rsidRPr="009D7C40" w:rsidRDefault="006D7D04" w:rsidP="00220210">
      <w:pPr>
        <w:pStyle w:val="Prrafodelista"/>
        <w:numPr>
          <w:ilvl w:val="0"/>
          <w:numId w:val="39"/>
        </w:numPr>
        <w:spacing w:after="0" w:line="240" w:lineRule="auto"/>
        <w:ind w:right="0"/>
        <w:rPr>
          <w:color w:val="auto"/>
          <w:lang w:val="es-ES"/>
        </w:rPr>
      </w:pPr>
      <w:r w:rsidRPr="009D7C40">
        <w:rPr>
          <w:b/>
          <w:color w:val="auto"/>
          <w:lang w:val="es-ES"/>
        </w:rPr>
        <w:t xml:space="preserve">Trayectoria Curricular: </w:t>
      </w:r>
      <w:r w:rsidRPr="009D7C40">
        <w:rPr>
          <w:color w:val="auto"/>
          <w:lang w:val="es-ES"/>
        </w:rPr>
        <w:t>Es el orden y la manera en que deben lograrse los aprendizajes definidos institucionalmente para cada plan de estudio. La trayectoria curricular puede ser:</w:t>
      </w:r>
    </w:p>
    <w:p w14:paraId="02673B0A" w14:textId="77777777" w:rsidR="006D7D04" w:rsidRPr="009D7C40" w:rsidRDefault="006D7D04" w:rsidP="00220210">
      <w:pPr>
        <w:pStyle w:val="Prrafodelista"/>
        <w:numPr>
          <w:ilvl w:val="1"/>
          <w:numId w:val="43"/>
        </w:numPr>
        <w:spacing w:after="0" w:line="240" w:lineRule="auto"/>
        <w:ind w:right="0"/>
        <w:rPr>
          <w:color w:val="auto"/>
          <w:lang w:val="es-ES"/>
        </w:rPr>
      </w:pPr>
      <w:r w:rsidRPr="009D7C40">
        <w:rPr>
          <w:color w:val="auto"/>
          <w:lang w:val="es-ES"/>
        </w:rPr>
        <w:t xml:space="preserve">Preestablecida o Rígida: Es la que contempla una serie de asignaturas, módulos, o unidades de aprendizaje, y una secuencia para cursarlas y acreditarlas; </w:t>
      </w:r>
    </w:p>
    <w:p w14:paraId="4D50AA0D" w14:textId="77777777" w:rsidR="006D7D04" w:rsidRPr="009D7C40" w:rsidRDefault="006D7D04" w:rsidP="00DA0002">
      <w:pPr>
        <w:pStyle w:val="Prrafodelista"/>
        <w:spacing w:after="0" w:line="240" w:lineRule="auto"/>
        <w:ind w:left="1499" w:right="0" w:firstLine="0"/>
        <w:rPr>
          <w:color w:val="auto"/>
          <w:lang w:val="es-ES"/>
        </w:rPr>
      </w:pPr>
    </w:p>
    <w:p w14:paraId="2A989024" w14:textId="77777777" w:rsidR="006D7D04" w:rsidRPr="009D7C40" w:rsidRDefault="006D7D04" w:rsidP="00220210">
      <w:pPr>
        <w:pStyle w:val="Prrafodelista"/>
        <w:numPr>
          <w:ilvl w:val="1"/>
          <w:numId w:val="43"/>
        </w:numPr>
        <w:spacing w:after="0" w:line="240" w:lineRule="auto"/>
        <w:ind w:right="0"/>
        <w:rPr>
          <w:color w:val="auto"/>
          <w:lang w:val="es-ES"/>
        </w:rPr>
      </w:pPr>
      <w:r w:rsidRPr="009D7C40">
        <w:rPr>
          <w:color w:val="auto"/>
          <w:lang w:val="es-ES"/>
        </w:rPr>
        <w:t xml:space="preserve">Flexible: Es en la que el estudiante elige las asignaturas, módulos, o unidades de aprendizaje a cursar y el orden en el que las acredita; y </w:t>
      </w:r>
    </w:p>
    <w:p w14:paraId="39DE7046" w14:textId="77777777" w:rsidR="006D7D04" w:rsidRPr="009D7C40" w:rsidRDefault="006D7D04" w:rsidP="00DA0002">
      <w:pPr>
        <w:pStyle w:val="Prrafodelista"/>
        <w:spacing w:after="0" w:line="240" w:lineRule="auto"/>
        <w:ind w:left="1499" w:right="0" w:firstLine="0"/>
        <w:rPr>
          <w:color w:val="auto"/>
          <w:lang w:val="es-ES"/>
        </w:rPr>
      </w:pPr>
    </w:p>
    <w:p w14:paraId="2585F3F0" w14:textId="77777777" w:rsidR="006D7D04" w:rsidRPr="009D7C40" w:rsidRDefault="006D7D04" w:rsidP="00220210">
      <w:pPr>
        <w:pStyle w:val="Prrafodelista"/>
        <w:numPr>
          <w:ilvl w:val="1"/>
          <w:numId w:val="43"/>
        </w:numPr>
        <w:spacing w:after="0" w:line="240" w:lineRule="auto"/>
        <w:ind w:right="0"/>
        <w:rPr>
          <w:color w:val="auto"/>
          <w:lang w:val="es-ES"/>
        </w:rPr>
      </w:pPr>
      <w:r w:rsidRPr="009D7C40">
        <w:rPr>
          <w:color w:val="auto"/>
          <w:lang w:val="es-ES"/>
        </w:rPr>
        <w:lastRenderedPageBreak/>
        <w:t>Combinada: Es en la que existe un determinado número de asignaturas, módulos, o unidades de aprendizaje que se consideran en orden de acreditación seriado y, en que el resto, el estudiante elige el orden en el que las cursa y acredita.</w:t>
      </w:r>
    </w:p>
    <w:p w14:paraId="1EEC151B" w14:textId="77777777" w:rsidR="006D7D04" w:rsidRPr="009D7C40" w:rsidRDefault="006D7D04" w:rsidP="00DA0002">
      <w:pPr>
        <w:spacing w:after="0" w:line="240" w:lineRule="auto"/>
        <w:ind w:left="0" w:right="0" w:firstLine="0"/>
        <w:rPr>
          <w:b/>
          <w:color w:val="auto"/>
          <w:lang w:val="es-ES"/>
        </w:rPr>
      </w:pPr>
    </w:p>
    <w:p w14:paraId="61F27B42" w14:textId="77777777" w:rsidR="006D7D04" w:rsidRPr="009D7C40" w:rsidRDefault="006D7D04" w:rsidP="00220210">
      <w:pPr>
        <w:pStyle w:val="Prrafodelista"/>
        <w:numPr>
          <w:ilvl w:val="0"/>
          <w:numId w:val="39"/>
        </w:numPr>
        <w:spacing w:after="0" w:line="240" w:lineRule="auto"/>
        <w:ind w:right="0"/>
        <w:rPr>
          <w:b/>
          <w:color w:val="auto"/>
          <w:lang w:val="es-ES"/>
        </w:rPr>
      </w:pPr>
      <w:r w:rsidRPr="009D7C40">
        <w:rPr>
          <w:b/>
          <w:color w:val="auto"/>
          <w:lang w:val="es-ES"/>
        </w:rPr>
        <w:t xml:space="preserve">Calendario y horario de Actividades: </w:t>
      </w:r>
      <w:r w:rsidR="006C0541" w:rsidRPr="009D7C40">
        <w:rPr>
          <w:color w:val="auto"/>
          <w:lang w:val="es-ES"/>
        </w:rPr>
        <w:t>C</w:t>
      </w:r>
      <w:r w:rsidRPr="009D7C40">
        <w:rPr>
          <w:color w:val="auto"/>
          <w:lang w:val="es-ES"/>
        </w:rPr>
        <w:t>omprende los momentos o periodos en los que se desarrollan las actividades de enseñanza-aprendizaje. En función de la opción educativa de que se trate el tiempo puede responder a un</w:t>
      </w:r>
      <w:r w:rsidRPr="009D7C40">
        <w:rPr>
          <w:b/>
          <w:color w:val="auto"/>
          <w:lang w:val="es-ES"/>
        </w:rPr>
        <w:t>:</w:t>
      </w:r>
    </w:p>
    <w:p w14:paraId="2E6F73A3" w14:textId="77777777" w:rsidR="006C0541" w:rsidRPr="009D7C40" w:rsidRDefault="006C0541" w:rsidP="00DA0002">
      <w:pPr>
        <w:pStyle w:val="Prrafodelista"/>
        <w:spacing w:after="0" w:line="240" w:lineRule="auto"/>
        <w:ind w:right="0" w:firstLine="0"/>
        <w:rPr>
          <w:b/>
          <w:color w:val="auto"/>
          <w:lang w:val="es-ES"/>
        </w:rPr>
      </w:pPr>
    </w:p>
    <w:p w14:paraId="04B3F3D5" w14:textId="77777777" w:rsidR="006D7D04" w:rsidRPr="009D7C40" w:rsidRDefault="006D7D04" w:rsidP="00220210">
      <w:pPr>
        <w:pStyle w:val="Prrafodelista"/>
        <w:numPr>
          <w:ilvl w:val="1"/>
          <w:numId w:val="44"/>
        </w:numPr>
        <w:spacing w:after="0" w:line="240" w:lineRule="auto"/>
        <w:ind w:right="0"/>
        <w:rPr>
          <w:color w:val="auto"/>
          <w:lang w:val="es-ES"/>
        </w:rPr>
      </w:pPr>
      <w:r w:rsidRPr="009D7C40">
        <w:rPr>
          <w:color w:val="auto"/>
          <w:lang w:val="es-ES"/>
        </w:rPr>
        <w:t>Calendario y horario fijos;</w:t>
      </w:r>
    </w:p>
    <w:p w14:paraId="069DEE07" w14:textId="77777777" w:rsidR="006D7D04" w:rsidRPr="009D7C40" w:rsidRDefault="006D7D04" w:rsidP="00220210">
      <w:pPr>
        <w:pStyle w:val="Prrafodelista"/>
        <w:numPr>
          <w:ilvl w:val="1"/>
          <w:numId w:val="44"/>
        </w:numPr>
        <w:spacing w:after="0" w:line="240" w:lineRule="auto"/>
        <w:ind w:right="0"/>
        <w:rPr>
          <w:color w:val="auto"/>
          <w:lang w:val="es-ES"/>
        </w:rPr>
      </w:pPr>
      <w:r w:rsidRPr="009D7C40">
        <w:rPr>
          <w:color w:val="auto"/>
          <w:lang w:val="es-ES"/>
        </w:rPr>
        <w:t>Calendario fijo y horario flexible;</w:t>
      </w:r>
    </w:p>
    <w:p w14:paraId="73C12622" w14:textId="77777777" w:rsidR="006D7D04" w:rsidRPr="009D7C40" w:rsidRDefault="006D7D04" w:rsidP="00220210">
      <w:pPr>
        <w:pStyle w:val="Prrafodelista"/>
        <w:numPr>
          <w:ilvl w:val="1"/>
          <w:numId w:val="44"/>
        </w:numPr>
        <w:spacing w:after="0" w:line="240" w:lineRule="auto"/>
        <w:ind w:right="0"/>
        <w:rPr>
          <w:color w:val="auto"/>
          <w:lang w:val="es-ES"/>
        </w:rPr>
      </w:pPr>
      <w:r w:rsidRPr="009D7C40">
        <w:rPr>
          <w:color w:val="auto"/>
          <w:lang w:val="es-ES"/>
        </w:rPr>
        <w:t>Calendario libre y horario flexible.</w:t>
      </w:r>
    </w:p>
    <w:p w14:paraId="53E0CAE8" w14:textId="77777777" w:rsidR="006D7D04" w:rsidRPr="009D7C40" w:rsidRDefault="006D7D04" w:rsidP="00220210">
      <w:pPr>
        <w:pStyle w:val="Prrafodelista"/>
        <w:numPr>
          <w:ilvl w:val="1"/>
          <w:numId w:val="44"/>
        </w:numPr>
        <w:spacing w:after="0" w:line="240" w:lineRule="auto"/>
        <w:ind w:right="0"/>
        <w:rPr>
          <w:b/>
          <w:color w:val="auto"/>
          <w:lang w:val="es-ES"/>
        </w:rPr>
      </w:pPr>
      <w:r w:rsidRPr="009D7C40">
        <w:rPr>
          <w:color w:val="auto"/>
          <w:lang w:val="es-ES"/>
        </w:rPr>
        <w:t>Calendario fijo y horario fijo y/o flexible</w:t>
      </w:r>
      <w:r w:rsidRPr="009D7C40">
        <w:rPr>
          <w:b/>
          <w:color w:val="auto"/>
          <w:lang w:val="es-ES"/>
        </w:rPr>
        <w:t>;</w:t>
      </w:r>
    </w:p>
    <w:p w14:paraId="71D4F720" w14:textId="77777777" w:rsidR="006C0541" w:rsidRPr="009D7C40" w:rsidRDefault="006C0541" w:rsidP="00DA0002">
      <w:pPr>
        <w:pStyle w:val="Prrafodelista"/>
        <w:spacing w:after="0" w:line="240" w:lineRule="auto"/>
        <w:ind w:left="1499" w:right="0" w:firstLine="0"/>
        <w:rPr>
          <w:b/>
          <w:color w:val="auto"/>
          <w:lang w:val="es-ES"/>
        </w:rPr>
      </w:pPr>
    </w:p>
    <w:p w14:paraId="12198675" w14:textId="77777777" w:rsidR="006D7D04" w:rsidRPr="009D7C40" w:rsidRDefault="006D7D04" w:rsidP="00220210">
      <w:pPr>
        <w:pStyle w:val="Prrafodelista"/>
        <w:numPr>
          <w:ilvl w:val="0"/>
          <w:numId w:val="39"/>
        </w:numPr>
        <w:spacing w:after="0" w:line="240" w:lineRule="auto"/>
        <w:ind w:right="0"/>
        <w:rPr>
          <w:color w:val="auto"/>
          <w:lang w:val="es-ES"/>
        </w:rPr>
      </w:pPr>
      <w:r w:rsidRPr="009D7C40">
        <w:rPr>
          <w:b/>
          <w:color w:val="auto"/>
          <w:lang w:val="es-ES"/>
        </w:rPr>
        <w:t xml:space="preserve">Mediación Tecnológica: </w:t>
      </w:r>
      <w:r w:rsidR="006C0541" w:rsidRPr="009D7C40">
        <w:rPr>
          <w:color w:val="auto"/>
          <w:lang w:val="es-ES"/>
        </w:rPr>
        <w:t>S</w:t>
      </w:r>
      <w:r w:rsidRPr="009D7C40">
        <w:rPr>
          <w:color w:val="auto"/>
          <w:lang w:val="es-ES"/>
        </w:rPr>
        <w:t>e refiere a la utilización de los medios digitales y, en general, al uso de las TIC, plataformas tecnológicas educativas, sistemas, aplicativos, necesarios para la interacción entre las figuras de apoyo (académico, técnico, psicosocial, o administrativo), los contenidos del plan de estudio y el estudiante. En función de la opción educativa la mediación digital puede ser:</w:t>
      </w:r>
    </w:p>
    <w:p w14:paraId="7847E57B" w14:textId="77777777" w:rsidR="006C0541" w:rsidRPr="009D7C40" w:rsidRDefault="006C0541" w:rsidP="00DA0002">
      <w:pPr>
        <w:pStyle w:val="Prrafodelista"/>
        <w:spacing w:after="0" w:line="240" w:lineRule="auto"/>
        <w:ind w:right="0" w:firstLine="0"/>
        <w:rPr>
          <w:color w:val="auto"/>
          <w:lang w:val="es-ES"/>
        </w:rPr>
      </w:pPr>
    </w:p>
    <w:p w14:paraId="793B9B9D" w14:textId="77777777" w:rsidR="006D7D04" w:rsidRPr="009D7C40" w:rsidRDefault="006D7D04" w:rsidP="00220210">
      <w:pPr>
        <w:pStyle w:val="Prrafodelista"/>
        <w:numPr>
          <w:ilvl w:val="1"/>
          <w:numId w:val="45"/>
        </w:numPr>
        <w:spacing w:after="0" w:line="240" w:lineRule="auto"/>
        <w:ind w:right="0"/>
        <w:rPr>
          <w:color w:val="auto"/>
          <w:lang w:val="es-ES"/>
        </w:rPr>
      </w:pPr>
      <w:r w:rsidRPr="009D7C40">
        <w:rPr>
          <w:color w:val="auto"/>
          <w:lang w:val="es-ES"/>
        </w:rPr>
        <w:t>Obligatoria, y/o</w:t>
      </w:r>
    </w:p>
    <w:p w14:paraId="7ECDC0A8" w14:textId="77777777" w:rsidR="006D7D04" w:rsidRPr="009D7C40" w:rsidRDefault="006D7D04" w:rsidP="00220210">
      <w:pPr>
        <w:pStyle w:val="Prrafodelista"/>
        <w:numPr>
          <w:ilvl w:val="1"/>
          <w:numId w:val="45"/>
        </w:numPr>
        <w:spacing w:after="0" w:line="240" w:lineRule="auto"/>
        <w:ind w:right="0"/>
        <w:rPr>
          <w:color w:val="auto"/>
          <w:lang w:val="es-ES"/>
        </w:rPr>
      </w:pPr>
      <w:r w:rsidRPr="009D7C40">
        <w:rPr>
          <w:color w:val="auto"/>
          <w:lang w:val="es-ES"/>
        </w:rPr>
        <w:t>Opcional.</w:t>
      </w:r>
    </w:p>
    <w:p w14:paraId="3664D927" w14:textId="77777777" w:rsidR="006C0541" w:rsidRPr="009D7C40" w:rsidRDefault="006C0541" w:rsidP="00DA0002">
      <w:pPr>
        <w:spacing w:after="0" w:line="240" w:lineRule="auto"/>
        <w:ind w:right="0"/>
        <w:rPr>
          <w:color w:val="auto"/>
          <w:lang w:val="es-ES"/>
        </w:rPr>
      </w:pPr>
    </w:p>
    <w:p w14:paraId="55EB8B34" w14:textId="77777777" w:rsidR="006D7D04" w:rsidRPr="009D7C40" w:rsidRDefault="006D7D04" w:rsidP="00220210">
      <w:pPr>
        <w:pStyle w:val="Prrafodelista"/>
        <w:numPr>
          <w:ilvl w:val="0"/>
          <w:numId w:val="39"/>
        </w:numPr>
        <w:spacing w:after="0" w:line="240" w:lineRule="auto"/>
        <w:ind w:right="0"/>
        <w:rPr>
          <w:color w:val="auto"/>
          <w:lang w:val="es-ES"/>
        </w:rPr>
      </w:pPr>
      <w:r w:rsidRPr="009D7C40">
        <w:rPr>
          <w:b/>
          <w:color w:val="auto"/>
          <w:lang w:val="es-ES"/>
        </w:rPr>
        <w:t xml:space="preserve">Evaluación del Aprendizaje: </w:t>
      </w:r>
      <w:r w:rsidR="006C0541" w:rsidRPr="009D7C40">
        <w:rPr>
          <w:color w:val="auto"/>
          <w:lang w:val="es-ES"/>
        </w:rPr>
        <w:t>C</w:t>
      </w:r>
      <w:r w:rsidRPr="009D7C40">
        <w:rPr>
          <w:color w:val="auto"/>
          <w:lang w:val="es-ES"/>
        </w:rPr>
        <w:t>omprende la forma en la que se realizan los procesos de evaluación del aprendizaje, ya sea mediante mecanismos de aplicación presencial, o mediante sistemas de aplicación apoyados con TIC que se realizan de manera remota.</w:t>
      </w:r>
    </w:p>
    <w:p w14:paraId="48482228" w14:textId="77777777" w:rsidR="006C0541" w:rsidRPr="009D7C40" w:rsidRDefault="006C0541" w:rsidP="00DA0002">
      <w:pPr>
        <w:spacing w:after="0" w:line="240" w:lineRule="auto"/>
        <w:ind w:left="59" w:right="0" w:firstLine="0"/>
        <w:rPr>
          <w:b/>
          <w:color w:val="auto"/>
          <w:lang w:val="es-ES"/>
        </w:rPr>
      </w:pPr>
    </w:p>
    <w:p w14:paraId="12533153" w14:textId="77777777" w:rsidR="006D7D04" w:rsidRPr="009D7C40" w:rsidRDefault="006D7D04" w:rsidP="00220210">
      <w:pPr>
        <w:pStyle w:val="Prrafodelista"/>
        <w:numPr>
          <w:ilvl w:val="1"/>
          <w:numId w:val="46"/>
        </w:numPr>
        <w:spacing w:after="0" w:line="240" w:lineRule="auto"/>
        <w:ind w:right="0"/>
        <w:rPr>
          <w:color w:val="auto"/>
          <w:lang w:val="es-ES"/>
        </w:rPr>
      </w:pPr>
      <w:r w:rsidRPr="009D7C40">
        <w:rPr>
          <w:color w:val="auto"/>
          <w:lang w:val="es-ES"/>
        </w:rPr>
        <w:t>Evaluación presencial</w:t>
      </w:r>
      <w:r w:rsidR="006C0541" w:rsidRPr="009D7C40">
        <w:rPr>
          <w:color w:val="auto"/>
          <w:lang w:val="es-ES"/>
        </w:rPr>
        <w:t xml:space="preserve">; y </w:t>
      </w:r>
    </w:p>
    <w:p w14:paraId="1C97F9FF" w14:textId="77777777" w:rsidR="006D7D04" w:rsidRPr="009D7C40" w:rsidRDefault="006D7D04" w:rsidP="00220210">
      <w:pPr>
        <w:pStyle w:val="Prrafodelista"/>
        <w:numPr>
          <w:ilvl w:val="1"/>
          <w:numId w:val="46"/>
        </w:numPr>
        <w:spacing w:after="0" w:line="240" w:lineRule="auto"/>
        <w:ind w:right="0"/>
        <w:rPr>
          <w:color w:val="auto"/>
          <w:lang w:val="es-ES"/>
        </w:rPr>
      </w:pPr>
      <w:r w:rsidRPr="009D7C40">
        <w:rPr>
          <w:color w:val="auto"/>
          <w:lang w:val="es-ES"/>
        </w:rPr>
        <w:t>Evaluación en línea o virtual apoyada en TIC</w:t>
      </w:r>
    </w:p>
    <w:p w14:paraId="0D5E71FF" w14:textId="77777777" w:rsidR="006C0541" w:rsidRPr="009D7C40" w:rsidRDefault="006C0541" w:rsidP="00DA0002">
      <w:pPr>
        <w:spacing w:after="0" w:line="240" w:lineRule="auto"/>
        <w:ind w:left="59" w:right="0" w:firstLine="0"/>
        <w:rPr>
          <w:b/>
          <w:color w:val="auto"/>
          <w:lang w:val="es-ES"/>
        </w:rPr>
      </w:pPr>
    </w:p>
    <w:p w14:paraId="7B480C9D" w14:textId="77777777" w:rsidR="006D7D04" w:rsidRPr="009D7C40" w:rsidRDefault="006D7D04" w:rsidP="00220210">
      <w:pPr>
        <w:pStyle w:val="Prrafodelista"/>
        <w:numPr>
          <w:ilvl w:val="0"/>
          <w:numId w:val="39"/>
        </w:numPr>
        <w:spacing w:after="0" w:line="240" w:lineRule="auto"/>
        <w:ind w:right="0"/>
        <w:rPr>
          <w:b/>
          <w:color w:val="auto"/>
          <w:lang w:val="es-ES"/>
        </w:rPr>
      </w:pPr>
      <w:r w:rsidRPr="009D7C40">
        <w:rPr>
          <w:b/>
          <w:color w:val="auto"/>
          <w:lang w:val="es-ES"/>
        </w:rPr>
        <w:t xml:space="preserve">Instancia que Evalúa: </w:t>
      </w:r>
      <w:r w:rsidR="006C0541" w:rsidRPr="009D7C40">
        <w:rPr>
          <w:color w:val="auto"/>
          <w:lang w:val="es-ES"/>
        </w:rPr>
        <w:t>E</w:t>
      </w:r>
      <w:r w:rsidRPr="009D7C40">
        <w:rPr>
          <w:color w:val="auto"/>
          <w:lang w:val="es-ES"/>
        </w:rPr>
        <w:t>n función de la opción educativa de que se trate, la evaluación con fines de acreditación de cada uno de los programas de un plan de estudio o de conocimientos adquiridos en forma autodidacta o a través de la experiencia laboral, está a cargo de las instancias siguientes</w:t>
      </w:r>
      <w:r w:rsidRPr="009D7C40">
        <w:rPr>
          <w:b/>
          <w:color w:val="auto"/>
          <w:lang w:val="es-ES"/>
        </w:rPr>
        <w:t>:</w:t>
      </w:r>
    </w:p>
    <w:p w14:paraId="1618E018" w14:textId="77777777" w:rsidR="006D7D04" w:rsidRPr="009D7C40" w:rsidRDefault="006D7D04" w:rsidP="00220210">
      <w:pPr>
        <w:pStyle w:val="Prrafodelista"/>
        <w:numPr>
          <w:ilvl w:val="0"/>
          <w:numId w:val="47"/>
        </w:numPr>
        <w:spacing w:after="0" w:line="240" w:lineRule="auto"/>
        <w:ind w:right="0"/>
        <w:rPr>
          <w:color w:val="auto"/>
          <w:lang w:val="es-ES"/>
        </w:rPr>
      </w:pPr>
      <w:r w:rsidRPr="009D7C40">
        <w:rPr>
          <w:color w:val="auto"/>
          <w:lang w:val="es-ES"/>
        </w:rPr>
        <w:t>Las instituciones de educación superior pertenecientes al Sistema Educativo Nacional</w:t>
      </w:r>
      <w:r w:rsidR="006C0541" w:rsidRPr="009D7C40">
        <w:rPr>
          <w:color w:val="auto"/>
          <w:lang w:val="es-ES"/>
        </w:rPr>
        <w:t xml:space="preserve">; y </w:t>
      </w:r>
    </w:p>
    <w:p w14:paraId="5359B256" w14:textId="32FA30B3" w:rsidR="006D7D04" w:rsidRPr="009D7C40" w:rsidRDefault="006D7D04" w:rsidP="00220210">
      <w:pPr>
        <w:pStyle w:val="Prrafodelista"/>
        <w:numPr>
          <w:ilvl w:val="0"/>
          <w:numId w:val="47"/>
        </w:numPr>
        <w:spacing w:after="0" w:line="240" w:lineRule="auto"/>
        <w:ind w:right="0"/>
        <w:rPr>
          <w:b/>
          <w:color w:val="auto"/>
          <w:lang w:val="es-ES"/>
        </w:rPr>
      </w:pPr>
      <w:r w:rsidRPr="009D7C40">
        <w:rPr>
          <w:color w:val="auto"/>
          <w:lang w:val="es-ES"/>
        </w:rPr>
        <w:t xml:space="preserve">La institución evaluadora determinada por la </w:t>
      </w:r>
      <w:r w:rsidR="0042442B" w:rsidRPr="009D7C40">
        <w:rPr>
          <w:color w:val="auto"/>
          <w:lang w:val="es-ES"/>
        </w:rPr>
        <w:t>Autoridad Educativa Federal</w:t>
      </w:r>
      <w:r w:rsidR="00DD4478" w:rsidRPr="009D7C40">
        <w:rPr>
          <w:color w:val="auto"/>
          <w:lang w:val="es-ES"/>
        </w:rPr>
        <w:t>, en el marco del Acuerdo</w:t>
      </w:r>
      <w:r w:rsidRPr="009D7C40">
        <w:rPr>
          <w:color w:val="auto"/>
          <w:lang w:val="es-ES"/>
        </w:rPr>
        <w:t xml:space="preserve"> 286</w:t>
      </w:r>
      <w:r w:rsidRPr="009D7C40">
        <w:rPr>
          <w:b/>
          <w:color w:val="auto"/>
          <w:lang w:val="es-ES"/>
        </w:rPr>
        <w:t>.</w:t>
      </w:r>
    </w:p>
    <w:p w14:paraId="331B813B" w14:textId="77777777" w:rsidR="006C0541" w:rsidRPr="009D7C40" w:rsidRDefault="006C0541" w:rsidP="00DA0002">
      <w:pPr>
        <w:pStyle w:val="Prrafodelista"/>
        <w:spacing w:after="0" w:line="240" w:lineRule="auto"/>
        <w:ind w:left="779" w:right="0" w:firstLine="0"/>
        <w:rPr>
          <w:b/>
          <w:color w:val="auto"/>
          <w:lang w:val="es-ES"/>
        </w:rPr>
      </w:pPr>
    </w:p>
    <w:p w14:paraId="4139952B" w14:textId="77777777" w:rsidR="006D7D04" w:rsidRPr="009D7C40" w:rsidRDefault="006D7D04" w:rsidP="00220210">
      <w:pPr>
        <w:pStyle w:val="Prrafodelista"/>
        <w:numPr>
          <w:ilvl w:val="0"/>
          <w:numId w:val="39"/>
        </w:numPr>
        <w:spacing w:after="0" w:line="240" w:lineRule="auto"/>
        <w:ind w:right="0"/>
        <w:rPr>
          <w:b/>
          <w:color w:val="auto"/>
          <w:lang w:val="es-ES"/>
        </w:rPr>
      </w:pPr>
      <w:r w:rsidRPr="009D7C40">
        <w:rPr>
          <w:b/>
          <w:color w:val="auto"/>
          <w:lang w:val="es-ES"/>
        </w:rPr>
        <w:t xml:space="preserve">Instancia que expide el documento académico o de certificación: </w:t>
      </w:r>
      <w:r w:rsidR="006C0541" w:rsidRPr="009D7C40">
        <w:rPr>
          <w:color w:val="auto"/>
          <w:lang w:val="es-ES"/>
        </w:rPr>
        <w:t>E</w:t>
      </w:r>
      <w:r w:rsidRPr="009D7C40">
        <w:rPr>
          <w:color w:val="auto"/>
          <w:lang w:val="es-ES"/>
        </w:rPr>
        <w:t>n función de la opción educativa de que se trate, las instancias que en el ámbito de la educación superior pueden emitir documentos académicos o certificar los conocimientos, habilidades o competencias derivadas de un Plan de estudio, son las siguientes</w:t>
      </w:r>
      <w:r w:rsidRPr="009D7C40">
        <w:rPr>
          <w:b/>
          <w:color w:val="auto"/>
          <w:lang w:val="es-ES"/>
        </w:rPr>
        <w:t>:</w:t>
      </w:r>
    </w:p>
    <w:p w14:paraId="591C5934" w14:textId="77777777" w:rsidR="006D7D04" w:rsidRPr="009D7C40" w:rsidRDefault="006D7D04" w:rsidP="00220210">
      <w:pPr>
        <w:pStyle w:val="Prrafodelista"/>
        <w:numPr>
          <w:ilvl w:val="0"/>
          <w:numId w:val="48"/>
        </w:numPr>
        <w:spacing w:after="0" w:line="240" w:lineRule="auto"/>
        <w:ind w:left="1134" w:right="0" w:hanging="425"/>
        <w:rPr>
          <w:color w:val="auto"/>
          <w:lang w:val="es-ES"/>
        </w:rPr>
      </w:pPr>
      <w:r w:rsidRPr="009D7C40">
        <w:rPr>
          <w:color w:val="auto"/>
          <w:lang w:val="es-ES"/>
        </w:rPr>
        <w:t xml:space="preserve">Las instituciones de educación superior pertenecientes al Sistema Educativo </w:t>
      </w:r>
      <w:r w:rsidR="006C0541" w:rsidRPr="009D7C40">
        <w:rPr>
          <w:color w:val="auto"/>
          <w:lang w:val="es-ES"/>
        </w:rPr>
        <w:t>Nacional; y</w:t>
      </w:r>
    </w:p>
    <w:p w14:paraId="2F96FDC7" w14:textId="77777777" w:rsidR="006D7D04" w:rsidRPr="009D7C40" w:rsidRDefault="006D7D04" w:rsidP="00220210">
      <w:pPr>
        <w:pStyle w:val="Prrafodelista"/>
        <w:numPr>
          <w:ilvl w:val="0"/>
          <w:numId w:val="48"/>
        </w:numPr>
        <w:spacing w:after="0" w:line="240" w:lineRule="auto"/>
        <w:ind w:left="1134" w:right="0" w:hanging="425"/>
        <w:rPr>
          <w:color w:val="auto"/>
          <w:lang w:val="es-ES"/>
        </w:rPr>
      </w:pPr>
      <w:r w:rsidRPr="009D7C40">
        <w:rPr>
          <w:color w:val="auto"/>
          <w:lang w:val="es-ES"/>
        </w:rPr>
        <w:t>Los Organismos Certificadores.</w:t>
      </w:r>
    </w:p>
    <w:p w14:paraId="4E92859F" w14:textId="77777777" w:rsidR="006C0541" w:rsidRPr="009D7C40" w:rsidRDefault="006C0541" w:rsidP="00DA0002">
      <w:pPr>
        <w:spacing w:after="0" w:line="240" w:lineRule="auto"/>
        <w:ind w:left="360" w:right="0" w:firstLine="0"/>
        <w:rPr>
          <w:color w:val="auto"/>
          <w:lang w:val="es-ES"/>
        </w:rPr>
      </w:pPr>
    </w:p>
    <w:p w14:paraId="661D05CB" w14:textId="77777777" w:rsidR="006C0541" w:rsidRPr="009D7C40" w:rsidRDefault="006C0541" w:rsidP="00220210">
      <w:pPr>
        <w:pStyle w:val="Prrafodelista"/>
        <w:numPr>
          <w:ilvl w:val="0"/>
          <w:numId w:val="39"/>
        </w:numPr>
        <w:spacing w:after="0" w:line="240" w:lineRule="auto"/>
        <w:ind w:right="0"/>
        <w:rPr>
          <w:b/>
          <w:color w:val="auto"/>
          <w:lang w:val="es-ES"/>
        </w:rPr>
      </w:pPr>
      <w:r w:rsidRPr="009D7C40">
        <w:rPr>
          <w:b/>
          <w:color w:val="auto"/>
          <w:lang w:val="es-ES"/>
        </w:rPr>
        <w:lastRenderedPageBreak/>
        <w:t xml:space="preserve">Instancia </w:t>
      </w:r>
      <w:r w:rsidR="00CE72A4" w:rsidRPr="009D7C40">
        <w:rPr>
          <w:b/>
          <w:color w:val="auto"/>
          <w:lang w:val="es-ES"/>
        </w:rPr>
        <w:t>validadora de documentos</w:t>
      </w:r>
      <w:r w:rsidRPr="009D7C40">
        <w:rPr>
          <w:b/>
          <w:color w:val="auto"/>
          <w:lang w:val="es-ES"/>
        </w:rPr>
        <w:t xml:space="preserve"> académicos </w:t>
      </w:r>
      <w:r w:rsidR="0094706F" w:rsidRPr="009D7C40">
        <w:rPr>
          <w:b/>
          <w:color w:val="auto"/>
          <w:lang w:val="es-ES"/>
        </w:rPr>
        <w:t xml:space="preserve">o </w:t>
      </w:r>
      <w:r w:rsidRPr="009D7C40">
        <w:rPr>
          <w:b/>
          <w:color w:val="auto"/>
          <w:lang w:val="es-ES"/>
        </w:rPr>
        <w:t>de certificación:</w:t>
      </w:r>
    </w:p>
    <w:p w14:paraId="02741F35" w14:textId="77777777" w:rsidR="006C0541" w:rsidRPr="009D7C40" w:rsidRDefault="006C0541" w:rsidP="00220210">
      <w:pPr>
        <w:pStyle w:val="Prrafodelista"/>
        <w:numPr>
          <w:ilvl w:val="1"/>
          <w:numId w:val="38"/>
        </w:numPr>
        <w:spacing w:after="0" w:line="240" w:lineRule="auto"/>
        <w:ind w:right="0"/>
        <w:rPr>
          <w:color w:val="auto"/>
          <w:lang w:val="es-ES"/>
        </w:rPr>
      </w:pPr>
      <w:r w:rsidRPr="009D7C40">
        <w:rPr>
          <w:color w:val="auto"/>
          <w:lang w:val="es-ES"/>
        </w:rPr>
        <w:t>La Autoridad Educativa Estatal.</w:t>
      </w:r>
    </w:p>
    <w:p w14:paraId="3BDDDB4B" w14:textId="77777777" w:rsidR="006C0541" w:rsidRPr="009D7C40" w:rsidRDefault="006C0541" w:rsidP="00DA0002">
      <w:pPr>
        <w:spacing w:after="0" w:line="240" w:lineRule="auto"/>
        <w:ind w:right="0"/>
        <w:rPr>
          <w:color w:val="auto"/>
          <w:lang w:val="es-ES"/>
        </w:rPr>
      </w:pPr>
    </w:p>
    <w:p w14:paraId="49329813" w14:textId="77777777" w:rsidR="006C0541" w:rsidRPr="009D7C40" w:rsidRDefault="006C0541" w:rsidP="00DA0002">
      <w:pPr>
        <w:spacing w:after="0" w:line="240" w:lineRule="auto"/>
        <w:ind w:right="0"/>
        <w:rPr>
          <w:color w:val="auto"/>
          <w:lang w:val="es-ES"/>
        </w:rPr>
      </w:pPr>
      <w:r w:rsidRPr="009D7C40">
        <w:rPr>
          <w:b/>
          <w:color w:val="auto"/>
          <w:lang w:val="es-ES"/>
        </w:rPr>
        <w:t>Artículo 17.</w:t>
      </w:r>
      <w:r w:rsidRPr="009D7C40">
        <w:rPr>
          <w:color w:val="auto"/>
          <w:lang w:val="es-ES"/>
        </w:rPr>
        <w:t xml:space="preserve"> </w:t>
      </w:r>
      <w:r w:rsidR="006B5076" w:rsidRPr="009D7C40">
        <w:rPr>
          <w:color w:val="auto"/>
          <w:lang w:val="es-ES"/>
        </w:rPr>
        <w:t xml:space="preserve">Conforme a lo establecido en el artículo que antecede, la oferta educativa del tipo superior se agrupa en 7 opciones educativas, cuyos elementos se reflejan en la matriz siguiente: </w:t>
      </w:r>
    </w:p>
    <w:p w14:paraId="64B86CD5" w14:textId="77777777" w:rsidR="00E029E1" w:rsidRPr="009D7C40" w:rsidRDefault="00E029E1" w:rsidP="00DA0002">
      <w:pPr>
        <w:spacing w:after="0" w:line="240" w:lineRule="auto"/>
        <w:ind w:right="0"/>
        <w:rPr>
          <w:color w:val="auto"/>
          <w:lang w:val="es-ES"/>
        </w:rPr>
      </w:pPr>
    </w:p>
    <w:bookmarkStart w:id="1" w:name="_MON_1626688682"/>
    <w:bookmarkEnd w:id="1"/>
    <w:p w14:paraId="3500FADA" w14:textId="5C685645" w:rsidR="006B5076" w:rsidRPr="009D7C40" w:rsidRDefault="003413E8" w:rsidP="00DA0002">
      <w:pPr>
        <w:spacing w:after="0" w:line="240" w:lineRule="auto"/>
        <w:ind w:right="0"/>
        <w:rPr>
          <w:color w:val="auto"/>
        </w:rPr>
      </w:pPr>
      <w:r w:rsidRPr="009D7C40">
        <w:rPr>
          <w:color w:val="auto"/>
        </w:rPr>
        <w:object w:dxaOrig="12937" w:dyaOrig="13379" w14:anchorId="20A75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25pt;height:314.25pt" o:ole="">
            <v:imagedata r:id="rId14" o:title=""/>
          </v:shape>
          <o:OLEObject Type="Embed" ProgID="Excel.Sheet.12" ShapeID="_x0000_i1025" DrawAspect="Content" ObjectID="_1754993840" r:id="rId15"/>
        </w:object>
      </w:r>
    </w:p>
    <w:p w14:paraId="01A450E5" w14:textId="77777777" w:rsidR="00077DBC" w:rsidRPr="009D7C40" w:rsidRDefault="00077DBC" w:rsidP="00DA0002">
      <w:pPr>
        <w:spacing w:after="0" w:line="240" w:lineRule="auto"/>
        <w:ind w:right="0"/>
        <w:rPr>
          <w:color w:val="auto"/>
          <w:lang w:val="es-ES"/>
        </w:rPr>
      </w:pPr>
      <w:r w:rsidRPr="009D7C40">
        <w:rPr>
          <w:b/>
          <w:color w:val="auto"/>
          <w:lang w:val="es-ES"/>
        </w:rPr>
        <w:t xml:space="preserve">Artículo 18.- </w:t>
      </w:r>
      <w:r w:rsidRPr="009D7C40">
        <w:rPr>
          <w:color w:val="auto"/>
          <w:lang w:val="es-ES"/>
        </w:rPr>
        <w:t>De la conceptualización objeto del presente Capítulo, se desprenden las definiciones para las 7 opciones mencionadas en la matriz a que se refiere el Lineamiento que antecede y que serán las reconocidas para el tipo superior.</w:t>
      </w:r>
    </w:p>
    <w:p w14:paraId="17C0108D" w14:textId="77777777" w:rsidR="00077DBC" w:rsidRPr="009D7C40" w:rsidRDefault="00077DBC" w:rsidP="00DA0002">
      <w:pPr>
        <w:spacing w:after="0" w:line="240" w:lineRule="auto"/>
        <w:ind w:right="0"/>
        <w:rPr>
          <w:b/>
          <w:color w:val="auto"/>
          <w:lang w:val="es-ES"/>
        </w:rPr>
      </w:pPr>
    </w:p>
    <w:p w14:paraId="3E479CE8" w14:textId="52F1027D" w:rsidR="00077DBC" w:rsidRPr="009D7C40" w:rsidRDefault="00077DBC" w:rsidP="00220210">
      <w:pPr>
        <w:pStyle w:val="Prrafodelista"/>
        <w:numPr>
          <w:ilvl w:val="0"/>
          <w:numId w:val="49"/>
        </w:numPr>
        <w:spacing w:after="0" w:line="240" w:lineRule="auto"/>
        <w:ind w:right="0"/>
        <w:rPr>
          <w:b/>
          <w:color w:val="auto"/>
          <w:lang w:val="es-ES"/>
        </w:rPr>
      </w:pPr>
      <w:r w:rsidRPr="009D7C40">
        <w:rPr>
          <w:b/>
          <w:color w:val="auto"/>
          <w:lang w:val="es-ES"/>
        </w:rPr>
        <w:t>Modalidad Escolar</w:t>
      </w:r>
      <w:r w:rsidR="00183D3F" w:rsidRPr="009D7C40">
        <w:rPr>
          <w:b/>
          <w:color w:val="auto"/>
          <w:lang w:val="es-ES"/>
        </w:rPr>
        <w:t>izada</w:t>
      </w:r>
      <w:r w:rsidRPr="009D7C40">
        <w:rPr>
          <w:b/>
          <w:color w:val="auto"/>
          <w:lang w:val="es-ES"/>
        </w:rPr>
        <w:t>:</w:t>
      </w:r>
    </w:p>
    <w:p w14:paraId="5C5B51A6" w14:textId="77777777" w:rsidR="00077DBC" w:rsidRPr="009D7C40" w:rsidRDefault="00077DBC" w:rsidP="00DA0002">
      <w:pPr>
        <w:pStyle w:val="Prrafodelista"/>
        <w:spacing w:after="0" w:line="240" w:lineRule="auto"/>
        <w:ind w:right="0" w:firstLine="0"/>
        <w:rPr>
          <w:b/>
          <w:color w:val="auto"/>
          <w:lang w:val="es-ES"/>
        </w:rPr>
      </w:pPr>
    </w:p>
    <w:p w14:paraId="36583BE6" w14:textId="77777777" w:rsidR="00077DBC" w:rsidRPr="009D7C40" w:rsidRDefault="00077DBC" w:rsidP="00220210">
      <w:pPr>
        <w:pStyle w:val="Prrafodelista"/>
        <w:numPr>
          <w:ilvl w:val="0"/>
          <w:numId w:val="50"/>
        </w:numPr>
        <w:spacing w:after="0" w:line="240" w:lineRule="auto"/>
        <w:ind w:right="0"/>
        <w:rPr>
          <w:b/>
          <w:color w:val="auto"/>
          <w:lang w:val="es-ES"/>
        </w:rPr>
      </w:pPr>
      <w:r w:rsidRPr="009D7C40">
        <w:rPr>
          <w:b/>
          <w:color w:val="auto"/>
          <w:lang w:val="es-ES"/>
        </w:rPr>
        <w:t xml:space="preserve">Presencial. </w:t>
      </w:r>
      <w:r w:rsidRPr="009D7C40">
        <w:rPr>
          <w:color w:val="auto"/>
          <w:lang w:val="es-ES"/>
        </w:rPr>
        <w:t>Esta opción se caracteriza por la existencia de coincidencias espaciales y temporales entre quienes participan en un programa académico y la institución que lo ofrece.</w:t>
      </w:r>
    </w:p>
    <w:p w14:paraId="71FEC44A" w14:textId="77777777" w:rsidR="00077DBC" w:rsidRPr="009D7C40" w:rsidRDefault="00077DBC" w:rsidP="00DA0002">
      <w:pPr>
        <w:pStyle w:val="Prrafodelista"/>
        <w:spacing w:after="0" w:line="240" w:lineRule="auto"/>
        <w:ind w:right="0" w:firstLine="0"/>
        <w:rPr>
          <w:b/>
          <w:color w:val="auto"/>
          <w:lang w:val="es-ES"/>
        </w:rPr>
      </w:pPr>
    </w:p>
    <w:p w14:paraId="55BD2DA3" w14:textId="77777777" w:rsidR="00077DBC" w:rsidRPr="009D7C40" w:rsidRDefault="00077DBC" w:rsidP="00DA0002">
      <w:pPr>
        <w:spacing w:after="0" w:line="240" w:lineRule="auto"/>
        <w:ind w:right="0" w:firstLine="350"/>
        <w:rPr>
          <w:color w:val="auto"/>
          <w:lang w:val="es-ES"/>
        </w:rPr>
      </w:pPr>
      <w:r w:rsidRPr="009D7C40">
        <w:rPr>
          <w:b/>
          <w:color w:val="auto"/>
          <w:lang w:val="es-ES"/>
        </w:rPr>
        <w:t xml:space="preserve"> </w:t>
      </w:r>
      <w:r w:rsidR="00C27B3C" w:rsidRPr="009D7C40">
        <w:rPr>
          <w:b/>
          <w:color w:val="auto"/>
          <w:lang w:val="es-ES"/>
        </w:rPr>
        <w:tab/>
      </w:r>
      <w:r w:rsidRPr="009D7C40">
        <w:rPr>
          <w:color w:val="auto"/>
          <w:lang w:val="es-ES"/>
        </w:rPr>
        <w:t>En esta opción educativa, los estudiantes:</w:t>
      </w:r>
    </w:p>
    <w:p w14:paraId="558CAFA3" w14:textId="77777777" w:rsidR="00C27B3C" w:rsidRPr="009D7C40" w:rsidRDefault="00C27B3C" w:rsidP="00DA0002">
      <w:pPr>
        <w:spacing w:after="0" w:line="240" w:lineRule="auto"/>
        <w:ind w:right="0" w:firstLine="350"/>
        <w:rPr>
          <w:b/>
          <w:color w:val="auto"/>
          <w:lang w:val="es-ES"/>
        </w:rPr>
      </w:pPr>
    </w:p>
    <w:p w14:paraId="113AEFDC" w14:textId="1B97475D" w:rsidR="00077DBC" w:rsidRPr="009D7C40" w:rsidRDefault="00077DBC" w:rsidP="00220210">
      <w:pPr>
        <w:pStyle w:val="Prrafodelista"/>
        <w:numPr>
          <w:ilvl w:val="1"/>
          <w:numId w:val="59"/>
        </w:numPr>
        <w:spacing w:after="0" w:line="240" w:lineRule="auto"/>
        <w:ind w:right="0"/>
        <w:rPr>
          <w:color w:val="auto"/>
          <w:lang w:val="es-ES"/>
        </w:rPr>
      </w:pPr>
      <w:r w:rsidRPr="009D7C40">
        <w:rPr>
          <w:color w:val="auto"/>
          <w:lang w:val="es-ES"/>
        </w:rPr>
        <w:t>Cuentan con mediación docente en el 100% de las horas establecidas en el artículo 13</w:t>
      </w:r>
      <w:r w:rsidR="00C27B3C" w:rsidRPr="009D7C40">
        <w:rPr>
          <w:color w:val="auto"/>
          <w:lang w:val="es-ES"/>
        </w:rPr>
        <w:t xml:space="preserve"> del presente </w:t>
      </w:r>
      <w:r w:rsidR="00AE4519" w:rsidRPr="009D7C40">
        <w:rPr>
          <w:color w:val="auto"/>
          <w:lang w:val="es-ES"/>
        </w:rPr>
        <w:t>Instructivo</w:t>
      </w:r>
      <w:r w:rsidRPr="009D7C40">
        <w:rPr>
          <w:color w:val="auto"/>
          <w:lang w:val="es-ES"/>
        </w:rPr>
        <w:t>;</w:t>
      </w:r>
    </w:p>
    <w:p w14:paraId="1D109720" w14:textId="77777777" w:rsidR="00077DBC" w:rsidRPr="009D7C40" w:rsidRDefault="00077DBC" w:rsidP="00220210">
      <w:pPr>
        <w:pStyle w:val="Prrafodelista"/>
        <w:numPr>
          <w:ilvl w:val="1"/>
          <w:numId w:val="59"/>
        </w:numPr>
        <w:spacing w:after="0" w:line="240" w:lineRule="auto"/>
        <w:ind w:right="0"/>
        <w:rPr>
          <w:color w:val="auto"/>
          <w:lang w:val="es-ES"/>
        </w:rPr>
      </w:pPr>
      <w:r w:rsidRPr="009D7C40">
        <w:rPr>
          <w:color w:val="auto"/>
          <w:lang w:val="es-ES"/>
        </w:rPr>
        <w:t>Cuentan dentro del plantel con mediación docente obligatoria;</w:t>
      </w:r>
    </w:p>
    <w:p w14:paraId="2082760D" w14:textId="77777777" w:rsidR="00077DBC" w:rsidRPr="009D7C40" w:rsidRDefault="00077DBC" w:rsidP="00220210">
      <w:pPr>
        <w:pStyle w:val="Prrafodelista"/>
        <w:numPr>
          <w:ilvl w:val="1"/>
          <w:numId w:val="59"/>
        </w:numPr>
        <w:spacing w:after="0" w:line="240" w:lineRule="auto"/>
        <w:ind w:right="0"/>
        <w:rPr>
          <w:color w:val="auto"/>
          <w:lang w:val="es-ES"/>
        </w:rPr>
      </w:pPr>
      <w:r w:rsidRPr="009D7C40">
        <w:rPr>
          <w:color w:val="auto"/>
          <w:lang w:val="es-ES"/>
        </w:rPr>
        <w:t>Tienen en el plantel un espacio de estudio fijo;</w:t>
      </w:r>
    </w:p>
    <w:p w14:paraId="47F798E1" w14:textId="77777777" w:rsidR="00077DBC" w:rsidRPr="009D7C40" w:rsidRDefault="00077DBC" w:rsidP="00220210">
      <w:pPr>
        <w:pStyle w:val="Prrafodelista"/>
        <w:numPr>
          <w:ilvl w:val="1"/>
          <w:numId w:val="59"/>
        </w:numPr>
        <w:spacing w:after="0" w:line="240" w:lineRule="auto"/>
        <w:ind w:right="0"/>
        <w:rPr>
          <w:color w:val="auto"/>
          <w:lang w:val="es-ES"/>
        </w:rPr>
      </w:pPr>
      <w:r w:rsidRPr="009D7C40">
        <w:rPr>
          <w:color w:val="auto"/>
          <w:lang w:val="es-ES"/>
        </w:rPr>
        <w:t>Siguen una trayectoria curricular preestablecida o rígida;</w:t>
      </w:r>
    </w:p>
    <w:p w14:paraId="00B0C682" w14:textId="77777777" w:rsidR="00077DBC" w:rsidRPr="009D7C40" w:rsidRDefault="00077DBC" w:rsidP="00220210">
      <w:pPr>
        <w:pStyle w:val="Prrafodelista"/>
        <w:numPr>
          <w:ilvl w:val="1"/>
          <w:numId w:val="59"/>
        </w:numPr>
        <w:spacing w:after="0" w:line="240" w:lineRule="auto"/>
        <w:ind w:right="0"/>
        <w:rPr>
          <w:color w:val="auto"/>
          <w:lang w:val="es-ES"/>
        </w:rPr>
      </w:pPr>
      <w:r w:rsidRPr="009D7C40">
        <w:rPr>
          <w:color w:val="auto"/>
          <w:lang w:val="es-ES"/>
        </w:rPr>
        <w:lastRenderedPageBreak/>
        <w:t>Deben ajustarse a un calendario y horario fijos;</w:t>
      </w:r>
    </w:p>
    <w:p w14:paraId="18BC29BE" w14:textId="77777777" w:rsidR="00C27B3C" w:rsidRPr="009D7C40" w:rsidRDefault="00077DBC" w:rsidP="00220210">
      <w:pPr>
        <w:pStyle w:val="Prrafodelista"/>
        <w:numPr>
          <w:ilvl w:val="1"/>
          <w:numId w:val="59"/>
        </w:numPr>
        <w:spacing w:after="0" w:line="240" w:lineRule="auto"/>
        <w:ind w:right="0"/>
        <w:rPr>
          <w:b/>
          <w:color w:val="auto"/>
          <w:lang w:val="es-ES"/>
        </w:rPr>
      </w:pPr>
      <w:r w:rsidRPr="009D7C40">
        <w:rPr>
          <w:color w:val="auto"/>
          <w:lang w:val="es-ES"/>
        </w:rPr>
        <w:t>Pueden prescindir de la mediación tecnológica</w:t>
      </w:r>
      <w:r w:rsidRPr="009D7C40">
        <w:rPr>
          <w:b/>
          <w:color w:val="auto"/>
          <w:lang w:val="es-ES"/>
        </w:rPr>
        <w:t>;</w:t>
      </w:r>
    </w:p>
    <w:p w14:paraId="059A2091" w14:textId="77777777" w:rsidR="00C27B3C" w:rsidRPr="009D7C40" w:rsidRDefault="00077DBC" w:rsidP="00220210">
      <w:pPr>
        <w:pStyle w:val="Prrafodelista"/>
        <w:numPr>
          <w:ilvl w:val="1"/>
          <w:numId w:val="59"/>
        </w:numPr>
        <w:spacing w:after="0" w:line="240" w:lineRule="auto"/>
        <w:ind w:right="0"/>
        <w:rPr>
          <w:b/>
          <w:color w:val="auto"/>
          <w:lang w:val="es-ES"/>
        </w:rPr>
      </w:pPr>
      <w:r w:rsidRPr="009D7C40">
        <w:rPr>
          <w:color w:val="auto"/>
          <w:lang w:val="es-ES"/>
        </w:rPr>
        <w:t>Están sujetos a las evaluaciones que para acreditar los programas de estudio aplique la institución educativa de manera presencial</w:t>
      </w:r>
      <w:r w:rsidR="00C27B3C" w:rsidRPr="009D7C40">
        <w:rPr>
          <w:b/>
          <w:color w:val="auto"/>
          <w:lang w:val="es-ES"/>
        </w:rPr>
        <w:t>;</w:t>
      </w:r>
      <w:r w:rsidRPr="009D7C40">
        <w:rPr>
          <w:b/>
          <w:color w:val="auto"/>
          <w:lang w:val="es-ES"/>
        </w:rPr>
        <w:t xml:space="preserve"> </w:t>
      </w:r>
      <w:r w:rsidRPr="009D7C40">
        <w:rPr>
          <w:color w:val="auto"/>
          <w:lang w:val="es-ES"/>
        </w:rPr>
        <w:t>y</w:t>
      </w:r>
    </w:p>
    <w:p w14:paraId="04DFFEAF" w14:textId="77777777" w:rsidR="00077DBC" w:rsidRPr="009D7C40" w:rsidRDefault="00077DBC" w:rsidP="00220210">
      <w:pPr>
        <w:pStyle w:val="Prrafodelista"/>
        <w:numPr>
          <w:ilvl w:val="1"/>
          <w:numId w:val="59"/>
        </w:numPr>
        <w:spacing w:after="0" w:line="240" w:lineRule="auto"/>
        <w:ind w:right="0"/>
        <w:rPr>
          <w:color w:val="auto"/>
          <w:lang w:val="es-ES"/>
        </w:rPr>
      </w:pPr>
      <w:r w:rsidRPr="009D7C40">
        <w:rPr>
          <w:color w:val="auto"/>
          <w:lang w:val="es-ES"/>
        </w:rPr>
        <w:t>Obtendrán el documento académico de la institución educativa.</w:t>
      </w:r>
    </w:p>
    <w:p w14:paraId="203A2A8C" w14:textId="77777777" w:rsidR="00C27B3C" w:rsidRPr="009D7C40" w:rsidRDefault="00C27B3C" w:rsidP="00DA0002">
      <w:pPr>
        <w:pStyle w:val="Prrafodelista"/>
        <w:spacing w:after="0" w:line="240" w:lineRule="auto"/>
        <w:ind w:left="1500" w:right="0" w:firstLine="0"/>
        <w:rPr>
          <w:color w:val="auto"/>
          <w:lang w:val="es-ES"/>
        </w:rPr>
      </w:pPr>
    </w:p>
    <w:p w14:paraId="727F0A12" w14:textId="77777777" w:rsidR="00077DBC" w:rsidRPr="009D7C40" w:rsidRDefault="00077DBC" w:rsidP="00220210">
      <w:pPr>
        <w:pStyle w:val="Prrafodelista"/>
        <w:numPr>
          <w:ilvl w:val="0"/>
          <w:numId w:val="49"/>
        </w:numPr>
        <w:spacing w:after="0" w:line="240" w:lineRule="auto"/>
        <w:ind w:right="0"/>
        <w:rPr>
          <w:b/>
          <w:color w:val="auto"/>
          <w:lang w:val="es-ES"/>
        </w:rPr>
      </w:pPr>
      <w:r w:rsidRPr="009D7C40">
        <w:rPr>
          <w:b/>
          <w:color w:val="auto"/>
          <w:lang w:val="es-ES"/>
        </w:rPr>
        <w:t>Modalidad No escolarizada:</w:t>
      </w:r>
    </w:p>
    <w:p w14:paraId="0EB2487E" w14:textId="77777777" w:rsidR="00C27B3C" w:rsidRPr="009D7C40" w:rsidRDefault="00C27B3C" w:rsidP="00DA0002">
      <w:pPr>
        <w:pStyle w:val="Prrafodelista"/>
        <w:spacing w:after="0" w:line="240" w:lineRule="auto"/>
        <w:ind w:right="0" w:firstLine="0"/>
        <w:rPr>
          <w:b/>
          <w:color w:val="auto"/>
          <w:lang w:val="es-ES"/>
        </w:rPr>
      </w:pPr>
    </w:p>
    <w:p w14:paraId="6893D3E0" w14:textId="653835FD" w:rsidR="00077DBC" w:rsidRPr="009D7C40" w:rsidRDefault="00EF3358" w:rsidP="00EF3358">
      <w:pPr>
        <w:spacing w:after="0" w:line="240" w:lineRule="auto"/>
        <w:ind w:left="280" w:right="0" w:firstLine="0"/>
        <w:rPr>
          <w:color w:val="auto"/>
          <w:lang w:val="es-ES"/>
        </w:rPr>
      </w:pPr>
      <w:r w:rsidRPr="009D7C40">
        <w:rPr>
          <w:b/>
          <w:color w:val="auto"/>
          <w:lang w:val="es-ES"/>
        </w:rPr>
        <w:t xml:space="preserve">a) </w:t>
      </w:r>
      <w:r w:rsidR="00077DBC" w:rsidRPr="009D7C40">
        <w:rPr>
          <w:b/>
          <w:color w:val="auto"/>
          <w:lang w:val="es-ES"/>
        </w:rPr>
        <w:t>En línea o virtua</w:t>
      </w:r>
      <w:r w:rsidR="00077DBC" w:rsidRPr="009D7C40">
        <w:rPr>
          <w:color w:val="auto"/>
          <w:lang w:val="es-ES"/>
        </w:rPr>
        <w:t>l. Esta opción se caracteriza principalmente por la virtualidad en los procesos educativos, por lo que no existen coincidencias espaciales entre los actores educativos, aunque puede darse la coincidencia temporal, a través de medios sincrónicos</w:t>
      </w:r>
      <w:r w:rsidR="004550B6" w:rsidRPr="009D7C40">
        <w:rPr>
          <w:color w:val="auto"/>
          <w:lang w:val="es-ES"/>
        </w:rPr>
        <w:t xml:space="preserve"> y asincrónicos</w:t>
      </w:r>
      <w:r w:rsidR="00077DBC" w:rsidRPr="009D7C40">
        <w:rPr>
          <w:color w:val="auto"/>
          <w:lang w:val="es-ES"/>
        </w:rPr>
        <w:t>.</w:t>
      </w:r>
    </w:p>
    <w:p w14:paraId="0A342ADE" w14:textId="77777777" w:rsidR="004C5A7F" w:rsidRPr="009D7C40" w:rsidRDefault="004C5A7F" w:rsidP="00DA0002">
      <w:pPr>
        <w:spacing w:after="0" w:line="240" w:lineRule="auto"/>
        <w:ind w:right="0"/>
        <w:rPr>
          <w:color w:val="auto"/>
          <w:lang w:val="es-ES"/>
        </w:rPr>
      </w:pPr>
    </w:p>
    <w:p w14:paraId="0E5D4F1C" w14:textId="77777777" w:rsidR="004C5A7F" w:rsidRPr="009D7C40" w:rsidRDefault="00077DBC" w:rsidP="001B0176">
      <w:pPr>
        <w:spacing w:after="0" w:line="240" w:lineRule="auto"/>
        <w:ind w:right="0"/>
        <w:rPr>
          <w:color w:val="auto"/>
          <w:lang w:val="es-ES"/>
        </w:rPr>
      </w:pPr>
      <w:r w:rsidRPr="009D7C40">
        <w:rPr>
          <w:b/>
          <w:color w:val="auto"/>
          <w:lang w:val="es-ES"/>
        </w:rPr>
        <w:t xml:space="preserve">  </w:t>
      </w:r>
      <w:r w:rsidR="004C5A7F" w:rsidRPr="009D7C40">
        <w:rPr>
          <w:b/>
          <w:color w:val="auto"/>
          <w:lang w:val="es-ES"/>
        </w:rPr>
        <w:tab/>
      </w:r>
      <w:r w:rsidRPr="009D7C40">
        <w:rPr>
          <w:color w:val="auto"/>
          <w:lang w:val="es-ES"/>
        </w:rPr>
        <w:t>En esta opción educativa, los estudiantes:</w:t>
      </w:r>
    </w:p>
    <w:p w14:paraId="2CB08B16" w14:textId="77777777" w:rsidR="001B0176" w:rsidRPr="009D7C40" w:rsidRDefault="001B0176" w:rsidP="001B0176">
      <w:pPr>
        <w:spacing w:after="0" w:line="240" w:lineRule="auto"/>
        <w:ind w:right="0"/>
        <w:rPr>
          <w:color w:val="auto"/>
          <w:lang w:val="es-ES"/>
        </w:rPr>
      </w:pPr>
    </w:p>
    <w:p w14:paraId="0BD4A163" w14:textId="3E9A1ECD" w:rsidR="00077DBC" w:rsidRPr="009D7C40" w:rsidRDefault="00077DBC" w:rsidP="00220210">
      <w:pPr>
        <w:pStyle w:val="Prrafodelista"/>
        <w:numPr>
          <w:ilvl w:val="0"/>
          <w:numId w:val="53"/>
        </w:numPr>
        <w:spacing w:after="0" w:line="240" w:lineRule="auto"/>
        <w:ind w:left="993" w:right="0"/>
        <w:rPr>
          <w:color w:val="auto"/>
          <w:lang w:val="es-ES"/>
        </w:rPr>
      </w:pPr>
      <w:r w:rsidRPr="009D7C40">
        <w:rPr>
          <w:color w:val="auto"/>
          <w:lang w:val="es-ES"/>
        </w:rPr>
        <w:t xml:space="preserve">Cuentan con mediación docente en un máximo del 40% de las horas establecidas en el </w:t>
      </w:r>
      <w:r w:rsidR="00C27B3C" w:rsidRPr="009D7C40">
        <w:rPr>
          <w:color w:val="auto"/>
          <w:lang w:val="es-ES"/>
        </w:rPr>
        <w:t xml:space="preserve">artículo 13 del presente </w:t>
      </w:r>
      <w:r w:rsidR="00AE4519" w:rsidRPr="009D7C40">
        <w:rPr>
          <w:color w:val="auto"/>
          <w:lang w:val="es-ES"/>
        </w:rPr>
        <w:t>Instructivo</w:t>
      </w:r>
      <w:r w:rsidRPr="009D7C40">
        <w:rPr>
          <w:color w:val="auto"/>
          <w:lang w:val="es-ES"/>
        </w:rPr>
        <w:t>;</w:t>
      </w:r>
    </w:p>
    <w:p w14:paraId="774016FF" w14:textId="77777777" w:rsidR="00077DBC" w:rsidRPr="009D7C40" w:rsidRDefault="00077DBC" w:rsidP="00220210">
      <w:pPr>
        <w:pStyle w:val="Prrafodelista"/>
        <w:numPr>
          <w:ilvl w:val="0"/>
          <w:numId w:val="53"/>
        </w:numPr>
        <w:spacing w:after="0" w:line="240" w:lineRule="auto"/>
        <w:ind w:left="993" w:right="0"/>
        <w:rPr>
          <w:color w:val="auto"/>
          <w:lang w:val="es-ES"/>
        </w:rPr>
      </w:pPr>
      <w:r w:rsidRPr="009D7C40">
        <w:rPr>
          <w:color w:val="auto"/>
          <w:lang w:val="es-ES"/>
        </w:rPr>
        <w:t>Cuentan dentro del plantel con mediación docente opcional;</w:t>
      </w:r>
    </w:p>
    <w:p w14:paraId="70BF3224" w14:textId="77777777" w:rsidR="00077DBC" w:rsidRPr="009D7C40" w:rsidRDefault="00077DBC" w:rsidP="00220210">
      <w:pPr>
        <w:pStyle w:val="Prrafodelista"/>
        <w:numPr>
          <w:ilvl w:val="0"/>
          <w:numId w:val="53"/>
        </w:numPr>
        <w:spacing w:after="0" w:line="240" w:lineRule="auto"/>
        <w:ind w:left="993" w:right="0"/>
        <w:rPr>
          <w:color w:val="auto"/>
          <w:lang w:val="es-ES"/>
        </w:rPr>
      </w:pPr>
      <w:r w:rsidRPr="009D7C40">
        <w:rPr>
          <w:color w:val="auto"/>
          <w:lang w:val="es-ES"/>
        </w:rPr>
        <w:t>Tienen en el plantel un espacio de estudio diverso;</w:t>
      </w:r>
    </w:p>
    <w:p w14:paraId="71F37281" w14:textId="77777777" w:rsidR="00077DBC" w:rsidRPr="009D7C40" w:rsidRDefault="00077DBC" w:rsidP="00220210">
      <w:pPr>
        <w:pStyle w:val="Prrafodelista"/>
        <w:numPr>
          <w:ilvl w:val="0"/>
          <w:numId w:val="53"/>
        </w:numPr>
        <w:spacing w:after="0" w:line="240" w:lineRule="auto"/>
        <w:ind w:left="993" w:right="0"/>
        <w:rPr>
          <w:color w:val="auto"/>
          <w:lang w:val="es-ES"/>
        </w:rPr>
      </w:pPr>
      <w:r w:rsidRPr="009D7C40">
        <w:rPr>
          <w:color w:val="auto"/>
          <w:lang w:val="es-ES"/>
        </w:rPr>
        <w:t>Siguen una trayectoria curricular flexible;</w:t>
      </w:r>
    </w:p>
    <w:p w14:paraId="237CC091" w14:textId="77777777" w:rsidR="00077DBC" w:rsidRPr="009D7C40" w:rsidRDefault="00077DBC" w:rsidP="00220210">
      <w:pPr>
        <w:pStyle w:val="Prrafodelista"/>
        <w:numPr>
          <w:ilvl w:val="0"/>
          <w:numId w:val="53"/>
        </w:numPr>
        <w:spacing w:after="0" w:line="240" w:lineRule="auto"/>
        <w:ind w:left="993" w:right="0"/>
        <w:rPr>
          <w:color w:val="auto"/>
          <w:lang w:val="es-ES"/>
        </w:rPr>
      </w:pPr>
      <w:r w:rsidRPr="009D7C40">
        <w:rPr>
          <w:color w:val="auto"/>
          <w:lang w:val="es-ES"/>
        </w:rPr>
        <w:t>Deben ajustarse a un calendario y horario flexibles;</w:t>
      </w:r>
    </w:p>
    <w:p w14:paraId="03F43E57" w14:textId="77777777" w:rsidR="00077DBC" w:rsidRPr="009D7C40" w:rsidRDefault="00077DBC" w:rsidP="00220210">
      <w:pPr>
        <w:pStyle w:val="Prrafodelista"/>
        <w:numPr>
          <w:ilvl w:val="0"/>
          <w:numId w:val="53"/>
        </w:numPr>
        <w:spacing w:after="0" w:line="240" w:lineRule="auto"/>
        <w:ind w:left="993" w:right="0"/>
        <w:rPr>
          <w:color w:val="auto"/>
          <w:lang w:val="es-ES"/>
        </w:rPr>
      </w:pPr>
      <w:r w:rsidRPr="009D7C40">
        <w:rPr>
          <w:color w:val="auto"/>
          <w:lang w:val="es-ES"/>
        </w:rPr>
        <w:t>Requieren de mediación tecnológica obligatoria para realizar los procesos de enseñanza</w:t>
      </w:r>
      <w:r w:rsidR="00C27B3C" w:rsidRPr="009D7C40">
        <w:rPr>
          <w:color w:val="auto"/>
          <w:lang w:val="es-ES"/>
        </w:rPr>
        <w:t xml:space="preserve">- </w:t>
      </w:r>
      <w:r w:rsidRPr="009D7C40">
        <w:rPr>
          <w:color w:val="auto"/>
          <w:lang w:val="es-ES"/>
        </w:rPr>
        <w:t>aprendizaje;</w:t>
      </w:r>
    </w:p>
    <w:p w14:paraId="4C0843E8" w14:textId="77777777" w:rsidR="00077DBC" w:rsidRPr="009D7C40" w:rsidRDefault="00077DBC" w:rsidP="00220210">
      <w:pPr>
        <w:pStyle w:val="Prrafodelista"/>
        <w:numPr>
          <w:ilvl w:val="0"/>
          <w:numId w:val="53"/>
        </w:numPr>
        <w:spacing w:after="0" w:line="240" w:lineRule="auto"/>
        <w:ind w:left="993" w:right="0"/>
        <w:rPr>
          <w:color w:val="auto"/>
          <w:lang w:val="es-ES"/>
        </w:rPr>
      </w:pPr>
      <w:r w:rsidRPr="009D7C40">
        <w:rPr>
          <w:color w:val="auto"/>
          <w:lang w:val="es-ES"/>
        </w:rPr>
        <w:t>Están sujetos a las evaluaciones que para acreditar los programas de estudio aplique la institución educativa en línea o virtual</w:t>
      </w:r>
      <w:r w:rsidR="00C27B3C" w:rsidRPr="009D7C40">
        <w:rPr>
          <w:color w:val="auto"/>
          <w:lang w:val="es-ES"/>
        </w:rPr>
        <w:t xml:space="preserve">; </w:t>
      </w:r>
      <w:r w:rsidRPr="009D7C40">
        <w:rPr>
          <w:color w:val="auto"/>
          <w:lang w:val="es-ES"/>
        </w:rPr>
        <w:t>y</w:t>
      </w:r>
    </w:p>
    <w:p w14:paraId="7421ECE0" w14:textId="77777777" w:rsidR="00077DBC" w:rsidRPr="009D7C40" w:rsidRDefault="00077DBC" w:rsidP="00220210">
      <w:pPr>
        <w:pStyle w:val="Prrafodelista"/>
        <w:numPr>
          <w:ilvl w:val="0"/>
          <w:numId w:val="53"/>
        </w:numPr>
        <w:spacing w:after="0" w:line="240" w:lineRule="auto"/>
        <w:ind w:left="993" w:right="0"/>
        <w:rPr>
          <w:color w:val="auto"/>
          <w:lang w:val="es-ES"/>
        </w:rPr>
      </w:pPr>
      <w:r w:rsidRPr="009D7C40">
        <w:rPr>
          <w:color w:val="auto"/>
          <w:lang w:val="es-ES"/>
        </w:rPr>
        <w:t>Obtendrán el documento académico de la institución educativa.</w:t>
      </w:r>
    </w:p>
    <w:p w14:paraId="54894629" w14:textId="77777777" w:rsidR="00C27B3C" w:rsidRPr="009D7C40" w:rsidRDefault="00C27B3C" w:rsidP="00DA0002">
      <w:pPr>
        <w:pStyle w:val="Prrafodelista"/>
        <w:spacing w:after="0" w:line="240" w:lineRule="auto"/>
        <w:ind w:right="0" w:firstLine="0"/>
        <w:rPr>
          <w:color w:val="auto"/>
          <w:lang w:val="es-ES"/>
        </w:rPr>
      </w:pPr>
    </w:p>
    <w:p w14:paraId="3155653E" w14:textId="77777777" w:rsidR="004C5A7F" w:rsidRPr="009D7C40" w:rsidRDefault="00077DBC" w:rsidP="00220210">
      <w:pPr>
        <w:pStyle w:val="Prrafodelista"/>
        <w:numPr>
          <w:ilvl w:val="0"/>
          <w:numId w:val="50"/>
        </w:numPr>
        <w:spacing w:after="0" w:line="240" w:lineRule="auto"/>
        <w:ind w:right="0"/>
        <w:rPr>
          <w:color w:val="auto"/>
          <w:lang w:val="es-ES"/>
        </w:rPr>
      </w:pPr>
      <w:r w:rsidRPr="009D7C40">
        <w:rPr>
          <w:b/>
          <w:color w:val="auto"/>
          <w:lang w:val="es-ES"/>
        </w:rPr>
        <w:t>Abierta o a Distancia</w:t>
      </w:r>
      <w:r w:rsidR="00C27B3C" w:rsidRPr="009D7C40">
        <w:rPr>
          <w:b/>
          <w:color w:val="auto"/>
          <w:lang w:val="es-ES"/>
        </w:rPr>
        <w:t>:</w:t>
      </w:r>
      <w:r w:rsidRPr="009D7C40">
        <w:rPr>
          <w:color w:val="auto"/>
          <w:lang w:val="es-ES"/>
        </w:rPr>
        <w:t xml:space="preserve"> Es</w:t>
      </w:r>
      <w:r w:rsidR="00DD51F9" w:rsidRPr="009D7C40">
        <w:rPr>
          <w:color w:val="auto"/>
          <w:lang w:val="es-ES"/>
        </w:rPr>
        <w:t>ta</w:t>
      </w:r>
      <w:r w:rsidRPr="009D7C40">
        <w:rPr>
          <w:color w:val="auto"/>
          <w:lang w:val="es-ES"/>
        </w:rPr>
        <w:t xml:space="preserve"> opción se caracteriza porque el desarrollo del proceso enseñanza-aprendizaje, se lleva a cabo mediante procesos autónomos de aprendizaje y/o con apoyos didácticos. Para las actividades de aprendizaje se sugieren recursos de uso independiente.</w:t>
      </w:r>
    </w:p>
    <w:p w14:paraId="3419C6E7" w14:textId="77777777" w:rsidR="004C5A7F" w:rsidRPr="009D7C40" w:rsidRDefault="004C5A7F" w:rsidP="00DA0002">
      <w:pPr>
        <w:pStyle w:val="Prrafodelista"/>
        <w:spacing w:after="0" w:line="240" w:lineRule="auto"/>
        <w:ind w:right="0" w:firstLine="0"/>
        <w:rPr>
          <w:color w:val="auto"/>
          <w:lang w:val="es-ES"/>
        </w:rPr>
      </w:pPr>
    </w:p>
    <w:p w14:paraId="5BF05B6A" w14:textId="77777777" w:rsidR="004C5A7F" w:rsidRPr="009D7C40" w:rsidRDefault="00077DBC" w:rsidP="00DA0002">
      <w:pPr>
        <w:spacing w:after="0" w:line="240" w:lineRule="auto"/>
        <w:ind w:right="0"/>
        <w:rPr>
          <w:color w:val="auto"/>
          <w:lang w:val="es-ES"/>
        </w:rPr>
      </w:pPr>
      <w:r w:rsidRPr="009D7C40">
        <w:rPr>
          <w:b/>
          <w:color w:val="auto"/>
          <w:lang w:val="es-ES"/>
        </w:rPr>
        <w:t xml:space="preserve">          </w:t>
      </w:r>
      <w:r w:rsidRPr="009D7C40">
        <w:rPr>
          <w:color w:val="auto"/>
          <w:lang w:val="es-ES"/>
        </w:rPr>
        <w:t>En esta opción educativa, los estudiantes:</w:t>
      </w:r>
    </w:p>
    <w:p w14:paraId="2EEFE6FF" w14:textId="77777777" w:rsidR="004C5A7F" w:rsidRPr="009D7C40" w:rsidRDefault="004C5A7F" w:rsidP="00DA0002">
      <w:pPr>
        <w:spacing w:after="0" w:line="240" w:lineRule="auto"/>
        <w:ind w:left="0" w:right="0" w:firstLine="0"/>
        <w:rPr>
          <w:color w:val="auto"/>
          <w:lang w:val="es-ES"/>
        </w:rPr>
      </w:pPr>
    </w:p>
    <w:p w14:paraId="447D9748" w14:textId="3F95CB34" w:rsidR="00077DBC" w:rsidRPr="009D7C40" w:rsidRDefault="00077DBC" w:rsidP="00220210">
      <w:pPr>
        <w:pStyle w:val="Prrafodelista"/>
        <w:numPr>
          <w:ilvl w:val="0"/>
          <w:numId w:val="54"/>
        </w:numPr>
        <w:spacing w:after="0" w:line="240" w:lineRule="auto"/>
        <w:ind w:left="1276" w:right="0" w:hanging="425"/>
        <w:rPr>
          <w:color w:val="auto"/>
          <w:lang w:val="es-ES"/>
        </w:rPr>
      </w:pPr>
      <w:r w:rsidRPr="009D7C40">
        <w:rPr>
          <w:color w:val="auto"/>
          <w:lang w:val="es-ES"/>
        </w:rPr>
        <w:t xml:space="preserve">Cuentan con mediación docente en un máximo del 40% de las horas establecidas en el </w:t>
      </w:r>
      <w:r w:rsidR="004C5A7F" w:rsidRPr="009D7C40">
        <w:rPr>
          <w:color w:val="auto"/>
          <w:lang w:val="es-ES"/>
        </w:rPr>
        <w:t xml:space="preserve">artículo 13 del presente </w:t>
      </w:r>
      <w:r w:rsidR="00AE4519" w:rsidRPr="009D7C40">
        <w:rPr>
          <w:color w:val="auto"/>
          <w:lang w:val="es-ES"/>
        </w:rPr>
        <w:t>Instructivo</w:t>
      </w:r>
      <w:r w:rsidRPr="009D7C40">
        <w:rPr>
          <w:color w:val="auto"/>
          <w:lang w:val="es-ES"/>
        </w:rPr>
        <w:t>;</w:t>
      </w:r>
    </w:p>
    <w:p w14:paraId="21218C69" w14:textId="77777777" w:rsidR="00077DBC" w:rsidRPr="009D7C40" w:rsidRDefault="00077DBC" w:rsidP="00220210">
      <w:pPr>
        <w:pStyle w:val="Prrafodelista"/>
        <w:numPr>
          <w:ilvl w:val="0"/>
          <w:numId w:val="54"/>
        </w:numPr>
        <w:spacing w:after="0" w:line="240" w:lineRule="auto"/>
        <w:ind w:left="1276" w:right="0" w:hanging="425"/>
        <w:rPr>
          <w:color w:val="auto"/>
          <w:lang w:val="es-ES"/>
        </w:rPr>
      </w:pPr>
      <w:r w:rsidRPr="009D7C40">
        <w:rPr>
          <w:color w:val="auto"/>
          <w:lang w:val="es-ES"/>
        </w:rPr>
        <w:t>Cuentan dentro del plantel con mediación docente opcional;</w:t>
      </w:r>
    </w:p>
    <w:p w14:paraId="1F145729" w14:textId="77777777" w:rsidR="00077DBC" w:rsidRPr="009D7C40" w:rsidRDefault="00077DBC" w:rsidP="00220210">
      <w:pPr>
        <w:pStyle w:val="Prrafodelista"/>
        <w:numPr>
          <w:ilvl w:val="0"/>
          <w:numId w:val="54"/>
        </w:numPr>
        <w:spacing w:after="0" w:line="240" w:lineRule="auto"/>
        <w:ind w:left="1276" w:right="0" w:hanging="425"/>
        <w:rPr>
          <w:color w:val="auto"/>
          <w:lang w:val="es-ES"/>
        </w:rPr>
      </w:pPr>
      <w:r w:rsidRPr="009D7C40">
        <w:rPr>
          <w:color w:val="auto"/>
          <w:lang w:val="es-ES"/>
        </w:rPr>
        <w:t>Tienen en el plantel un espacio de estudio libre;</w:t>
      </w:r>
    </w:p>
    <w:p w14:paraId="6A609084" w14:textId="77777777" w:rsidR="00077DBC" w:rsidRPr="009D7C40" w:rsidRDefault="00077DBC" w:rsidP="00220210">
      <w:pPr>
        <w:pStyle w:val="Prrafodelista"/>
        <w:numPr>
          <w:ilvl w:val="0"/>
          <w:numId w:val="54"/>
        </w:numPr>
        <w:spacing w:after="0" w:line="240" w:lineRule="auto"/>
        <w:ind w:left="1276" w:right="0" w:hanging="425"/>
        <w:rPr>
          <w:color w:val="auto"/>
          <w:lang w:val="es-ES"/>
        </w:rPr>
      </w:pPr>
      <w:r w:rsidRPr="009D7C40">
        <w:rPr>
          <w:color w:val="auto"/>
          <w:lang w:val="es-ES"/>
        </w:rPr>
        <w:t>Siguen una trayectoria curricular flexible;</w:t>
      </w:r>
    </w:p>
    <w:p w14:paraId="159502E1" w14:textId="77777777" w:rsidR="00077DBC" w:rsidRPr="009D7C40" w:rsidRDefault="00077DBC" w:rsidP="00220210">
      <w:pPr>
        <w:pStyle w:val="Prrafodelista"/>
        <w:numPr>
          <w:ilvl w:val="0"/>
          <w:numId w:val="54"/>
        </w:numPr>
        <w:spacing w:after="0" w:line="240" w:lineRule="auto"/>
        <w:ind w:left="1276" w:right="0" w:hanging="425"/>
        <w:rPr>
          <w:color w:val="auto"/>
          <w:lang w:val="es-ES"/>
        </w:rPr>
      </w:pPr>
      <w:r w:rsidRPr="009D7C40">
        <w:rPr>
          <w:color w:val="auto"/>
          <w:lang w:val="es-ES"/>
        </w:rPr>
        <w:t>Deben ajustarse a un calendario y horario libre;</w:t>
      </w:r>
    </w:p>
    <w:p w14:paraId="109C2CEF" w14:textId="77777777" w:rsidR="00077DBC" w:rsidRPr="009D7C40" w:rsidRDefault="00077DBC" w:rsidP="00220210">
      <w:pPr>
        <w:pStyle w:val="Prrafodelista"/>
        <w:numPr>
          <w:ilvl w:val="0"/>
          <w:numId w:val="54"/>
        </w:numPr>
        <w:spacing w:after="0" w:line="240" w:lineRule="auto"/>
        <w:ind w:left="1276" w:right="0" w:hanging="425"/>
        <w:rPr>
          <w:color w:val="auto"/>
          <w:lang w:val="es-ES"/>
        </w:rPr>
      </w:pPr>
      <w:r w:rsidRPr="009D7C40">
        <w:rPr>
          <w:color w:val="auto"/>
          <w:lang w:val="es-ES"/>
        </w:rPr>
        <w:t xml:space="preserve">La mediación tecnológica es opcional para realizar los procesos de </w:t>
      </w:r>
      <w:r w:rsidR="00C27B3C" w:rsidRPr="009D7C40">
        <w:rPr>
          <w:color w:val="auto"/>
          <w:lang w:val="es-ES"/>
        </w:rPr>
        <w:t>enseñanza aprendizaje</w:t>
      </w:r>
      <w:r w:rsidRPr="009D7C40">
        <w:rPr>
          <w:color w:val="auto"/>
          <w:lang w:val="es-ES"/>
        </w:rPr>
        <w:t>;</w:t>
      </w:r>
    </w:p>
    <w:p w14:paraId="52749355" w14:textId="77777777" w:rsidR="00077DBC" w:rsidRPr="009D7C40" w:rsidRDefault="00077DBC" w:rsidP="00220210">
      <w:pPr>
        <w:pStyle w:val="Prrafodelista"/>
        <w:numPr>
          <w:ilvl w:val="0"/>
          <w:numId w:val="54"/>
        </w:numPr>
        <w:spacing w:after="0" w:line="240" w:lineRule="auto"/>
        <w:ind w:left="1276" w:right="0" w:hanging="425"/>
        <w:rPr>
          <w:color w:val="auto"/>
          <w:lang w:val="es-ES"/>
        </w:rPr>
      </w:pPr>
      <w:r w:rsidRPr="009D7C40">
        <w:rPr>
          <w:color w:val="auto"/>
          <w:lang w:val="es-ES"/>
        </w:rPr>
        <w:t>Están sujetos a las evaluaciones que para acreditar los programas de estudio aplique la institución educativa ya sea, en forma presencial o en línea/virtual, y</w:t>
      </w:r>
    </w:p>
    <w:p w14:paraId="5D44FACB" w14:textId="77777777" w:rsidR="00077DBC" w:rsidRPr="009D7C40" w:rsidRDefault="00077DBC" w:rsidP="00220210">
      <w:pPr>
        <w:pStyle w:val="Prrafodelista"/>
        <w:numPr>
          <w:ilvl w:val="0"/>
          <w:numId w:val="54"/>
        </w:numPr>
        <w:spacing w:after="0" w:line="240" w:lineRule="auto"/>
        <w:ind w:left="1276" w:right="0" w:hanging="425"/>
        <w:rPr>
          <w:color w:val="auto"/>
          <w:lang w:val="es-ES"/>
        </w:rPr>
      </w:pPr>
      <w:r w:rsidRPr="009D7C40">
        <w:rPr>
          <w:color w:val="auto"/>
          <w:lang w:val="es-ES"/>
        </w:rPr>
        <w:t>Obtendrán el documento académico de la institución educativa.</w:t>
      </w:r>
    </w:p>
    <w:p w14:paraId="3A56328F" w14:textId="77777777" w:rsidR="004C5A7F" w:rsidRPr="009D7C40" w:rsidRDefault="004C5A7F" w:rsidP="001B0176">
      <w:pPr>
        <w:spacing w:after="0" w:line="240" w:lineRule="auto"/>
        <w:ind w:left="1276" w:right="0" w:hanging="425"/>
        <w:rPr>
          <w:b/>
          <w:color w:val="auto"/>
          <w:lang w:val="es-ES"/>
        </w:rPr>
      </w:pPr>
    </w:p>
    <w:p w14:paraId="17DE789C" w14:textId="77777777" w:rsidR="004C5A7F" w:rsidRPr="009D7C40" w:rsidRDefault="00077DBC" w:rsidP="00220210">
      <w:pPr>
        <w:pStyle w:val="Prrafodelista"/>
        <w:numPr>
          <w:ilvl w:val="0"/>
          <w:numId w:val="50"/>
        </w:numPr>
        <w:spacing w:after="0" w:line="240" w:lineRule="auto"/>
        <w:ind w:right="0"/>
        <w:rPr>
          <w:b/>
          <w:color w:val="auto"/>
          <w:lang w:val="es-ES"/>
        </w:rPr>
      </w:pPr>
      <w:r w:rsidRPr="009D7C40">
        <w:rPr>
          <w:b/>
          <w:color w:val="auto"/>
          <w:lang w:val="es-ES"/>
        </w:rPr>
        <w:lastRenderedPageBreak/>
        <w:t xml:space="preserve">Certificación por examen. </w:t>
      </w:r>
      <w:r w:rsidRPr="009D7C40">
        <w:rPr>
          <w:color w:val="auto"/>
          <w:lang w:val="es-ES"/>
        </w:rPr>
        <w:t>Esta opción se caracteriza porque el desarrollo del proceso del aprendizaje se lleva a cabo de manera autónoma. Para las actividades de aprendizaje se sugieren recursos, de uso independiente. El estudiante demuestra el aprendizaje, los conocimientos, las habilidades u otros, mediante pruebas u otros instrumentos psicométricos.</w:t>
      </w:r>
    </w:p>
    <w:p w14:paraId="4CC5B849" w14:textId="77777777" w:rsidR="004C5A7F" w:rsidRPr="009D7C40" w:rsidRDefault="004C5A7F" w:rsidP="00DA0002">
      <w:pPr>
        <w:pStyle w:val="Prrafodelista"/>
        <w:spacing w:after="0" w:line="240" w:lineRule="auto"/>
        <w:ind w:right="0" w:firstLine="0"/>
        <w:rPr>
          <w:b/>
          <w:color w:val="auto"/>
          <w:lang w:val="es-ES"/>
        </w:rPr>
      </w:pPr>
    </w:p>
    <w:p w14:paraId="583BAA86" w14:textId="77777777" w:rsidR="00077DBC" w:rsidRPr="009D7C40" w:rsidRDefault="00077DBC" w:rsidP="00DA0002">
      <w:pPr>
        <w:spacing w:after="0" w:line="240" w:lineRule="auto"/>
        <w:ind w:right="0" w:firstLine="710"/>
        <w:rPr>
          <w:color w:val="auto"/>
          <w:lang w:val="es-ES"/>
        </w:rPr>
      </w:pPr>
      <w:r w:rsidRPr="009D7C40">
        <w:rPr>
          <w:color w:val="auto"/>
          <w:lang w:val="es-ES"/>
        </w:rPr>
        <w:t>En esta opción educativa, los estudiantes:</w:t>
      </w:r>
    </w:p>
    <w:p w14:paraId="0409C700" w14:textId="77777777" w:rsidR="004C5A7F" w:rsidRPr="009D7C40" w:rsidRDefault="004C5A7F" w:rsidP="00DA0002">
      <w:pPr>
        <w:spacing w:after="0" w:line="240" w:lineRule="auto"/>
        <w:ind w:right="0"/>
        <w:rPr>
          <w:color w:val="auto"/>
          <w:lang w:val="es-ES"/>
        </w:rPr>
      </w:pPr>
    </w:p>
    <w:p w14:paraId="06240932" w14:textId="7C19BBFB" w:rsidR="00077DBC" w:rsidRPr="009D7C40" w:rsidRDefault="00077DBC" w:rsidP="00220210">
      <w:pPr>
        <w:pStyle w:val="Prrafodelista"/>
        <w:numPr>
          <w:ilvl w:val="0"/>
          <w:numId w:val="55"/>
        </w:numPr>
        <w:spacing w:after="0" w:line="240" w:lineRule="auto"/>
        <w:ind w:left="993" w:right="0" w:hanging="426"/>
        <w:rPr>
          <w:color w:val="auto"/>
          <w:lang w:val="es-ES"/>
        </w:rPr>
      </w:pPr>
      <w:r w:rsidRPr="009D7C40">
        <w:rPr>
          <w:color w:val="auto"/>
          <w:lang w:val="es-ES"/>
        </w:rPr>
        <w:t xml:space="preserve">Cuentan con mediación docente en un máximo del 40% de las horas establecidas en el </w:t>
      </w:r>
      <w:r w:rsidR="004C5A7F" w:rsidRPr="009D7C40">
        <w:rPr>
          <w:color w:val="auto"/>
          <w:lang w:val="es-ES"/>
        </w:rPr>
        <w:t xml:space="preserve">artículo 13 del presente </w:t>
      </w:r>
      <w:r w:rsidR="00AE4519" w:rsidRPr="009D7C40">
        <w:rPr>
          <w:color w:val="auto"/>
          <w:lang w:val="es-ES"/>
        </w:rPr>
        <w:t>Instructivo</w:t>
      </w:r>
      <w:r w:rsidRPr="009D7C40">
        <w:rPr>
          <w:color w:val="auto"/>
          <w:lang w:val="es-ES"/>
        </w:rPr>
        <w:t>;</w:t>
      </w:r>
    </w:p>
    <w:p w14:paraId="2F816D80" w14:textId="77777777" w:rsidR="00077DBC" w:rsidRPr="009D7C40" w:rsidRDefault="00077DBC" w:rsidP="00220210">
      <w:pPr>
        <w:pStyle w:val="Prrafodelista"/>
        <w:numPr>
          <w:ilvl w:val="0"/>
          <w:numId w:val="55"/>
        </w:numPr>
        <w:spacing w:after="0" w:line="240" w:lineRule="auto"/>
        <w:ind w:left="993" w:right="0" w:hanging="426"/>
        <w:rPr>
          <w:color w:val="auto"/>
          <w:lang w:val="es-ES"/>
        </w:rPr>
      </w:pPr>
      <w:r w:rsidRPr="009D7C40">
        <w:rPr>
          <w:color w:val="auto"/>
          <w:lang w:val="es-ES"/>
        </w:rPr>
        <w:t>Cuentan dentro del plantel con mediación docente opcional;</w:t>
      </w:r>
    </w:p>
    <w:p w14:paraId="13529308" w14:textId="77777777" w:rsidR="00077DBC" w:rsidRPr="009D7C40" w:rsidRDefault="00077DBC" w:rsidP="00220210">
      <w:pPr>
        <w:pStyle w:val="Prrafodelista"/>
        <w:numPr>
          <w:ilvl w:val="0"/>
          <w:numId w:val="55"/>
        </w:numPr>
        <w:spacing w:after="0" w:line="240" w:lineRule="auto"/>
        <w:ind w:left="993" w:right="0" w:hanging="426"/>
        <w:rPr>
          <w:color w:val="auto"/>
          <w:lang w:val="es-ES"/>
        </w:rPr>
      </w:pPr>
      <w:r w:rsidRPr="009D7C40">
        <w:rPr>
          <w:color w:val="auto"/>
          <w:lang w:val="es-ES"/>
        </w:rPr>
        <w:t>Tienen en el plantel un espacio de estudio libre;</w:t>
      </w:r>
    </w:p>
    <w:p w14:paraId="61DF50FA" w14:textId="77777777" w:rsidR="00077DBC" w:rsidRPr="009D7C40" w:rsidRDefault="00077DBC" w:rsidP="00220210">
      <w:pPr>
        <w:pStyle w:val="Prrafodelista"/>
        <w:numPr>
          <w:ilvl w:val="0"/>
          <w:numId w:val="55"/>
        </w:numPr>
        <w:spacing w:after="0" w:line="240" w:lineRule="auto"/>
        <w:ind w:left="993" w:right="0" w:hanging="426"/>
        <w:rPr>
          <w:color w:val="auto"/>
          <w:lang w:val="es-ES"/>
        </w:rPr>
      </w:pPr>
      <w:r w:rsidRPr="009D7C40">
        <w:rPr>
          <w:color w:val="auto"/>
          <w:lang w:val="es-ES"/>
        </w:rPr>
        <w:t>No realizan una trayectoria curricular;</w:t>
      </w:r>
    </w:p>
    <w:p w14:paraId="4F327411" w14:textId="77777777" w:rsidR="00077DBC" w:rsidRPr="009D7C40" w:rsidRDefault="00077DBC" w:rsidP="00220210">
      <w:pPr>
        <w:pStyle w:val="Prrafodelista"/>
        <w:numPr>
          <w:ilvl w:val="0"/>
          <w:numId w:val="55"/>
        </w:numPr>
        <w:spacing w:after="0" w:line="240" w:lineRule="auto"/>
        <w:ind w:left="993" w:right="0" w:hanging="426"/>
        <w:rPr>
          <w:color w:val="auto"/>
          <w:lang w:val="es-ES"/>
        </w:rPr>
      </w:pPr>
      <w:r w:rsidRPr="009D7C40">
        <w:rPr>
          <w:color w:val="auto"/>
          <w:lang w:val="es-ES"/>
        </w:rPr>
        <w:t>No requieren ajustarse a un calendario y horario;</w:t>
      </w:r>
    </w:p>
    <w:p w14:paraId="5D9B8392" w14:textId="77777777" w:rsidR="00077DBC" w:rsidRPr="009D7C40" w:rsidRDefault="00077DBC" w:rsidP="00220210">
      <w:pPr>
        <w:pStyle w:val="Prrafodelista"/>
        <w:numPr>
          <w:ilvl w:val="0"/>
          <w:numId w:val="55"/>
        </w:numPr>
        <w:spacing w:after="0" w:line="240" w:lineRule="auto"/>
        <w:ind w:left="993" w:right="0" w:hanging="426"/>
        <w:rPr>
          <w:color w:val="auto"/>
          <w:lang w:val="es-ES"/>
        </w:rPr>
      </w:pPr>
      <w:r w:rsidRPr="009D7C40">
        <w:rPr>
          <w:color w:val="auto"/>
          <w:lang w:val="es-ES"/>
        </w:rPr>
        <w:t xml:space="preserve">La mediación tecnológica es opcional para realizar los procesos de </w:t>
      </w:r>
      <w:r w:rsidR="004C5A7F" w:rsidRPr="009D7C40">
        <w:rPr>
          <w:color w:val="auto"/>
          <w:lang w:val="es-ES"/>
        </w:rPr>
        <w:t>enseñanza aprendizaje</w:t>
      </w:r>
      <w:r w:rsidRPr="009D7C40">
        <w:rPr>
          <w:color w:val="auto"/>
          <w:lang w:val="es-ES"/>
        </w:rPr>
        <w:t>;</w:t>
      </w:r>
    </w:p>
    <w:p w14:paraId="32135840" w14:textId="2F0AD6BF" w:rsidR="00077DBC" w:rsidRPr="009D7C40" w:rsidRDefault="00077DBC" w:rsidP="00220210">
      <w:pPr>
        <w:pStyle w:val="Prrafodelista"/>
        <w:numPr>
          <w:ilvl w:val="0"/>
          <w:numId w:val="55"/>
        </w:numPr>
        <w:spacing w:after="0" w:line="240" w:lineRule="auto"/>
        <w:ind w:left="993" w:right="0" w:hanging="426"/>
        <w:rPr>
          <w:color w:val="auto"/>
          <w:lang w:val="es-ES"/>
        </w:rPr>
      </w:pPr>
      <w:r w:rsidRPr="009D7C40">
        <w:rPr>
          <w:color w:val="auto"/>
          <w:lang w:val="es-ES"/>
        </w:rPr>
        <w:t xml:space="preserve">Están sujetos a la evaluación que aplique la institución evaluadora autorizada en marco del </w:t>
      </w:r>
      <w:r w:rsidR="00505F71" w:rsidRPr="009D7C40">
        <w:rPr>
          <w:color w:val="auto"/>
          <w:lang w:val="es-ES"/>
        </w:rPr>
        <w:t>Acuerdo</w:t>
      </w:r>
      <w:r w:rsidRPr="009D7C40">
        <w:rPr>
          <w:color w:val="auto"/>
          <w:lang w:val="es-ES"/>
        </w:rPr>
        <w:t xml:space="preserve"> 286 de manera presencial</w:t>
      </w:r>
      <w:r w:rsidR="004C5A7F" w:rsidRPr="009D7C40">
        <w:rPr>
          <w:color w:val="auto"/>
          <w:lang w:val="es-ES"/>
        </w:rPr>
        <w:t>;</w:t>
      </w:r>
      <w:r w:rsidRPr="009D7C40">
        <w:rPr>
          <w:color w:val="auto"/>
          <w:lang w:val="es-ES"/>
        </w:rPr>
        <w:t xml:space="preserve"> y</w:t>
      </w:r>
    </w:p>
    <w:p w14:paraId="2B2D4B6B" w14:textId="674D1A35" w:rsidR="00077DBC" w:rsidRPr="009D7C40" w:rsidRDefault="00077DBC" w:rsidP="00220210">
      <w:pPr>
        <w:pStyle w:val="Prrafodelista"/>
        <w:numPr>
          <w:ilvl w:val="0"/>
          <w:numId w:val="55"/>
        </w:numPr>
        <w:spacing w:after="0" w:line="240" w:lineRule="auto"/>
        <w:ind w:left="993" w:right="0" w:hanging="426"/>
        <w:rPr>
          <w:color w:val="auto"/>
          <w:lang w:val="es-ES"/>
        </w:rPr>
      </w:pPr>
      <w:r w:rsidRPr="009D7C40">
        <w:rPr>
          <w:color w:val="auto"/>
          <w:lang w:val="es-ES"/>
        </w:rPr>
        <w:t xml:space="preserve">Obtendrán el documento académico de la </w:t>
      </w:r>
      <w:r w:rsidR="004165CE" w:rsidRPr="009D7C40">
        <w:rPr>
          <w:color w:val="auto"/>
          <w:lang w:val="es-ES"/>
        </w:rPr>
        <w:t>A</w:t>
      </w:r>
      <w:r w:rsidRPr="009D7C40">
        <w:rPr>
          <w:color w:val="auto"/>
          <w:lang w:val="es-ES"/>
        </w:rPr>
        <w:t xml:space="preserve">utoridad </w:t>
      </w:r>
      <w:r w:rsidR="004165CE" w:rsidRPr="009D7C40">
        <w:rPr>
          <w:color w:val="auto"/>
          <w:lang w:val="es-ES"/>
        </w:rPr>
        <w:t>E</w:t>
      </w:r>
      <w:r w:rsidRPr="009D7C40">
        <w:rPr>
          <w:color w:val="auto"/>
          <w:lang w:val="es-ES"/>
        </w:rPr>
        <w:t>ducativa</w:t>
      </w:r>
      <w:r w:rsidR="004165CE" w:rsidRPr="009D7C40">
        <w:rPr>
          <w:color w:val="auto"/>
          <w:lang w:val="es-ES"/>
        </w:rPr>
        <w:t xml:space="preserve"> </w:t>
      </w:r>
      <w:r w:rsidR="001C6950" w:rsidRPr="009D7C40">
        <w:rPr>
          <w:color w:val="auto"/>
          <w:lang w:val="es-ES"/>
        </w:rPr>
        <w:t>correspondiente</w:t>
      </w:r>
      <w:r w:rsidRPr="009D7C40">
        <w:rPr>
          <w:color w:val="auto"/>
          <w:lang w:val="es-ES"/>
        </w:rPr>
        <w:t xml:space="preserve"> a que alude el </w:t>
      </w:r>
      <w:r w:rsidR="00505F71" w:rsidRPr="009D7C40">
        <w:rPr>
          <w:color w:val="auto"/>
          <w:lang w:val="es-ES"/>
        </w:rPr>
        <w:t>Acuerdo</w:t>
      </w:r>
      <w:r w:rsidRPr="009D7C40">
        <w:rPr>
          <w:color w:val="auto"/>
          <w:lang w:val="es-ES"/>
        </w:rPr>
        <w:t xml:space="preserve"> 286.</w:t>
      </w:r>
    </w:p>
    <w:p w14:paraId="094F3E3C" w14:textId="7E4AC001" w:rsidR="004C5A7F" w:rsidRPr="009D7C40" w:rsidRDefault="00077DBC" w:rsidP="00451547">
      <w:pPr>
        <w:spacing w:after="0" w:line="240" w:lineRule="auto"/>
        <w:ind w:right="0"/>
        <w:rPr>
          <w:b/>
          <w:color w:val="auto"/>
          <w:lang w:val="es-ES"/>
        </w:rPr>
      </w:pPr>
      <w:r w:rsidRPr="009D7C40">
        <w:rPr>
          <w:b/>
          <w:color w:val="auto"/>
          <w:lang w:val="es-ES"/>
        </w:rPr>
        <w:t xml:space="preserve"> </w:t>
      </w:r>
    </w:p>
    <w:p w14:paraId="401330C1" w14:textId="77777777" w:rsidR="00077DBC" w:rsidRPr="009D7C40" w:rsidRDefault="00077DBC" w:rsidP="00220210">
      <w:pPr>
        <w:pStyle w:val="Prrafodelista"/>
        <w:numPr>
          <w:ilvl w:val="0"/>
          <w:numId w:val="49"/>
        </w:numPr>
        <w:spacing w:after="0" w:line="240" w:lineRule="auto"/>
        <w:ind w:right="0"/>
        <w:rPr>
          <w:b/>
          <w:color w:val="auto"/>
          <w:lang w:val="es-ES"/>
        </w:rPr>
      </w:pPr>
      <w:r w:rsidRPr="009D7C40">
        <w:rPr>
          <w:b/>
          <w:color w:val="auto"/>
          <w:lang w:val="es-ES"/>
        </w:rPr>
        <w:t>Modalidad Mixta</w:t>
      </w:r>
      <w:r w:rsidR="004C5A7F" w:rsidRPr="009D7C40">
        <w:rPr>
          <w:b/>
          <w:color w:val="auto"/>
          <w:lang w:val="es-ES"/>
        </w:rPr>
        <w:t xml:space="preserve">: </w:t>
      </w:r>
    </w:p>
    <w:p w14:paraId="3B42355A" w14:textId="77777777" w:rsidR="001B0176" w:rsidRPr="009D7C40" w:rsidRDefault="001B0176" w:rsidP="001B0176">
      <w:pPr>
        <w:spacing w:after="0" w:line="240" w:lineRule="auto"/>
        <w:ind w:left="370" w:right="0"/>
        <w:rPr>
          <w:b/>
          <w:color w:val="auto"/>
          <w:lang w:val="es-ES"/>
        </w:rPr>
      </w:pPr>
    </w:p>
    <w:p w14:paraId="7605A458" w14:textId="1CD03C54" w:rsidR="001B0176" w:rsidRPr="009D7C40" w:rsidRDefault="001B0176" w:rsidP="001B0176">
      <w:pPr>
        <w:spacing w:after="0" w:line="240" w:lineRule="auto"/>
        <w:ind w:left="370" w:right="0"/>
        <w:rPr>
          <w:color w:val="auto"/>
          <w:lang w:val="es-ES"/>
        </w:rPr>
      </w:pPr>
      <w:r w:rsidRPr="009D7C40">
        <w:rPr>
          <w:color w:val="auto"/>
          <w:lang w:val="es-ES"/>
        </w:rPr>
        <w:t>En cualquiera de las opciones descritas en el presente apartado, deberán cumplirse los porcentajes de horas presenciales siguientes</w:t>
      </w:r>
      <w:r w:rsidR="00AC22F4" w:rsidRPr="009D7C40">
        <w:rPr>
          <w:color w:val="auto"/>
          <w:lang w:val="es-ES"/>
        </w:rPr>
        <w:t>, tomando como referencia el número de horas presenciales para los diferentes niveles en la modalidad escolarizada</w:t>
      </w:r>
      <w:r w:rsidRPr="009D7C40">
        <w:rPr>
          <w:color w:val="auto"/>
          <w:lang w:val="es-ES"/>
        </w:rPr>
        <w:t>:</w:t>
      </w:r>
    </w:p>
    <w:p w14:paraId="517EBE53" w14:textId="77777777" w:rsidR="001B0176" w:rsidRPr="009D7C40" w:rsidRDefault="001B0176" w:rsidP="001B0176">
      <w:pPr>
        <w:spacing w:after="0" w:line="240" w:lineRule="auto"/>
        <w:ind w:left="370" w:right="0"/>
        <w:rPr>
          <w:color w:val="auto"/>
          <w:lang w:val="es-ES"/>
        </w:rPr>
      </w:pPr>
    </w:p>
    <w:p w14:paraId="065867D3" w14:textId="77777777" w:rsidR="001B0176" w:rsidRPr="009D7C40" w:rsidRDefault="001B0176" w:rsidP="001B0176">
      <w:pPr>
        <w:spacing w:after="0" w:line="240" w:lineRule="auto"/>
        <w:ind w:left="370" w:right="0"/>
        <w:rPr>
          <w:color w:val="auto"/>
          <w:lang w:val="es-ES"/>
        </w:rPr>
      </w:pPr>
      <w:r w:rsidRPr="009D7C40">
        <w:rPr>
          <w:color w:val="auto"/>
          <w:lang w:val="es-ES"/>
        </w:rPr>
        <w:t>1.</w:t>
      </w:r>
      <w:r w:rsidRPr="009D7C40">
        <w:rPr>
          <w:color w:val="auto"/>
          <w:lang w:val="es-ES"/>
        </w:rPr>
        <w:tab/>
        <w:t>Técnico Superior Universitario o Profesional Asociado 50%</w:t>
      </w:r>
    </w:p>
    <w:p w14:paraId="0893ABD3" w14:textId="77777777" w:rsidR="001B0176" w:rsidRPr="009D7C40" w:rsidRDefault="001B0176" w:rsidP="001B0176">
      <w:pPr>
        <w:spacing w:after="0" w:line="240" w:lineRule="auto"/>
        <w:ind w:left="370" w:right="0"/>
        <w:rPr>
          <w:color w:val="auto"/>
          <w:lang w:val="es-ES"/>
        </w:rPr>
      </w:pPr>
      <w:r w:rsidRPr="009D7C40">
        <w:rPr>
          <w:color w:val="auto"/>
          <w:lang w:val="es-ES"/>
        </w:rPr>
        <w:t>2.</w:t>
      </w:r>
      <w:r w:rsidRPr="009D7C40">
        <w:rPr>
          <w:color w:val="auto"/>
          <w:lang w:val="es-ES"/>
        </w:rPr>
        <w:tab/>
        <w:t>Licenciatura 50%</w:t>
      </w:r>
    </w:p>
    <w:p w14:paraId="24336A89" w14:textId="77777777" w:rsidR="001B0176" w:rsidRPr="009D7C40" w:rsidRDefault="001B0176" w:rsidP="001B0176">
      <w:pPr>
        <w:spacing w:after="0" w:line="240" w:lineRule="auto"/>
        <w:ind w:left="370" w:right="0"/>
        <w:rPr>
          <w:color w:val="auto"/>
          <w:lang w:val="es-ES"/>
        </w:rPr>
      </w:pPr>
      <w:r w:rsidRPr="009D7C40">
        <w:rPr>
          <w:color w:val="auto"/>
          <w:lang w:val="es-ES"/>
        </w:rPr>
        <w:t>3.</w:t>
      </w:r>
      <w:r w:rsidRPr="009D7C40">
        <w:rPr>
          <w:color w:val="auto"/>
          <w:lang w:val="es-ES"/>
        </w:rPr>
        <w:tab/>
        <w:t>Especialidad 30%</w:t>
      </w:r>
    </w:p>
    <w:p w14:paraId="638ADC0A" w14:textId="77777777" w:rsidR="001B0176" w:rsidRPr="009D7C40" w:rsidRDefault="001B0176" w:rsidP="001B0176">
      <w:pPr>
        <w:spacing w:after="0" w:line="240" w:lineRule="auto"/>
        <w:ind w:left="370" w:right="0"/>
        <w:rPr>
          <w:color w:val="auto"/>
          <w:lang w:val="es-ES"/>
        </w:rPr>
      </w:pPr>
      <w:r w:rsidRPr="009D7C40">
        <w:rPr>
          <w:color w:val="auto"/>
          <w:lang w:val="es-ES"/>
        </w:rPr>
        <w:t>4.</w:t>
      </w:r>
      <w:r w:rsidRPr="009D7C40">
        <w:rPr>
          <w:color w:val="auto"/>
          <w:lang w:val="es-ES"/>
        </w:rPr>
        <w:tab/>
        <w:t>Maestría 40%</w:t>
      </w:r>
    </w:p>
    <w:p w14:paraId="61285667" w14:textId="77777777" w:rsidR="001B0176" w:rsidRPr="009D7C40" w:rsidRDefault="001B0176" w:rsidP="001B0176">
      <w:pPr>
        <w:spacing w:after="0" w:line="240" w:lineRule="auto"/>
        <w:ind w:left="370" w:right="0"/>
        <w:rPr>
          <w:color w:val="auto"/>
          <w:lang w:val="es-ES"/>
        </w:rPr>
      </w:pPr>
      <w:r w:rsidRPr="009D7C40">
        <w:rPr>
          <w:color w:val="auto"/>
          <w:lang w:val="es-ES"/>
        </w:rPr>
        <w:t>5.</w:t>
      </w:r>
      <w:r w:rsidRPr="009D7C40">
        <w:rPr>
          <w:color w:val="auto"/>
          <w:lang w:val="es-ES"/>
        </w:rPr>
        <w:tab/>
        <w:t>Doctorado 30%</w:t>
      </w:r>
    </w:p>
    <w:p w14:paraId="6387A766" w14:textId="77777777" w:rsidR="004C5A7F" w:rsidRPr="009D7C40" w:rsidRDefault="004C5A7F" w:rsidP="00DA0002">
      <w:pPr>
        <w:pStyle w:val="Prrafodelista"/>
        <w:spacing w:after="0" w:line="240" w:lineRule="auto"/>
        <w:ind w:right="0" w:firstLine="0"/>
        <w:rPr>
          <w:b/>
          <w:color w:val="auto"/>
          <w:lang w:val="es-ES"/>
        </w:rPr>
      </w:pPr>
    </w:p>
    <w:p w14:paraId="662DE92A" w14:textId="77777777" w:rsidR="00077DBC" w:rsidRPr="009D7C40" w:rsidRDefault="00077DBC" w:rsidP="00C37A5D">
      <w:pPr>
        <w:spacing w:after="0" w:line="240" w:lineRule="auto"/>
        <w:ind w:left="360" w:right="0" w:firstLine="0"/>
        <w:rPr>
          <w:color w:val="auto"/>
          <w:lang w:val="es-ES"/>
        </w:rPr>
      </w:pPr>
      <w:r w:rsidRPr="009D7C40">
        <w:rPr>
          <w:b/>
          <w:color w:val="auto"/>
          <w:lang w:val="es-ES"/>
        </w:rPr>
        <w:t>a)   En línea o virtual</w:t>
      </w:r>
      <w:r w:rsidR="004C5A7F" w:rsidRPr="009D7C40">
        <w:rPr>
          <w:b/>
          <w:color w:val="auto"/>
          <w:lang w:val="es-ES"/>
        </w:rPr>
        <w:t xml:space="preserve">: </w:t>
      </w:r>
      <w:r w:rsidRPr="009D7C40">
        <w:rPr>
          <w:color w:val="auto"/>
          <w:lang w:val="es-ES"/>
        </w:rPr>
        <w:t>En esta opción la característica principal es la virtualidad en los procesos educativos, por lo que no existen coincidencias espaciales entre los actores educativos, aunque puede darse la coincidencia temporal, a través de medios sincrónicos, combina elementos de la modalidad escolar y no escolarizada.</w:t>
      </w:r>
    </w:p>
    <w:p w14:paraId="0A56ECCB" w14:textId="77777777" w:rsidR="004C5A7F" w:rsidRPr="009D7C40" w:rsidRDefault="00077DBC" w:rsidP="00DA0002">
      <w:pPr>
        <w:spacing w:after="0" w:line="240" w:lineRule="auto"/>
        <w:ind w:right="0"/>
        <w:rPr>
          <w:color w:val="auto"/>
          <w:lang w:val="es-ES"/>
        </w:rPr>
      </w:pPr>
      <w:r w:rsidRPr="009D7C40">
        <w:rPr>
          <w:color w:val="auto"/>
          <w:lang w:val="es-ES"/>
        </w:rPr>
        <w:t xml:space="preserve"> </w:t>
      </w:r>
    </w:p>
    <w:p w14:paraId="43C6D6E0" w14:textId="6F3ED13E" w:rsidR="00077DBC" w:rsidRPr="009D7C40" w:rsidRDefault="00077DBC" w:rsidP="00DA0002">
      <w:pPr>
        <w:spacing w:after="0" w:line="240" w:lineRule="auto"/>
        <w:ind w:right="0"/>
        <w:rPr>
          <w:color w:val="auto"/>
          <w:lang w:val="es-ES"/>
        </w:rPr>
      </w:pPr>
      <w:r w:rsidRPr="009D7C40">
        <w:rPr>
          <w:color w:val="auto"/>
          <w:lang w:val="es-ES"/>
        </w:rPr>
        <w:t xml:space="preserve"> </w:t>
      </w:r>
      <w:r w:rsidR="00C37A5D" w:rsidRPr="009D7C40">
        <w:rPr>
          <w:color w:val="auto"/>
          <w:lang w:val="es-ES"/>
        </w:rPr>
        <w:tab/>
      </w:r>
      <w:r w:rsidRPr="009D7C40">
        <w:rPr>
          <w:color w:val="auto"/>
          <w:lang w:val="es-ES"/>
        </w:rPr>
        <w:t>En esta opción educativa, los estudiantes:</w:t>
      </w:r>
    </w:p>
    <w:p w14:paraId="3E2E32E1" w14:textId="77777777" w:rsidR="004C5A7F" w:rsidRPr="009D7C40" w:rsidRDefault="004C5A7F" w:rsidP="00DA0002">
      <w:pPr>
        <w:spacing w:after="0" w:line="240" w:lineRule="auto"/>
        <w:ind w:right="0"/>
        <w:rPr>
          <w:b/>
          <w:color w:val="auto"/>
          <w:lang w:val="es-ES"/>
        </w:rPr>
      </w:pPr>
    </w:p>
    <w:p w14:paraId="0D62C3F9" w14:textId="53AC8AA5" w:rsidR="00077DBC" w:rsidRPr="009D7C40" w:rsidRDefault="00077DBC" w:rsidP="00220210">
      <w:pPr>
        <w:pStyle w:val="Prrafodelista"/>
        <w:numPr>
          <w:ilvl w:val="0"/>
          <w:numId w:val="56"/>
        </w:numPr>
        <w:spacing w:after="0" w:line="240" w:lineRule="auto"/>
        <w:ind w:right="0"/>
        <w:rPr>
          <w:color w:val="auto"/>
          <w:lang w:val="es-ES"/>
        </w:rPr>
      </w:pPr>
      <w:r w:rsidRPr="009D7C40">
        <w:rPr>
          <w:color w:val="auto"/>
          <w:lang w:val="es-ES"/>
        </w:rPr>
        <w:t xml:space="preserve">Cuentan con mediación docente en </w:t>
      </w:r>
      <w:r w:rsidR="0036093E" w:rsidRPr="009D7C40">
        <w:rPr>
          <w:color w:val="auto"/>
          <w:lang w:val="es-ES"/>
        </w:rPr>
        <w:t xml:space="preserve">los porcentajes </w:t>
      </w:r>
      <w:r w:rsidRPr="009D7C40">
        <w:rPr>
          <w:color w:val="auto"/>
          <w:lang w:val="es-ES"/>
        </w:rPr>
        <w:t xml:space="preserve">de las horas establecidas en </w:t>
      </w:r>
      <w:r w:rsidR="0036093E" w:rsidRPr="009D7C40">
        <w:rPr>
          <w:color w:val="auto"/>
          <w:lang w:val="es-ES"/>
        </w:rPr>
        <w:t>la primera parte del</w:t>
      </w:r>
      <w:r w:rsidRPr="009D7C40">
        <w:rPr>
          <w:color w:val="auto"/>
          <w:lang w:val="es-ES"/>
        </w:rPr>
        <w:t xml:space="preserve"> </w:t>
      </w:r>
      <w:r w:rsidR="0036093E" w:rsidRPr="009D7C40">
        <w:rPr>
          <w:color w:val="auto"/>
          <w:lang w:val="es-ES"/>
        </w:rPr>
        <w:t>numeral 3</w:t>
      </w:r>
      <w:r w:rsidR="00BE144F" w:rsidRPr="009D7C40">
        <w:rPr>
          <w:color w:val="auto"/>
          <w:lang w:val="es-ES"/>
        </w:rPr>
        <w:t xml:space="preserve"> del presente Artículo</w:t>
      </w:r>
      <w:r w:rsidR="0036093E" w:rsidRPr="009D7C40">
        <w:rPr>
          <w:color w:val="auto"/>
          <w:lang w:val="es-ES"/>
        </w:rPr>
        <w:t>;</w:t>
      </w:r>
    </w:p>
    <w:p w14:paraId="2104DFF5" w14:textId="77777777" w:rsidR="00077DBC" w:rsidRPr="009D7C40" w:rsidRDefault="00077DBC" w:rsidP="00220210">
      <w:pPr>
        <w:pStyle w:val="Prrafodelista"/>
        <w:numPr>
          <w:ilvl w:val="0"/>
          <w:numId w:val="56"/>
        </w:numPr>
        <w:spacing w:after="0" w:line="240" w:lineRule="auto"/>
        <w:ind w:right="0"/>
        <w:rPr>
          <w:color w:val="auto"/>
          <w:lang w:val="es-ES"/>
        </w:rPr>
      </w:pPr>
      <w:r w:rsidRPr="009D7C40">
        <w:rPr>
          <w:color w:val="auto"/>
          <w:lang w:val="es-ES"/>
        </w:rPr>
        <w:t>Cuentan dentro del plantel con mediación docente obligatoria;</w:t>
      </w:r>
    </w:p>
    <w:p w14:paraId="53106BD5" w14:textId="77777777" w:rsidR="00077DBC" w:rsidRPr="009D7C40" w:rsidRDefault="00077DBC" w:rsidP="00220210">
      <w:pPr>
        <w:pStyle w:val="Prrafodelista"/>
        <w:numPr>
          <w:ilvl w:val="0"/>
          <w:numId w:val="56"/>
        </w:numPr>
        <w:spacing w:after="0" w:line="240" w:lineRule="auto"/>
        <w:ind w:right="0"/>
        <w:rPr>
          <w:color w:val="auto"/>
          <w:lang w:val="es-ES"/>
        </w:rPr>
      </w:pPr>
      <w:r w:rsidRPr="009D7C40">
        <w:rPr>
          <w:color w:val="auto"/>
          <w:lang w:val="es-ES"/>
        </w:rPr>
        <w:t>Tienen en el plantel un espacio de estudio diverso;</w:t>
      </w:r>
    </w:p>
    <w:p w14:paraId="38059C34" w14:textId="77777777" w:rsidR="00077DBC" w:rsidRPr="009D7C40" w:rsidRDefault="00077DBC" w:rsidP="00220210">
      <w:pPr>
        <w:pStyle w:val="Prrafodelista"/>
        <w:numPr>
          <w:ilvl w:val="0"/>
          <w:numId w:val="56"/>
        </w:numPr>
        <w:spacing w:after="0" w:line="240" w:lineRule="auto"/>
        <w:ind w:right="0"/>
        <w:rPr>
          <w:color w:val="auto"/>
          <w:lang w:val="es-ES"/>
        </w:rPr>
      </w:pPr>
      <w:r w:rsidRPr="009D7C40">
        <w:rPr>
          <w:color w:val="auto"/>
          <w:lang w:val="es-ES"/>
        </w:rPr>
        <w:t>Siguen una trayectoria curricular combinada;</w:t>
      </w:r>
    </w:p>
    <w:p w14:paraId="4A4637DA" w14:textId="77777777" w:rsidR="00077DBC" w:rsidRPr="009D7C40" w:rsidRDefault="00077DBC" w:rsidP="00220210">
      <w:pPr>
        <w:pStyle w:val="Prrafodelista"/>
        <w:numPr>
          <w:ilvl w:val="0"/>
          <w:numId w:val="56"/>
        </w:numPr>
        <w:spacing w:after="0" w:line="240" w:lineRule="auto"/>
        <w:ind w:right="0"/>
        <w:rPr>
          <w:color w:val="auto"/>
          <w:lang w:val="es-ES"/>
        </w:rPr>
      </w:pPr>
      <w:r w:rsidRPr="009D7C40">
        <w:rPr>
          <w:color w:val="auto"/>
          <w:lang w:val="es-ES"/>
        </w:rPr>
        <w:t>Deben ajustarse a un calendario y horario flexibles;</w:t>
      </w:r>
    </w:p>
    <w:p w14:paraId="02D9928C" w14:textId="77777777" w:rsidR="00077DBC" w:rsidRPr="009D7C40" w:rsidRDefault="00077DBC" w:rsidP="00220210">
      <w:pPr>
        <w:pStyle w:val="Prrafodelista"/>
        <w:numPr>
          <w:ilvl w:val="0"/>
          <w:numId w:val="56"/>
        </w:numPr>
        <w:spacing w:after="0" w:line="240" w:lineRule="auto"/>
        <w:ind w:right="0"/>
        <w:rPr>
          <w:color w:val="auto"/>
          <w:lang w:val="es-ES"/>
        </w:rPr>
      </w:pPr>
      <w:r w:rsidRPr="009D7C40">
        <w:rPr>
          <w:color w:val="auto"/>
          <w:lang w:val="es-ES"/>
        </w:rPr>
        <w:lastRenderedPageBreak/>
        <w:t xml:space="preserve">Requieren de mediación tecnológica obligatoria para realizar los procesos de </w:t>
      </w:r>
      <w:r w:rsidR="004C5A7F" w:rsidRPr="009D7C40">
        <w:rPr>
          <w:color w:val="auto"/>
          <w:lang w:val="es-ES"/>
        </w:rPr>
        <w:t>enseñanza aprendizaje</w:t>
      </w:r>
      <w:r w:rsidRPr="009D7C40">
        <w:rPr>
          <w:color w:val="auto"/>
          <w:lang w:val="es-ES"/>
        </w:rPr>
        <w:t>;</w:t>
      </w:r>
    </w:p>
    <w:p w14:paraId="6FD7AAFF" w14:textId="77777777" w:rsidR="00077DBC" w:rsidRPr="009D7C40" w:rsidRDefault="00077DBC" w:rsidP="00220210">
      <w:pPr>
        <w:pStyle w:val="Prrafodelista"/>
        <w:numPr>
          <w:ilvl w:val="0"/>
          <w:numId w:val="56"/>
        </w:numPr>
        <w:spacing w:after="0" w:line="240" w:lineRule="auto"/>
        <w:ind w:right="0"/>
        <w:rPr>
          <w:color w:val="auto"/>
          <w:lang w:val="es-ES"/>
        </w:rPr>
      </w:pPr>
      <w:r w:rsidRPr="009D7C40">
        <w:rPr>
          <w:color w:val="auto"/>
          <w:lang w:val="es-ES"/>
        </w:rPr>
        <w:t>Están sujetos a las evaluaciones que para acreditar los programas de estudio aplique la institución educativa ya sea, en forma presencial o en línea/virtual, y</w:t>
      </w:r>
    </w:p>
    <w:p w14:paraId="3FC7E3F0" w14:textId="77777777" w:rsidR="00077DBC" w:rsidRPr="009D7C40" w:rsidRDefault="00077DBC" w:rsidP="00220210">
      <w:pPr>
        <w:pStyle w:val="Prrafodelista"/>
        <w:numPr>
          <w:ilvl w:val="0"/>
          <w:numId w:val="56"/>
        </w:numPr>
        <w:spacing w:after="0" w:line="240" w:lineRule="auto"/>
        <w:ind w:right="0"/>
        <w:rPr>
          <w:color w:val="auto"/>
          <w:lang w:val="es-ES"/>
        </w:rPr>
      </w:pPr>
      <w:r w:rsidRPr="009D7C40">
        <w:rPr>
          <w:color w:val="auto"/>
          <w:lang w:val="es-ES"/>
        </w:rPr>
        <w:t>Obtendrán el documento académico de la institución educativa.</w:t>
      </w:r>
    </w:p>
    <w:p w14:paraId="72803CEF" w14:textId="77777777" w:rsidR="004C5A7F" w:rsidRPr="009D7C40" w:rsidRDefault="004C5A7F" w:rsidP="00DA0002">
      <w:pPr>
        <w:pStyle w:val="Prrafodelista"/>
        <w:spacing w:after="0" w:line="240" w:lineRule="auto"/>
        <w:ind w:right="0" w:firstLine="0"/>
        <w:rPr>
          <w:b/>
          <w:color w:val="auto"/>
          <w:lang w:val="es-ES"/>
        </w:rPr>
      </w:pPr>
    </w:p>
    <w:p w14:paraId="3CAE995B" w14:textId="77777777" w:rsidR="00077DBC" w:rsidRPr="009D7C40" w:rsidRDefault="00077DBC" w:rsidP="00220210">
      <w:pPr>
        <w:pStyle w:val="Prrafodelista"/>
        <w:numPr>
          <w:ilvl w:val="0"/>
          <w:numId w:val="45"/>
        </w:numPr>
        <w:spacing w:after="0" w:line="240" w:lineRule="auto"/>
        <w:ind w:left="284" w:right="0" w:hanging="284"/>
        <w:rPr>
          <w:b/>
          <w:color w:val="auto"/>
          <w:lang w:val="es-ES"/>
        </w:rPr>
      </w:pPr>
      <w:r w:rsidRPr="009D7C40">
        <w:rPr>
          <w:b/>
          <w:color w:val="auto"/>
          <w:lang w:val="es-ES"/>
        </w:rPr>
        <w:t xml:space="preserve">Abierta o a Distancia. </w:t>
      </w:r>
      <w:r w:rsidRPr="009D7C40">
        <w:rPr>
          <w:color w:val="auto"/>
          <w:lang w:val="es-ES"/>
        </w:rPr>
        <w:t>Esta opción se caracteriza porque el desarrollo del proceso enseñanza-aprendizaje, se lleva a cabo mediante procesos autónomos de aprendizaje y/o con apoyos didácticos. Para las actividades de aprendizaje se sugieren recursos, de uso independiente; aunque puede darse la coincidencia temporal, a través de medios sincrónicos, combina elementos de la modalidad escolarizada y no escolarizada.</w:t>
      </w:r>
    </w:p>
    <w:p w14:paraId="113E0DB4" w14:textId="77777777" w:rsidR="004C5A7F" w:rsidRPr="009D7C40" w:rsidRDefault="004C5A7F" w:rsidP="00DA0002">
      <w:pPr>
        <w:spacing w:after="0" w:line="240" w:lineRule="auto"/>
        <w:ind w:left="284" w:right="0" w:firstLine="0"/>
        <w:rPr>
          <w:b/>
          <w:color w:val="auto"/>
          <w:lang w:val="es-ES"/>
        </w:rPr>
      </w:pPr>
    </w:p>
    <w:p w14:paraId="6BFA3E95" w14:textId="3058AB0B" w:rsidR="004C5A7F" w:rsidRPr="009D7C40" w:rsidRDefault="00077DBC" w:rsidP="00BE144F">
      <w:pPr>
        <w:spacing w:after="0" w:line="240" w:lineRule="auto"/>
        <w:ind w:right="0"/>
        <w:rPr>
          <w:color w:val="auto"/>
          <w:lang w:val="es-ES"/>
        </w:rPr>
      </w:pPr>
      <w:r w:rsidRPr="009D7C40">
        <w:rPr>
          <w:color w:val="auto"/>
          <w:lang w:val="es-ES"/>
        </w:rPr>
        <w:t>En esta opción educativa, los estudiantes:</w:t>
      </w:r>
    </w:p>
    <w:p w14:paraId="46B320D4" w14:textId="01625AE3" w:rsidR="00BE144F" w:rsidRPr="009D7C40" w:rsidRDefault="00077DBC" w:rsidP="00BE144F">
      <w:pPr>
        <w:pStyle w:val="Prrafodelista"/>
        <w:spacing w:after="0" w:line="240" w:lineRule="auto"/>
        <w:ind w:left="0" w:right="0" w:firstLine="0"/>
        <w:rPr>
          <w:color w:val="auto"/>
          <w:lang w:val="es-ES"/>
        </w:rPr>
      </w:pPr>
      <w:r w:rsidRPr="009D7C40">
        <w:rPr>
          <w:color w:val="auto"/>
          <w:lang w:val="es-ES"/>
        </w:rPr>
        <w:t xml:space="preserve"> </w:t>
      </w:r>
    </w:p>
    <w:p w14:paraId="14EDC8CD" w14:textId="25B62D4F" w:rsidR="00BE144F" w:rsidRPr="009D7C40" w:rsidRDefault="00BE144F" w:rsidP="00BE144F">
      <w:pPr>
        <w:pStyle w:val="Prrafodelista"/>
        <w:numPr>
          <w:ilvl w:val="0"/>
          <w:numId w:val="57"/>
        </w:numPr>
        <w:spacing w:after="0" w:line="240" w:lineRule="auto"/>
        <w:ind w:right="0"/>
        <w:rPr>
          <w:color w:val="auto"/>
          <w:lang w:val="es-ES"/>
        </w:rPr>
      </w:pPr>
      <w:r w:rsidRPr="009D7C40">
        <w:rPr>
          <w:color w:val="auto"/>
          <w:lang w:val="es-ES"/>
        </w:rPr>
        <w:t>Cuentan con mediación docente en los porcentajes de las horas establecidas en la primera parte del numeral 3 del presente Artículo;</w:t>
      </w:r>
    </w:p>
    <w:p w14:paraId="58F4FF7F" w14:textId="725DB087" w:rsidR="00BE144F" w:rsidRPr="009D7C40" w:rsidRDefault="00BE144F" w:rsidP="00BE144F">
      <w:pPr>
        <w:pStyle w:val="Prrafodelista"/>
        <w:numPr>
          <w:ilvl w:val="0"/>
          <w:numId w:val="57"/>
        </w:numPr>
        <w:spacing w:after="0" w:line="240" w:lineRule="auto"/>
        <w:ind w:right="0"/>
        <w:rPr>
          <w:color w:val="auto"/>
          <w:lang w:val="es-ES"/>
        </w:rPr>
      </w:pPr>
      <w:r w:rsidRPr="009D7C40">
        <w:rPr>
          <w:color w:val="auto"/>
          <w:lang w:val="es-ES"/>
        </w:rPr>
        <w:t>Cuentan dentro del plantel con mediación docente obligatoria;</w:t>
      </w:r>
    </w:p>
    <w:p w14:paraId="22ECCC40" w14:textId="4BA100F5" w:rsidR="00077DBC" w:rsidRPr="009D7C40" w:rsidRDefault="00077DBC" w:rsidP="00220210">
      <w:pPr>
        <w:pStyle w:val="Prrafodelista"/>
        <w:numPr>
          <w:ilvl w:val="0"/>
          <w:numId w:val="57"/>
        </w:numPr>
        <w:spacing w:after="0" w:line="240" w:lineRule="auto"/>
        <w:ind w:right="0"/>
        <w:rPr>
          <w:color w:val="auto"/>
          <w:lang w:val="es-ES"/>
        </w:rPr>
      </w:pPr>
      <w:r w:rsidRPr="009D7C40">
        <w:rPr>
          <w:color w:val="auto"/>
          <w:lang w:val="es-ES"/>
        </w:rPr>
        <w:t>Tienen en el plantel un espacio de estudio libre;</w:t>
      </w:r>
    </w:p>
    <w:p w14:paraId="71647F00" w14:textId="77777777" w:rsidR="00077DBC" w:rsidRPr="009D7C40" w:rsidRDefault="00077DBC" w:rsidP="00220210">
      <w:pPr>
        <w:pStyle w:val="Prrafodelista"/>
        <w:numPr>
          <w:ilvl w:val="0"/>
          <w:numId w:val="57"/>
        </w:numPr>
        <w:spacing w:after="0" w:line="240" w:lineRule="auto"/>
        <w:ind w:right="0"/>
        <w:rPr>
          <w:color w:val="auto"/>
          <w:lang w:val="es-ES"/>
        </w:rPr>
      </w:pPr>
      <w:r w:rsidRPr="009D7C40">
        <w:rPr>
          <w:color w:val="auto"/>
          <w:lang w:val="es-ES"/>
        </w:rPr>
        <w:t>Siguen una trayectoria curricular combinada;</w:t>
      </w:r>
    </w:p>
    <w:p w14:paraId="37691557" w14:textId="77777777" w:rsidR="00077DBC" w:rsidRPr="009D7C40" w:rsidRDefault="00077DBC" w:rsidP="00220210">
      <w:pPr>
        <w:pStyle w:val="Prrafodelista"/>
        <w:numPr>
          <w:ilvl w:val="0"/>
          <w:numId w:val="57"/>
        </w:numPr>
        <w:spacing w:after="0" w:line="240" w:lineRule="auto"/>
        <w:ind w:right="0"/>
        <w:rPr>
          <w:color w:val="auto"/>
          <w:lang w:val="es-ES"/>
        </w:rPr>
      </w:pPr>
      <w:r w:rsidRPr="009D7C40">
        <w:rPr>
          <w:color w:val="auto"/>
          <w:lang w:val="es-ES"/>
        </w:rPr>
        <w:t>Deben ajustarse a un calendario y horario libre;</w:t>
      </w:r>
    </w:p>
    <w:p w14:paraId="55648BA3" w14:textId="77777777" w:rsidR="00077DBC" w:rsidRPr="009D7C40" w:rsidRDefault="00077DBC" w:rsidP="00220210">
      <w:pPr>
        <w:pStyle w:val="Prrafodelista"/>
        <w:numPr>
          <w:ilvl w:val="0"/>
          <w:numId w:val="57"/>
        </w:numPr>
        <w:spacing w:after="0" w:line="240" w:lineRule="auto"/>
        <w:ind w:right="0"/>
        <w:rPr>
          <w:color w:val="auto"/>
          <w:lang w:val="es-ES"/>
        </w:rPr>
      </w:pPr>
      <w:r w:rsidRPr="009D7C40">
        <w:rPr>
          <w:color w:val="auto"/>
          <w:lang w:val="es-ES"/>
        </w:rPr>
        <w:t xml:space="preserve">La mediación tecnológica es opcional para realizar los procesos de </w:t>
      </w:r>
      <w:r w:rsidR="004C5A7F" w:rsidRPr="009D7C40">
        <w:rPr>
          <w:color w:val="auto"/>
          <w:lang w:val="es-ES"/>
        </w:rPr>
        <w:t>enseñanza aprendizaje</w:t>
      </w:r>
      <w:r w:rsidRPr="009D7C40">
        <w:rPr>
          <w:color w:val="auto"/>
          <w:lang w:val="es-ES"/>
        </w:rPr>
        <w:t>;</w:t>
      </w:r>
    </w:p>
    <w:p w14:paraId="0D4DCEAD" w14:textId="77777777" w:rsidR="00077DBC" w:rsidRPr="009D7C40" w:rsidRDefault="00077DBC" w:rsidP="00220210">
      <w:pPr>
        <w:pStyle w:val="Prrafodelista"/>
        <w:numPr>
          <w:ilvl w:val="0"/>
          <w:numId w:val="57"/>
        </w:numPr>
        <w:spacing w:after="0" w:line="240" w:lineRule="auto"/>
        <w:ind w:right="0"/>
        <w:rPr>
          <w:color w:val="auto"/>
          <w:lang w:val="es-ES"/>
        </w:rPr>
      </w:pPr>
      <w:r w:rsidRPr="009D7C40">
        <w:rPr>
          <w:color w:val="auto"/>
          <w:lang w:val="es-ES"/>
        </w:rPr>
        <w:t>Están sujetos a las evaluaciones que para acreditar los programas de estudio aplique la institución educativa ya sea, en forma presencial o en línea/virtual, y</w:t>
      </w:r>
    </w:p>
    <w:p w14:paraId="7CFE69E2" w14:textId="77777777" w:rsidR="00077DBC" w:rsidRPr="009D7C40" w:rsidRDefault="00077DBC" w:rsidP="00220210">
      <w:pPr>
        <w:pStyle w:val="Prrafodelista"/>
        <w:numPr>
          <w:ilvl w:val="0"/>
          <w:numId w:val="57"/>
        </w:numPr>
        <w:spacing w:after="0" w:line="240" w:lineRule="auto"/>
        <w:ind w:right="0"/>
        <w:rPr>
          <w:color w:val="auto"/>
          <w:lang w:val="es-ES"/>
        </w:rPr>
      </w:pPr>
      <w:r w:rsidRPr="009D7C40">
        <w:rPr>
          <w:color w:val="auto"/>
          <w:lang w:val="es-ES"/>
        </w:rPr>
        <w:t>Obtendrán el documento académico de la institución educativa.</w:t>
      </w:r>
    </w:p>
    <w:p w14:paraId="4730F54B" w14:textId="77777777" w:rsidR="004C5A7F" w:rsidRPr="009D7C40" w:rsidRDefault="004C5A7F" w:rsidP="00DA0002">
      <w:pPr>
        <w:pStyle w:val="Prrafodelista"/>
        <w:spacing w:after="0" w:line="240" w:lineRule="auto"/>
        <w:ind w:right="0" w:firstLine="0"/>
        <w:rPr>
          <w:b/>
          <w:color w:val="auto"/>
          <w:lang w:val="es-ES"/>
        </w:rPr>
      </w:pPr>
    </w:p>
    <w:p w14:paraId="3C3F1131" w14:textId="77777777" w:rsidR="00077DBC" w:rsidRPr="009D7C40" w:rsidRDefault="00077DBC" w:rsidP="00DA0002">
      <w:pPr>
        <w:spacing w:after="0" w:line="240" w:lineRule="auto"/>
        <w:ind w:right="0"/>
        <w:rPr>
          <w:color w:val="auto"/>
          <w:lang w:val="es-ES"/>
        </w:rPr>
      </w:pPr>
      <w:r w:rsidRPr="009D7C40">
        <w:rPr>
          <w:b/>
          <w:color w:val="auto"/>
          <w:lang w:val="es-ES"/>
        </w:rPr>
        <w:t>c)   Dual</w:t>
      </w:r>
      <w:r w:rsidR="004C5A7F" w:rsidRPr="009D7C40">
        <w:rPr>
          <w:b/>
          <w:color w:val="auto"/>
          <w:lang w:val="es-ES"/>
        </w:rPr>
        <w:t>:</w:t>
      </w:r>
      <w:r w:rsidR="004C5A7F" w:rsidRPr="009D7C40">
        <w:rPr>
          <w:color w:val="auto"/>
          <w:lang w:val="es-ES"/>
        </w:rPr>
        <w:t xml:space="preserve"> </w:t>
      </w:r>
      <w:r w:rsidRPr="009D7C40">
        <w:rPr>
          <w:color w:val="auto"/>
          <w:lang w:val="es-ES"/>
        </w:rPr>
        <w:t>Esta opción se caracteriza porque el desarrollo del proceso enseñanza-aprendizaje, se lleva a cabo de manera combinada tanto en las instituciones educativas, como en contextos reales en el sector productivo.</w:t>
      </w:r>
    </w:p>
    <w:p w14:paraId="5A836190" w14:textId="77777777" w:rsidR="004C5A7F" w:rsidRPr="009D7C40" w:rsidRDefault="00077DBC" w:rsidP="00DA0002">
      <w:pPr>
        <w:spacing w:after="0" w:line="240" w:lineRule="auto"/>
        <w:ind w:right="0"/>
        <w:rPr>
          <w:color w:val="auto"/>
          <w:lang w:val="es-ES"/>
        </w:rPr>
      </w:pPr>
      <w:r w:rsidRPr="009D7C40">
        <w:rPr>
          <w:color w:val="auto"/>
          <w:lang w:val="es-ES"/>
        </w:rPr>
        <w:t xml:space="preserve">  </w:t>
      </w:r>
    </w:p>
    <w:p w14:paraId="7D42A634" w14:textId="77777777" w:rsidR="00077DBC" w:rsidRPr="009D7C40" w:rsidRDefault="00077DBC" w:rsidP="00DA0002">
      <w:pPr>
        <w:spacing w:after="0" w:line="240" w:lineRule="auto"/>
        <w:ind w:right="0"/>
        <w:rPr>
          <w:color w:val="auto"/>
          <w:lang w:val="es-ES"/>
        </w:rPr>
      </w:pPr>
      <w:r w:rsidRPr="009D7C40">
        <w:rPr>
          <w:color w:val="auto"/>
          <w:lang w:val="es-ES"/>
        </w:rPr>
        <w:t>En esta opción educativa, los estudiantes:</w:t>
      </w:r>
    </w:p>
    <w:p w14:paraId="00EF1161" w14:textId="77777777" w:rsidR="004C5A7F" w:rsidRPr="009D7C40" w:rsidRDefault="004C5A7F" w:rsidP="00DA0002">
      <w:pPr>
        <w:spacing w:after="0" w:line="240" w:lineRule="auto"/>
        <w:ind w:left="0" w:right="0" w:firstLine="0"/>
        <w:rPr>
          <w:color w:val="auto"/>
          <w:lang w:val="es-ES"/>
        </w:rPr>
      </w:pPr>
    </w:p>
    <w:p w14:paraId="6E7A6CB5" w14:textId="10E14C85" w:rsidR="00077DBC" w:rsidRPr="009D7C40" w:rsidRDefault="00077DBC" w:rsidP="00220210">
      <w:pPr>
        <w:pStyle w:val="Prrafodelista"/>
        <w:numPr>
          <w:ilvl w:val="0"/>
          <w:numId w:val="58"/>
        </w:numPr>
        <w:spacing w:after="0" w:line="240" w:lineRule="auto"/>
        <w:ind w:right="0"/>
        <w:rPr>
          <w:color w:val="auto"/>
          <w:lang w:val="es-ES"/>
        </w:rPr>
      </w:pPr>
      <w:r w:rsidRPr="009D7C40">
        <w:rPr>
          <w:color w:val="auto"/>
          <w:lang w:val="es-ES"/>
        </w:rPr>
        <w:t xml:space="preserve">Cuentan con mediación docente en </w:t>
      </w:r>
      <w:r w:rsidR="00BE144F" w:rsidRPr="009D7C40">
        <w:rPr>
          <w:color w:val="auto"/>
          <w:lang w:val="es-ES"/>
        </w:rPr>
        <w:t>los porcentajes de las horas establecidas en la primera parte del numeral 3 del presente Artículo;</w:t>
      </w:r>
    </w:p>
    <w:p w14:paraId="69A95DFA" w14:textId="77777777" w:rsidR="00077DBC" w:rsidRPr="009D7C40" w:rsidRDefault="00077DBC" w:rsidP="00220210">
      <w:pPr>
        <w:pStyle w:val="Prrafodelista"/>
        <w:numPr>
          <w:ilvl w:val="0"/>
          <w:numId w:val="58"/>
        </w:numPr>
        <w:spacing w:after="0" w:line="240" w:lineRule="auto"/>
        <w:ind w:right="0"/>
        <w:rPr>
          <w:color w:val="auto"/>
          <w:lang w:val="es-ES"/>
        </w:rPr>
      </w:pPr>
      <w:r w:rsidRPr="009D7C40">
        <w:rPr>
          <w:color w:val="auto"/>
          <w:lang w:val="es-ES"/>
        </w:rPr>
        <w:t>Cuentan dentro del plantel con mediación docente obligatoria;</w:t>
      </w:r>
    </w:p>
    <w:p w14:paraId="21873FBA" w14:textId="77777777" w:rsidR="00077DBC" w:rsidRPr="009D7C40" w:rsidRDefault="00077DBC" w:rsidP="00220210">
      <w:pPr>
        <w:pStyle w:val="Prrafodelista"/>
        <w:numPr>
          <w:ilvl w:val="0"/>
          <w:numId w:val="58"/>
        </w:numPr>
        <w:spacing w:after="0" w:line="240" w:lineRule="auto"/>
        <w:ind w:right="0"/>
        <w:rPr>
          <w:color w:val="auto"/>
          <w:lang w:val="es-ES"/>
        </w:rPr>
      </w:pPr>
      <w:r w:rsidRPr="009D7C40">
        <w:rPr>
          <w:color w:val="auto"/>
          <w:lang w:val="es-ES"/>
        </w:rPr>
        <w:t>Tienen en el plantel un espacio de estudio diverso;</w:t>
      </w:r>
    </w:p>
    <w:p w14:paraId="5CA4785E" w14:textId="77777777" w:rsidR="00077DBC" w:rsidRPr="009D7C40" w:rsidRDefault="00077DBC" w:rsidP="00220210">
      <w:pPr>
        <w:pStyle w:val="Prrafodelista"/>
        <w:numPr>
          <w:ilvl w:val="0"/>
          <w:numId w:val="58"/>
        </w:numPr>
        <w:spacing w:after="0" w:line="240" w:lineRule="auto"/>
        <w:ind w:right="0"/>
        <w:rPr>
          <w:color w:val="auto"/>
          <w:lang w:val="es-ES"/>
        </w:rPr>
      </w:pPr>
      <w:r w:rsidRPr="009D7C40">
        <w:rPr>
          <w:color w:val="auto"/>
          <w:lang w:val="es-ES"/>
        </w:rPr>
        <w:t>Siguen una trayectoria curricular combinada;</w:t>
      </w:r>
    </w:p>
    <w:p w14:paraId="2CAA9806" w14:textId="77777777" w:rsidR="00077DBC" w:rsidRPr="009D7C40" w:rsidRDefault="00077DBC" w:rsidP="00220210">
      <w:pPr>
        <w:pStyle w:val="Prrafodelista"/>
        <w:numPr>
          <w:ilvl w:val="0"/>
          <w:numId w:val="58"/>
        </w:numPr>
        <w:spacing w:after="0" w:line="240" w:lineRule="auto"/>
        <w:ind w:right="0"/>
        <w:rPr>
          <w:color w:val="auto"/>
          <w:lang w:val="es-ES"/>
        </w:rPr>
      </w:pPr>
      <w:r w:rsidRPr="009D7C40">
        <w:rPr>
          <w:color w:val="auto"/>
          <w:lang w:val="es-ES"/>
        </w:rPr>
        <w:t>Deben ajustarse a un calendario y horario fijo;</w:t>
      </w:r>
    </w:p>
    <w:p w14:paraId="2796EAE8" w14:textId="77777777" w:rsidR="00077DBC" w:rsidRPr="009D7C40" w:rsidRDefault="00077DBC" w:rsidP="00220210">
      <w:pPr>
        <w:pStyle w:val="Prrafodelista"/>
        <w:numPr>
          <w:ilvl w:val="0"/>
          <w:numId w:val="58"/>
        </w:numPr>
        <w:spacing w:after="0" w:line="240" w:lineRule="auto"/>
        <w:ind w:right="0"/>
        <w:rPr>
          <w:color w:val="auto"/>
          <w:lang w:val="es-ES"/>
        </w:rPr>
      </w:pPr>
      <w:r w:rsidRPr="009D7C40">
        <w:rPr>
          <w:color w:val="auto"/>
          <w:lang w:val="es-ES"/>
        </w:rPr>
        <w:t>La mediación tecnológica es opcional para realizar los procesos de enseñanza-aprendizaje;</w:t>
      </w:r>
    </w:p>
    <w:p w14:paraId="63BEA01E" w14:textId="77777777" w:rsidR="00077DBC" w:rsidRPr="009D7C40" w:rsidRDefault="00077DBC" w:rsidP="00220210">
      <w:pPr>
        <w:pStyle w:val="Prrafodelista"/>
        <w:numPr>
          <w:ilvl w:val="0"/>
          <w:numId w:val="58"/>
        </w:numPr>
        <w:spacing w:after="0" w:line="240" w:lineRule="auto"/>
        <w:ind w:right="0"/>
        <w:rPr>
          <w:color w:val="auto"/>
          <w:lang w:val="es-ES"/>
        </w:rPr>
      </w:pPr>
      <w:r w:rsidRPr="009D7C40">
        <w:rPr>
          <w:color w:val="auto"/>
          <w:lang w:val="es-ES"/>
        </w:rPr>
        <w:t>Están sujetos a las evaluaciones que, para acreditar el Plan de estudio, lleve a cabo la institución educativa en coordinación con el sector productivo en forma presencial;</w:t>
      </w:r>
    </w:p>
    <w:p w14:paraId="231196F0" w14:textId="77777777" w:rsidR="00077DBC" w:rsidRPr="009D7C40" w:rsidRDefault="00077DBC" w:rsidP="00220210">
      <w:pPr>
        <w:pStyle w:val="Prrafodelista"/>
        <w:numPr>
          <w:ilvl w:val="0"/>
          <w:numId w:val="58"/>
        </w:numPr>
        <w:spacing w:after="0" w:line="240" w:lineRule="auto"/>
        <w:ind w:right="0"/>
        <w:rPr>
          <w:color w:val="auto"/>
          <w:lang w:val="es-ES"/>
        </w:rPr>
      </w:pPr>
      <w:r w:rsidRPr="009D7C40">
        <w:rPr>
          <w:color w:val="auto"/>
          <w:lang w:val="es-ES"/>
        </w:rPr>
        <w:t>Obtendrán el documento académico de la institución educativa, y</w:t>
      </w:r>
    </w:p>
    <w:p w14:paraId="74D82836" w14:textId="77777777" w:rsidR="006B5076" w:rsidRPr="009D7C40" w:rsidRDefault="00077DBC" w:rsidP="00220210">
      <w:pPr>
        <w:pStyle w:val="Prrafodelista"/>
        <w:numPr>
          <w:ilvl w:val="0"/>
          <w:numId w:val="58"/>
        </w:numPr>
        <w:spacing w:after="0" w:line="240" w:lineRule="auto"/>
        <w:ind w:right="0"/>
        <w:rPr>
          <w:color w:val="auto"/>
          <w:lang w:val="es-ES"/>
        </w:rPr>
      </w:pPr>
      <w:r w:rsidRPr="009D7C40">
        <w:rPr>
          <w:color w:val="auto"/>
          <w:lang w:val="es-ES"/>
        </w:rPr>
        <w:t>Podrán obtener la certificación de competencias laborales a través de un Organismo certificador.</w:t>
      </w:r>
    </w:p>
    <w:p w14:paraId="238B9435" w14:textId="77777777" w:rsidR="001B0176" w:rsidRPr="009D7C40" w:rsidRDefault="001B0176" w:rsidP="001B0176">
      <w:pPr>
        <w:spacing w:after="0" w:line="240" w:lineRule="auto"/>
        <w:ind w:right="0"/>
        <w:rPr>
          <w:color w:val="auto"/>
          <w:lang w:val="es-ES"/>
        </w:rPr>
      </w:pPr>
    </w:p>
    <w:p w14:paraId="3CC18102" w14:textId="77777777" w:rsidR="001B0176" w:rsidRPr="009D7C40" w:rsidRDefault="001B0176" w:rsidP="001B0176">
      <w:pPr>
        <w:rPr>
          <w:color w:val="auto"/>
          <w:lang w:val="es-ES"/>
        </w:rPr>
      </w:pPr>
      <w:r w:rsidRPr="009D7C40">
        <w:rPr>
          <w:color w:val="auto"/>
          <w:lang w:val="es-ES"/>
        </w:rPr>
        <w:lastRenderedPageBreak/>
        <w:t>En las modalidades no escolarizada y mixta, es obligación y responsabilidad del particular, contar con la plataforma educativa y recursos didácticos adecuados y actualizados que permitan la adquisición y desarrollo de aprendizajes para el cumplimiento de los objetivos del plan de estudio propuesto.</w:t>
      </w:r>
    </w:p>
    <w:p w14:paraId="667EF5B4" w14:textId="77777777" w:rsidR="00091C0A" w:rsidRPr="009D7C40" w:rsidRDefault="00091C0A" w:rsidP="00DA0002">
      <w:pPr>
        <w:spacing w:after="0" w:line="240" w:lineRule="auto"/>
        <w:ind w:left="0" w:right="0" w:firstLine="0"/>
        <w:rPr>
          <w:color w:val="auto"/>
          <w:lang w:val="es-ES"/>
        </w:rPr>
      </w:pPr>
    </w:p>
    <w:p w14:paraId="2FA4DB46" w14:textId="6448DBA9" w:rsidR="008E029D" w:rsidRPr="009D7C40" w:rsidRDefault="00F14445" w:rsidP="00C37A5D">
      <w:pPr>
        <w:pStyle w:val="Ttulo1"/>
        <w:numPr>
          <w:ilvl w:val="0"/>
          <w:numId w:val="0"/>
        </w:numPr>
        <w:spacing w:after="0" w:line="240" w:lineRule="auto"/>
        <w:ind w:right="15"/>
        <w:rPr>
          <w:color w:val="auto"/>
          <w:lang w:val="es-ES"/>
        </w:rPr>
      </w:pPr>
      <w:r w:rsidRPr="009D7C40">
        <w:rPr>
          <w:color w:val="auto"/>
          <w:lang w:val="es-ES"/>
        </w:rPr>
        <w:t>CAPÍTULO QUINTO</w:t>
      </w:r>
    </w:p>
    <w:p w14:paraId="627CE0F2" w14:textId="2F75139F" w:rsidR="008E029D" w:rsidRPr="009D7C40" w:rsidRDefault="008E029D" w:rsidP="00C37A5D">
      <w:pPr>
        <w:pStyle w:val="Ttulo1"/>
        <w:numPr>
          <w:ilvl w:val="0"/>
          <w:numId w:val="0"/>
        </w:numPr>
        <w:spacing w:after="0" w:line="240" w:lineRule="auto"/>
        <w:ind w:left="432" w:right="15" w:hanging="432"/>
        <w:rPr>
          <w:color w:val="auto"/>
          <w:lang w:val="es-ES"/>
        </w:rPr>
      </w:pPr>
      <w:r w:rsidRPr="009D7C40">
        <w:rPr>
          <w:color w:val="auto"/>
          <w:lang w:val="es-ES"/>
        </w:rPr>
        <w:t>INSTALACIONES</w:t>
      </w:r>
    </w:p>
    <w:p w14:paraId="6BCE9FEB" w14:textId="77777777" w:rsidR="008E029D" w:rsidRPr="009D7C40" w:rsidRDefault="008E029D" w:rsidP="00DA0002">
      <w:pPr>
        <w:spacing w:after="0" w:line="240" w:lineRule="auto"/>
        <w:ind w:left="59" w:right="0" w:firstLine="0"/>
        <w:jc w:val="center"/>
        <w:rPr>
          <w:color w:val="auto"/>
          <w:lang w:val="es-ES"/>
        </w:rPr>
      </w:pPr>
      <w:r w:rsidRPr="009D7C40">
        <w:rPr>
          <w:b/>
          <w:color w:val="auto"/>
          <w:lang w:val="es-ES"/>
        </w:rPr>
        <w:t xml:space="preserve"> </w:t>
      </w:r>
    </w:p>
    <w:p w14:paraId="70D9EBCF" w14:textId="77777777" w:rsidR="008E029D" w:rsidRPr="009D7C40" w:rsidRDefault="008E029D" w:rsidP="00DA0002">
      <w:pPr>
        <w:spacing w:after="0" w:line="240" w:lineRule="auto"/>
        <w:ind w:left="-5" w:right="9"/>
        <w:rPr>
          <w:color w:val="auto"/>
          <w:lang w:val="es-ES"/>
        </w:rPr>
      </w:pPr>
      <w:r w:rsidRPr="009D7C40">
        <w:rPr>
          <w:b/>
          <w:color w:val="auto"/>
          <w:lang w:val="es-ES"/>
        </w:rPr>
        <w:t>Artículo 1</w:t>
      </w:r>
      <w:r w:rsidR="004C5A7F" w:rsidRPr="009D7C40">
        <w:rPr>
          <w:b/>
          <w:color w:val="auto"/>
          <w:lang w:val="es-ES"/>
        </w:rPr>
        <w:t>9</w:t>
      </w:r>
      <w:r w:rsidRPr="009D7C40">
        <w:rPr>
          <w:b/>
          <w:color w:val="auto"/>
          <w:lang w:val="es-ES"/>
        </w:rPr>
        <w:t>.-</w:t>
      </w:r>
      <w:r w:rsidRPr="009D7C40">
        <w:rPr>
          <w:color w:val="auto"/>
          <w:lang w:val="es-ES"/>
        </w:rPr>
        <w:t xml:space="preserve"> Las Instalaciones y las instalaciones especiales propuestas por el Particular para impartir educación del tipo superior deberán contar con espacios que satisfagan las condiciones higiénicas, de seguridad y pedagógicas necesarias que permitan el adecuado desarrollo del proceso educativo, así como guardar una relación directa entre su equipamiento y las actividades de enseñanza-aprendizaje, para el cabal cumplimiento del Plan y sus Programas de estudios. </w:t>
      </w:r>
    </w:p>
    <w:p w14:paraId="733864B3" w14:textId="77777777" w:rsidR="008E029D" w:rsidRPr="009D7C40" w:rsidRDefault="008E029D" w:rsidP="00DA0002">
      <w:pPr>
        <w:spacing w:after="0" w:line="240" w:lineRule="auto"/>
        <w:ind w:left="290" w:right="0" w:firstLine="0"/>
        <w:jc w:val="left"/>
        <w:rPr>
          <w:color w:val="auto"/>
          <w:lang w:val="es-ES"/>
        </w:rPr>
      </w:pPr>
      <w:r w:rsidRPr="009D7C40">
        <w:rPr>
          <w:b/>
          <w:color w:val="auto"/>
          <w:lang w:val="es-ES"/>
        </w:rPr>
        <w:t xml:space="preserve"> </w:t>
      </w:r>
    </w:p>
    <w:p w14:paraId="557C14A5" w14:textId="71355FC7" w:rsidR="008E029D" w:rsidRPr="009D7C40" w:rsidRDefault="008E029D" w:rsidP="00DA0002">
      <w:pPr>
        <w:spacing w:after="0" w:line="240" w:lineRule="auto"/>
        <w:ind w:left="-5" w:right="9"/>
        <w:rPr>
          <w:color w:val="auto"/>
          <w:lang w:val="es-ES"/>
        </w:rPr>
      </w:pPr>
      <w:r w:rsidRPr="009D7C40">
        <w:rPr>
          <w:b/>
          <w:color w:val="auto"/>
          <w:lang w:val="es-ES"/>
        </w:rPr>
        <w:t xml:space="preserve">Artículo </w:t>
      </w:r>
      <w:r w:rsidR="004C5A7F" w:rsidRPr="009D7C40">
        <w:rPr>
          <w:b/>
          <w:color w:val="auto"/>
          <w:lang w:val="es-ES"/>
        </w:rPr>
        <w:t>20</w:t>
      </w:r>
      <w:r w:rsidRPr="009D7C40">
        <w:rPr>
          <w:b/>
          <w:color w:val="auto"/>
          <w:lang w:val="es-ES"/>
        </w:rPr>
        <w:t>.-</w:t>
      </w:r>
      <w:r w:rsidRPr="009D7C40">
        <w:rPr>
          <w:color w:val="auto"/>
          <w:lang w:val="es-ES"/>
        </w:rPr>
        <w:t xml:space="preserve"> El Particular deberá especificar en el </w:t>
      </w:r>
      <w:r w:rsidRPr="009D7C40">
        <w:rPr>
          <w:b/>
          <w:color w:val="auto"/>
          <w:lang w:val="es-ES"/>
        </w:rPr>
        <w:t xml:space="preserve">Anexo </w:t>
      </w:r>
      <w:r w:rsidR="004639A9" w:rsidRPr="009D7C40">
        <w:rPr>
          <w:b/>
          <w:color w:val="auto"/>
          <w:lang w:val="es-ES"/>
        </w:rPr>
        <w:t>1</w:t>
      </w:r>
      <w:r w:rsidRPr="009D7C40">
        <w:rPr>
          <w:color w:val="auto"/>
          <w:lang w:val="es-ES"/>
        </w:rPr>
        <w:t xml:space="preserve"> del presente </w:t>
      </w:r>
      <w:r w:rsidR="00AE4519" w:rsidRPr="009D7C40">
        <w:rPr>
          <w:color w:val="auto"/>
          <w:lang w:val="es-ES"/>
        </w:rPr>
        <w:t>Instructivo</w:t>
      </w:r>
      <w:r w:rsidRPr="009D7C40">
        <w:rPr>
          <w:color w:val="auto"/>
          <w:lang w:val="es-ES"/>
        </w:rPr>
        <w:t xml:space="preserve">, en función de la modalidad educativa que haya señalado en su solicitud de RVOE, lo siguiente: </w:t>
      </w:r>
    </w:p>
    <w:p w14:paraId="1430F442" w14:textId="77777777" w:rsidR="008E029D" w:rsidRPr="009D7C40" w:rsidRDefault="008E029D" w:rsidP="003B4FA9">
      <w:pPr>
        <w:numPr>
          <w:ilvl w:val="0"/>
          <w:numId w:val="17"/>
        </w:numPr>
        <w:spacing w:after="0" w:line="240" w:lineRule="auto"/>
        <w:ind w:left="993" w:right="9" w:hanging="426"/>
        <w:rPr>
          <w:color w:val="auto"/>
          <w:lang w:val="es-ES"/>
        </w:rPr>
      </w:pPr>
      <w:r w:rsidRPr="009D7C40">
        <w:rPr>
          <w:color w:val="auto"/>
          <w:lang w:val="es-ES"/>
        </w:rPr>
        <w:t xml:space="preserve">La infraestructura física y tecnológica que cuenta para impartir el Plan y Programas de estudio; </w:t>
      </w:r>
    </w:p>
    <w:p w14:paraId="3517342F" w14:textId="77777777" w:rsidR="008E029D" w:rsidRPr="009D7C40" w:rsidRDefault="008E029D" w:rsidP="003B4FA9">
      <w:pPr>
        <w:numPr>
          <w:ilvl w:val="0"/>
          <w:numId w:val="17"/>
        </w:numPr>
        <w:spacing w:after="0" w:line="240" w:lineRule="auto"/>
        <w:ind w:left="993" w:right="9" w:hanging="426"/>
        <w:rPr>
          <w:color w:val="auto"/>
          <w:lang w:val="es-ES"/>
        </w:rPr>
      </w:pPr>
      <w:r w:rsidRPr="009D7C40">
        <w:rPr>
          <w:color w:val="auto"/>
          <w:lang w:val="es-ES"/>
        </w:rPr>
        <w:t xml:space="preserve">La población estudiantil máxima que podrá ser atendida en función de la capacidad física y tecnológica que el Particular acredite, y </w:t>
      </w:r>
    </w:p>
    <w:p w14:paraId="5639CF5B" w14:textId="77777777" w:rsidR="008E029D" w:rsidRPr="009D7C40" w:rsidRDefault="008E029D" w:rsidP="003B4FA9">
      <w:pPr>
        <w:numPr>
          <w:ilvl w:val="0"/>
          <w:numId w:val="17"/>
        </w:numPr>
        <w:spacing w:after="0" w:line="240" w:lineRule="auto"/>
        <w:ind w:left="993" w:right="9" w:hanging="426"/>
        <w:rPr>
          <w:color w:val="auto"/>
          <w:lang w:val="es-ES"/>
        </w:rPr>
      </w:pPr>
      <w:r w:rsidRPr="009D7C40">
        <w:rPr>
          <w:color w:val="auto"/>
          <w:lang w:val="es-ES"/>
        </w:rPr>
        <w:t xml:space="preserve">La descripción de las Instalaciones dentro del Plantel para: </w:t>
      </w:r>
    </w:p>
    <w:p w14:paraId="02D4BF90" w14:textId="77777777" w:rsidR="008E029D" w:rsidRPr="009D7C40" w:rsidRDefault="008E029D" w:rsidP="003B4FA9">
      <w:pPr>
        <w:numPr>
          <w:ilvl w:val="0"/>
          <w:numId w:val="18"/>
        </w:numPr>
        <w:spacing w:after="0" w:line="240" w:lineRule="auto"/>
        <w:ind w:left="1418" w:right="9" w:hanging="425"/>
        <w:rPr>
          <w:color w:val="auto"/>
        </w:rPr>
      </w:pPr>
      <w:r w:rsidRPr="009D7C40">
        <w:rPr>
          <w:color w:val="auto"/>
        </w:rPr>
        <w:t xml:space="preserve">La atención de alumnos, y </w:t>
      </w:r>
    </w:p>
    <w:p w14:paraId="36C5A133" w14:textId="72129B4B" w:rsidR="00372D7F" w:rsidRPr="009D7C40" w:rsidRDefault="008E029D" w:rsidP="003B4FA9">
      <w:pPr>
        <w:numPr>
          <w:ilvl w:val="0"/>
          <w:numId w:val="18"/>
        </w:numPr>
        <w:spacing w:after="0" w:line="240" w:lineRule="auto"/>
        <w:ind w:left="1418" w:right="9" w:hanging="425"/>
        <w:rPr>
          <w:color w:val="auto"/>
          <w:lang w:val="es-ES"/>
        </w:rPr>
      </w:pPr>
      <w:r w:rsidRPr="009D7C40">
        <w:rPr>
          <w:color w:val="auto"/>
          <w:lang w:val="es-ES"/>
        </w:rPr>
        <w:t xml:space="preserve">El resguardo de la documentación a que refiere el artículo </w:t>
      </w:r>
      <w:r w:rsidR="00160EEE" w:rsidRPr="009D7C40">
        <w:rPr>
          <w:color w:val="auto"/>
          <w:lang w:val="es-ES"/>
        </w:rPr>
        <w:t>5</w:t>
      </w:r>
      <w:r w:rsidR="001E2715" w:rsidRPr="009D7C40">
        <w:rPr>
          <w:color w:val="auto"/>
          <w:lang w:val="es-ES"/>
        </w:rPr>
        <w:t>4</w:t>
      </w:r>
      <w:r w:rsidRPr="009D7C40">
        <w:rPr>
          <w:color w:val="auto"/>
          <w:lang w:val="es-ES"/>
        </w:rPr>
        <w:t xml:space="preserve"> del </w:t>
      </w:r>
      <w:r w:rsidR="00160EEE" w:rsidRPr="009D7C40">
        <w:rPr>
          <w:color w:val="auto"/>
          <w:lang w:val="es-ES"/>
        </w:rPr>
        <w:t xml:space="preserve">presente </w:t>
      </w:r>
      <w:r w:rsidR="00AE4519" w:rsidRPr="009D7C40">
        <w:rPr>
          <w:color w:val="auto"/>
          <w:lang w:val="es-ES"/>
        </w:rPr>
        <w:t>Instructivo</w:t>
      </w:r>
      <w:r w:rsidRPr="009D7C40">
        <w:rPr>
          <w:color w:val="auto"/>
          <w:lang w:val="es-ES"/>
        </w:rPr>
        <w:t>.</w:t>
      </w:r>
    </w:p>
    <w:p w14:paraId="56C5E99C" w14:textId="77777777" w:rsidR="00372D7F" w:rsidRPr="009D7C40" w:rsidRDefault="00372D7F" w:rsidP="00DA0002">
      <w:pPr>
        <w:spacing w:after="0" w:line="240" w:lineRule="auto"/>
        <w:ind w:right="9"/>
        <w:rPr>
          <w:color w:val="auto"/>
          <w:lang w:val="es-ES"/>
        </w:rPr>
      </w:pPr>
    </w:p>
    <w:p w14:paraId="019FEC7A" w14:textId="5100D68E" w:rsidR="008E029D" w:rsidRPr="009D7C40" w:rsidRDefault="008E029D" w:rsidP="00DA0002">
      <w:pPr>
        <w:spacing w:after="0" w:line="240" w:lineRule="auto"/>
        <w:ind w:right="9"/>
        <w:rPr>
          <w:color w:val="auto"/>
          <w:lang w:val="es-ES"/>
        </w:rPr>
      </w:pPr>
      <w:r w:rsidRPr="009D7C40">
        <w:rPr>
          <w:color w:val="auto"/>
          <w:lang w:val="es-ES"/>
        </w:rPr>
        <w:t xml:space="preserve">El inmueble objeto de la solicitud de RVOE deberá encontrarse libre de controversias administrativas o judiciales. En caso de que el particular brinde algún otro nivel educativo, deberá proporcionar la información correspondiente en el referido </w:t>
      </w:r>
      <w:r w:rsidR="004639A9" w:rsidRPr="009D7C40">
        <w:rPr>
          <w:color w:val="auto"/>
          <w:lang w:val="es-ES"/>
        </w:rPr>
        <w:t>Anexo 1</w:t>
      </w:r>
      <w:r w:rsidRPr="009D7C40">
        <w:rPr>
          <w:color w:val="auto"/>
          <w:lang w:val="es-ES"/>
        </w:rPr>
        <w:t>.</w:t>
      </w:r>
      <w:r w:rsidRPr="009D7C40">
        <w:rPr>
          <w:b/>
          <w:color w:val="auto"/>
          <w:lang w:val="es-ES"/>
        </w:rPr>
        <w:t xml:space="preserve"> </w:t>
      </w:r>
    </w:p>
    <w:p w14:paraId="6F3FBFE3" w14:textId="77777777" w:rsidR="008E029D" w:rsidRPr="009D7C40" w:rsidRDefault="008E029D" w:rsidP="00DA0002">
      <w:pPr>
        <w:spacing w:after="0" w:line="240" w:lineRule="auto"/>
        <w:ind w:left="0" w:right="0" w:firstLine="0"/>
        <w:jc w:val="left"/>
        <w:rPr>
          <w:color w:val="auto"/>
          <w:lang w:val="es-ES"/>
        </w:rPr>
      </w:pPr>
      <w:r w:rsidRPr="009D7C40">
        <w:rPr>
          <w:b/>
          <w:color w:val="auto"/>
          <w:lang w:val="es-ES"/>
        </w:rPr>
        <w:t xml:space="preserve"> </w:t>
      </w:r>
    </w:p>
    <w:p w14:paraId="7BB150D0" w14:textId="77777777" w:rsidR="008E029D" w:rsidRPr="009D7C40" w:rsidRDefault="008E029D" w:rsidP="00DA0002">
      <w:pPr>
        <w:spacing w:after="0" w:line="240" w:lineRule="auto"/>
        <w:ind w:left="-5" w:right="9"/>
        <w:rPr>
          <w:color w:val="auto"/>
          <w:lang w:val="es-ES"/>
        </w:rPr>
      </w:pPr>
      <w:r w:rsidRPr="009D7C40">
        <w:rPr>
          <w:b/>
          <w:color w:val="auto"/>
          <w:lang w:val="es-ES"/>
        </w:rPr>
        <w:t xml:space="preserve">Artículo </w:t>
      </w:r>
      <w:r w:rsidR="004C5A7F" w:rsidRPr="009D7C40">
        <w:rPr>
          <w:b/>
          <w:color w:val="auto"/>
          <w:lang w:val="es-ES"/>
        </w:rPr>
        <w:t>21</w:t>
      </w:r>
      <w:r w:rsidRPr="009D7C40">
        <w:rPr>
          <w:b/>
          <w:color w:val="auto"/>
          <w:lang w:val="es-ES"/>
        </w:rPr>
        <w:t xml:space="preserve">.- </w:t>
      </w:r>
      <w:r w:rsidRPr="009D7C40">
        <w:rPr>
          <w:color w:val="auto"/>
          <w:lang w:val="es-ES"/>
        </w:rPr>
        <w:t xml:space="preserve">Será responsabilidad del Particular contar con el acervo bibliográfico, que podrá estar conformado por materiales y/o publicaciones en formatos digitales, impresos y/o audiovisuales o cualquier otro apoyo documental para el proceso de enseñanza aprendizaje del Plan y sus Programas de estudio, así como de mantenerlo actualizado y contar con los soportes legales para el uso de las bibliotecas virtuales.   </w:t>
      </w:r>
    </w:p>
    <w:p w14:paraId="5C762FC6"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3D13B4A4" w14:textId="77777777" w:rsidR="008E029D" w:rsidRPr="009D7C40" w:rsidRDefault="008E029D" w:rsidP="00DA0002">
      <w:pPr>
        <w:spacing w:after="0" w:line="240" w:lineRule="auto"/>
        <w:ind w:left="-5" w:right="9"/>
        <w:rPr>
          <w:color w:val="auto"/>
          <w:lang w:val="es-ES"/>
        </w:rPr>
      </w:pPr>
      <w:r w:rsidRPr="009D7C40">
        <w:rPr>
          <w:b/>
          <w:color w:val="auto"/>
          <w:lang w:val="es-ES"/>
        </w:rPr>
        <w:t xml:space="preserve">Artículo </w:t>
      </w:r>
      <w:r w:rsidR="004C5A7F" w:rsidRPr="009D7C40">
        <w:rPr>
          <w:b/>
          <w:color w:val="auto"/>
          <w:lang w:val="es-ES"/>
        </w:rPr>
        <w:t>22</w:t>
      </w:r>
      <w:r w:rsidRPr="009D7C40">
        <w:rPr>
          <w:color w:val="auto"/>
          <w:lang w:val="es-ES"/>
        </w:rPr>
        <w:t>.- El Particular será responsable</w:t>
      </w:r>
      <w:r w:rsidRPr="009D7C40">
        <w:rPr>
          <w:b/>
          <w:color w:val="auto"/>
          <w:lang w:val="es-ES"/>
        </w:rPr>
        <w:t xml:space="preserve">: </w:t>
      </w:r>
    </w:p>
    <w:p w14:paraId="3805DF21" w14:textId="77777777" w:rsidR="008E029D" w:rsidRPr="009D7C40" w:rsidRDefault="008E029D" w:rsidP="00DA0002">
      <w:pPr>
        <w:spacing w:after="0" w:line="240" w:lineRule="auto"/>
        <w:ind w:left="0" w:right="0" w:firstLine="0"/>
        <w:jc w:val="left"/>
        <w:rPr>
          <w:color w:val="auto"/>
          <w:lang w:val="es-ES"/>
        </w:rPr>
      </w:pPr>
      <w:r w:rsidRPr="009D7C40">
        <w:rPr>
          <w:b/>
          <w:color w:val="auto"/>
          <w:lang w:val="es-ES"/>
        </w:rPr>
        <w:t xml:space="preserve"> </w:t>
      </w:r>
    </w:p>
    <w:p w14:paraId="544DCFE0" w14:textId="77777777" w:rsidR="008E029D" w:rsidRPr="009D7C40" w:rsidRDefault="008E029D" w:rsidP="00DA0002">
      <w:pPr>
        <w:numPr>
          <w:ilvl w:val="0"/>
          <w:numId w:val="19"/>
        </w:numPr>
        <w:spacing w:after="0" w:line="240" w:lineRule="auto"/>
        <w:ind w:right="9" w:hanging="360"/>
        <w:rPr>
          <w:color w:val="auto"/>
          <w:lang w:val="es-ES"/>
        </w:rPr>
      </w:pPr>
      <w:r w:rsidRPr="009D7C40">
        <w:rPr>
          <w:color w:val="auto"/>
          <w:lang w:val="es-ES"/>
        </w:rPr>
        <w:t xml:space="preserve">De cumplir con los trámites y procedimientos previos y posteriores al otorgamiento del RVOE que exijan las autoridades no educativas con relación al uso del inmueble donde se asentará el Plantel, así como de obtener, renovar y en general mantener vigentes todos los permisos, dictámenes y licencias que procedan conforme a las disposiciones jurídicas aplicables, y </w:t>
      </w:r>
    </w:p>
    <w:p w14:paraId="482CAAE0" w14:textId="77777777" w:rsidR="008E029D" w:rsidRPr="009D7C40" w:rsidRDefault="008E029D" w:rsidP="00DA0002">
      <w:pPr>
        <w:numPr>
          <w:ilvl w:val="0"/>
          <w:numId w:val="19"/>
        </w:numPr>
        <w:spacing w:after="0" w:line="240" w:lineRule="auto"/>
        <w:ind w:right="9" w:hanging="360"/>
        <w:rPr>
          <w:color w:val="auto"/>
          <w:lang w:val="es-ES"/>
        </w:rPr>
      </w:pPr>
      <w:r w:rsidRPr="009D7C40">
        <w:rPr>
          <w:color w:val="auto"/>
          <w:lang w:val="es-ES"/>
        </w:rPr>
        <w:t xml:space="preserve">De que las reparaciones o modificaciones que, en su caso, se efectúen a dicho inmueble, cumplan con las normas de construcción y seguridad aplicables, para lo cual deberá contar con las constancias correspondientes. </w:t>
      </w:r>
    </w:p>
    <w:p w14:paraId="74A43FCB" w14:textId="77777777" w:rsidR="008E029D" w:rsidRPr="009D7C40" w:rsidRDefault="008E029D" w:rsidP="00DA0002">
      <w:pPr>
        <w:numPr>
          <w:ilvl w:val="0"/>
          <w:numId w:val="19"/>
        </w:numPr>
        <w:spacing w:after="0" w:line="240" w:lineRule="auto"/>
        <w:ind w:right="9" w:hanging="360"/>
        <w:rPr>
          <w:color w:val="auto"/>
          <w:lang w:val="es-ES"/>
        </w:rPr>
      </w:pPr>
      <w:r w:rsidRPr="009D7C40">
        <w:rPr>
          <w:color w:val="auto"/>
          <w:lang w:val="es-ES"/>
        </w:rPr>
        <w:lastRenderedPageBreak/>
        <w:t xml:space="preserve">De contar con la infraestructura adecuada y cumplir con las normas de protección civil. </w:t>
      </w:r>
    </w:p>
    <w:p w14:paraId="5C304894"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435D3D18" w14:textId="15966AEA" w:rsidR="008E029D" w:rsidRPr="009D7C40" w:rsidRDefault="00F14445" w:rsidP="00BA1B27">
      <w:pPr>
        <w:pStyle w:val="Ttulo1"/>
        <w:numPr>
          <w:ilvl w:val="0"/>
          <w:numId w:val="0"/>
        </w:numPr>
        <w:spacing w:after="0" w:line="240" w:lineRule="auto"/>
        <w:ind w:left="432" w:right="20"/>
        <w:rPr>
          <w:color w:val="auto"/>
          <w:lang w:val="es-ES"/>
        </w:rPr>
      </w:pPr>
      <w:r w:rsidRPr="009D7C40">
        <w:rPr>
          <w:color w:val="auto"/>
          <w:lang w:val="es-ES"/>
        </w:rPr>
        <w:t>CAPÍTULO SEXTO</w:t>
      </w:r>
    </w:p>
    <w:p w14:paraId="6AFD87B3" w14:textId="397E8BC3" w:rsidR="008E029D" w:rsidRPr="009D7C40" w:rsidRDefault="008E029D" w:rsidP="00BA1B27">
      <w:pPr>
        <w:pStyle w:val="Ttulo1"/>
        <w:numPr>
          <w:ilvl w:val="0"/>
          <w:numId w:val="0"/>
        </w:numPr>
        <w:spacing w:after="0" w:line="240" w:lineRule="auto"/>
        <w:ind w:left="432" w:right="20"/>
        <w:rPr>
          <w:color w:val="auto"/>
          <w:lang w:val="es-ES"/>
        </w:rPr>
      </w:pPr>
      <w:r w:rsidRPr="009D7C40">
        <w:rPr>
          <w:color w:val="auto"/>
          <w:lang w:val="es-ES"/>
        </w:rPr>
        <w:t>DENOMINACIÓN DE LOS PLANTELES</w:t>
      </w:r>
    </w:p>
    <w:p w14:paraId="1B4BD0E5" w14:textId="77777777" w:rsidR="008E029D" w:rsidRPr="009D7C40" w:rsidRDefault="008E029D" w:rsidP="00DA0002">
      <w:pPr>
        <w:spacing w:after="0" w:line="240" w:lineRule="auto"/>
        <w:ind w:left="59" w:right="0" w:firstLine="0"/>
        <w:jc w:val="center"/>
        <w:rPr>
          <w:color w:val="auto"/>
          <w:lang w:val="es-ES"/>
        </w:rPr>
      </w:pPr>
      <w:r w:rsidRPr="009D7C40">
        <w:rPr>
          <w:b/>
          <w:color w:val="auto"/>
          <w:lang w:val="es-ES"/>
        </w:rPr>
        <w:t xml:space="preserve"> </w:t>
      </w:r>
    </w:p>
    <w:p w14:paraId="4699A633" w14:textId="77777777" w:rsidR="008E029D" w:rsidRPr="009D7C40" w:rsidRDefault="008E029D" w:rsidP="00DA0002">
      <w:pPr>
        <w:spacing w:after="0" w:line="240" w:lineRule="auto"/>
        <w:ind w:left="-5" w:right="9"/>
        <w:rPr>
          <w:color w:val="auto"/>
          <w:lang w:val="es-ES"/>
        </w:rPr>
      </w:pPr>
      <w:r w:rsidRPr="009D7C40">
        <w:rPr>
          <w:b/>
          <w:color w:val="auto"/>
          <w:lang w:val="es-ES"/>
        </w:rPr>
        <w:t>Artículo 2</w:t>
      </w:r>
      <w:r w:rsidR="004C5A7F" w:rsidRPr="009D7C40">
        <w:rPr>
          <w:b/>
          <w:color w:val="auto"/>
          <w:lang w:val="es-ES"/>
        </w:rPr>
        <w:t>3</w:t>
      </w:r>
      <w:r w:rsidRPr="009D7C40">
        <w:rPr>
          <w:b/>
          <w:color w:val="auto"/>
          <w:lang w:val="es-ES"/>
        </w:rPr>
        <w:t xml:space="preserve">.- </w:t>
      </w:r>
      <w:r w:rsidR="00881AD1" w:rsidRPr="009D7C40">
        <w:rPr>
          <w:color w:val="auto"/>
          <w:lang w:val="es-ES"/>
        </w:rPr>
        <w:t>El Particular deberá</w:t>
      </w:r>
      <w:r w:rsidRPr="009D7C40">
        <w:rPr>
          <w:color w:val="auto"/>
          <w:lang w:val="es-ES"/>
        </w:rPr>
        <w:t xml:space="preserve"> precisar en la solicitud de RVOE (Formato 1 y 1A), la propuesta para la denominación de la Institución, debiendo apegarse a lo siguiente: </w:t>
      </w:r>
    </w:p>
    <w:p w14:paraId="0F89D789" w14:textId="77777777" w:rsidR="008E029D" w:rsidRPr="009D7C40" w:rsidRDefault="008E029D" w:rsidP="00DA0002">
      <w:pPr>
        <w:numPr>
          <w:ilvl w:val="0"/>
          <w:numId w:val="20"/>
        </w:numPr>
        <w:spacing w:after="0" w:line="240" w:lineRule="auto"/>
        <w:ind w:right="9" w:hanging="431"/>
        <w:rPr>
          <w:color w:val="auto"/>
          <w:lang w:val="es-ES"/>
        </w:rPr>
      </w:pPr>
      <w:r w:rsidRPr="009D7C40">
        <w:rPr>
          <w:color w:val="auto"/>
          <w:lang w:val="es-ES"/>
        </w:rPr>
        <w:t xml:space="preserve">Presentar tres propuestas de nombre. </w:t>
      </w:r>
    </w:p>
    <w:p w14:paraId="361E508D" w14:textId="77777777" w:rsidR="008E029D" w:rsidRPr="009D7C40" w:rsidRDefault="008E029D" w:rsidP="00DA0002">
      <w:pPr>
        <w:numPr>
          <w:ilvl w:val="0"/>
          <w:numId w:val="20"/>
        </w:numPr>
        <w:spacing w:after="0" w:line="240" w:lineRule="auto"/>
        <w:ind w:right="9" w:hanging="431"/>
        <w:rPr>
          <w:color w:val="auto"/>
          <w:lang w:val="es-ES"/>
        </w:rPr>
      </w:pPr>
      <w:r w:rsidRPr="009D7C40">
        <w:rPr>
          <w:color w:val="auto"/>
          <w:lang w:val="es-ES"/>
        </w:rPr>
        <w:t xml:space="preserve">Presentar en una cuartilla, como mínimo, la fundamentación necesaria que permita valorar la propuesta, pudiendo anexar monografías, argumentos o bibliografías que sirvan de consulta para la fundamentación. </w:t>
      </w:r>
    </w:p>
    <w:p w14:paraId="44050A63" w14:textId="77777777" w:rsidR="008E029D" w:rsidRPr="009D7C40" w:rsidRDefault="008E029D" w:rsidP="00DA0002">
      <w:pPr>
        <w:numPr>
          <w:ilvl w:val="0"/>
          <w:numId w:val="20"/>
        </w:numPr>
        <w:spacing w:after="0" w:line="240" w:lineRule="auto"/>
        <w:ind w:right="9" w:hanging="431"/>
        <w:rPr>
          <w:color w:val="auto"/>
          <w:lang w:val="es-ES"/>
        </w:rPr>
      </w:pPr>
      <w:r w:rsidRPr="009D7C40">
        <w:rPr>
          <w:color w:val="auto"/>
          <w:lang w:val="es-ES"/>
        </w:rPr>
        <w:t xml:space="preserve">Ser acordes con la naturaleza de los estudios que se impartan; </w:t>
      </w:r>
    </w:p>
    <w:p w14:paraId="106C57A7" w14:textId="77777777" w:rsidR="008E029D" w:rsidRPr="009D7C40" w:rsidRDefault="008E029D" w:rsidP="00DA0002">
      <w:pPr>
        <w:numPr>
          <w:ilvl w:val="0"/>
          <w:numId w:val="20"/>
        </w:numPr>
        <w:spacing w:after="0" w:line="240" w:lineRule="auto"/>
        <w:ind w:right="9" w:hanging="431"/>
        <w:rPr>
          <w:color w:val="auto"/>
          <w:lang w:val="es-ES"/>
        </w:rPr>
      </w:pPr>
      <w:r w:rsidRPr="009D7C40">
        <w:rPr>
          <w:color w:val="auto"/>
          <w:lang w:val="es-ES"/>
        </w:rPr>
        <w:t xml:space="preserve">No utilizar denominaciones similares a las de otros planteles educativos que generen confusión en perjuicio de Particulares que cuenten con autorización o RVOE, así como de los usuarios de los servicios educativos; </w:t>
      </w:r>
    </w:p>
    <w:p w14:paraId="276B536C" w14:textId="77777777" w:rsidR="008E029D" w:rsidRPr="009D7C40" w:rsidRDefault="008E029D" w:rsidP="00DA0002">
      <w:pPr>
        <w:numPr>
          <w:ilvl w:val="0"/>
          <w:numId w:val="20"/>
        </w:numPr>
        <w:spacing w:after="0" w:line="240" w:lineRule="auto"/>
        <w:ind w:right="9" w:hanging="431"/>
        <w:rPr>
          <w:color w:val="auto"/>
          <w:lang w:val="es-ES"/>
        </w:rPr>
      </w:pPr>
      <w:r w:rsidRPr="009D7C40">
        <w:rPr>
          <w:color w:val="auto"/>
          <w:lang w:val="es-ES"/>
        </w:rPr>
        <w:t xml:space="preserve">No utilizar la palabra </w:t>
      </w:r>
      <w:r w:rsidRPr="009D7C40">
        <w:rPr>
          <w:b/>
          <w:color w:val="auto"/>
          <w:lang w:val="es-ES"/>
        </w:rPr>
        <w:t>“nacional”, “estatal”, “autónoma”, “autónomo</w:t>
      </w:r>
      <w:r w:rsidRPr="009D7C40">
        <w:rPr>
          <w:color w:val="auto"/>
          <w:lang w:val="es-ES"/>
        </w:rPr>
        <w:t xml:space="preserve">” u otras que confundan a los usuarios de los servicios educativos respecto del carácter privado del Plantel.  </w:t>
      </w:r>
    </w:p>
    <w:p w14:paraId="5B6C2116" w14:textId="77777777" w:rsidR="008E029D" w:rsidRPr="009D7C40" w:rsidRDefault="008E029D" w:rsidP="00DA0002">
      <w:pPr>
        <w:numPr>
          <w:ilvl w:val="0"/>
          <w:numId w:val="20"/>
        </w:numPr>
        <w:spacing w:after="0" w:line="240" w:lineRule="auto"/>
        <w:ind w:right="9" w:hanging="431"/>
        <w:rPr>
          <w:color w:val="auto"/>
          <w:lang w:val="es-ES"/>
        </w:rPr>
      </w:pPr>
      <w:r w:rsidRPr="009D7C40">
        <w:rPr>
          <w:color w:val="auto"/>
          <w:lang w:val="es-ES"/>
        </w:rPr>
        <w:t xml:space="preserve">No utilizar el término </w:t>
      </w:r>
      <w:r w:rsidRPr="009D7C40">
        <w:rPr>
          <w:b/>
          <w:color w:val="auto"/>
          <w:lang w:val="es-ES"/>
        </w:rPr>
        <w:t>“universidad”</w:t>
      </w:r>
      <w:r w:rsidRPr="009D7C40">
        <w:rPr>
          <w:color w:val="auto"/>
          <w:lang w:val="es-ES"/>
        </w:rPr>
        <w:t xml:space="preserve">, a menos que ofrezca por lo menos cinco planes de estudio de licenciatura o posgrado, en tres distintas áreas del conocimiento, una de las cuales deberá ser del área de humanidades; </w:t>
      </w:r>
    </w:p>
    <w:p w14:paraId="5E3E3470" w14:textId="77777777" w:rsidR="008E029D" w:rsidRPr="009D7C40" w:rsidRDefault="008E029D" w:rsidP="00DA0002">
      <w:pPr>
        <w:numPr>
          <w:ilvl w:val="0"/>
          <w:numId w:val="20"/>
        </w:numPr>
        <w:spacing w:after="0" w:line="240" w:lineRule="auto"/>
        <w:ind w:right="9" w:hanging="431"/>
        <w:rPr>
          <w:color w:val="auto"/>
          <w:lang w:val="es-ES"/>
        </w:rPr>
      </w:pPr>
      <w:r w:rsidRPr="009D7C40">
        <w:rPr>
          <w:color w:val="auto"/>
          <w:lang w:val="es-ES"/>
        </w:rPr>
        <w:t xml:space="preserve">No estar registradas a favor de terceras personas como nombres o marcas comerciales en términos de las disposiciones jurídicas aplicables, y </w:t>
      </w:r>
    </w:p>
    <w:p w14:paraId="136E98AA" w14:textId="77777777" w:rsidR="008E029D" w:rsidRPr="009D7C40" w:rsidRDefault="008E029D" w:rsidP="00DA0002">
      <w:pPr>
        <w:numPr>
          <w:ilvl w:val="0"/>
          <w:numId w:val="20"/>
        </w:numPr>
        <w:spacing w:after="0" w:line="240" w:lineRule="auto"/>
        <w:ind w:right="9" w:hanging="431"/>
        <w:rPr>
          <w:color w:val="auto"/>
          <w:lang w:val="es-ES"/>
        </w:rPr>
      </w:pPr>
      <w:r w:rsidRPr="009D7C40">
        <w:rPr>
          <w:color w:val="auto"/>
          <w:lang w:val="es-ES"/>
        </w:rPr>
        <w:t xml:space="preserve">No corresponder al de otras instituciones pertenecientes al sistema educativo nacional, con excepción de aquellas que utilice el Particular a través de una autorización o RVOE obtenido con anterioridad. </w:t>
      </w:r>
    </w:p>
    <w:p w14:paraId="14E35B6C" w14:textId="77777777" w:rsidR="008E029D" w:rsidRPr="009D7C40" w:rsidRDefault="008E029D" w:rsidP="00DA0002">
      <w:pPr>
        <w:spacing w:after="0" w:line="240" w:lineRule="auto"/>
        <w:ind w:left="996" w:right="0" w:firstLine="0"/>
        <w:jc w:val="left"/>
        <w:rPr>
          <w:color w:val="auto"/>
          <w:lang w:val="es-ES"/>
        </w:rPr>
      </w:pPr>
      <w:r w:rsidRPr="009D7C40">
        <w:rPr>
          <w:color w:val="auto"/>
          <w:lang w:val="es-ES"/>
        </w:rPr>
        <w:t xml:space="preserve"> </w:t>
      </w:r>
    </w:p>
    <w:p w14:paraId="7136F168" w14:textId="27513C4F" w:rsidR="008E029D" w:rsidRPr="009D7C40" w:rsidRDefault="00F14445" w:rsidP="00C37A5D">
      <w:pPr>
        <w:pStyle w:val="Ttulo1"/>
        <w:numPr>
          <w:ilvl w:val="0"/>
          <w:numId w:val="0"/>
        </w:numPr>
        <w:spacing w:after="0" w:line="240" w:lineRule="auto"/>
        <w:ind w:left="432" w:right="13" w:hanging="432"/>
        <w:rPr>
          <w:color w:val="auto"/>
          <w:lang w:val="es-ES"/>
        </w:rPr>
      </w:pPr>
      <w:r w:rsidRPr="009D7C40">
        <w:rPr>
          <w:color w:val="auto"/>
          <w:lang w:val="es-ES"/>
        </w:rPr>
        <w:t>CAPÍTULO SÉPTIMO</w:t>
      </w:r>
    </w:p>
    <w:p w14:paraId="63D8254E" w14:textId="077F7AAF" w:rsidR="008E029D" w:rsidRPr="009D7C40" w:rsidRDefault="008E029D" w:rsidP="00C37A5D">
      <w:pPr>
        <w:pStyle w:val="Ttulo1"/>
        <w:numPr>
          <w:ilvl w:val="0"/>
          <w:numId w:val="0"/>
        </w:numPr>
        <w:spacing w:after="0" w:line="240" w:lineRule="auto"/>
        <w:ind w:left="432" w:right="13" w:hanging="432"/>
        <w:rPr>
          <w:color w:val="auto"/>
          <w:lang w:val="es-ES"/>
        </w:rPr>
      </w:pPr>
      <w:r w:rsidRPr="009D7C40">
        <w:rPr>
          <w:color w:val="auto"/>
          <w:lang w:val="es-ES"/>
        </w:rPr>
        <w:t>PROCEDIMIENTO Y PLAZOS</w:t>
      </w:r>
    </w:p>
    <w:p w14:paraId="761C0B5B" w14:textId="77777777" w:rsidR="008E029D" w:rsidRPr="009D7C40" w:rsidRDefault="008E029D" w:rsidP="00DA0002">
      <w:pPr>
        <w:spacing w:after="0" w:line="240" w:lineRule="auto"/>
        <w:ind w:left="0" w:right="0" w:firstLine="0"/>
        <w:jc w:val="left"/>
        <w:rPr>
          <w:color w:val="auto"/>
          <w:lang w:val="es-ES"/>
        </w:rPr>
      </w:pPr>
      <w:r w:rsidRPr="009D7C40">
        <w:rPr>
          <w:b/>
          <w:color w:val="auto"/>
          <w:lang w:val="es-ES"/>
        </w:rPr>
        <w:t xml:space="preserve"> </w:t>
      </w:r>
    </w:p>
    <w:p w14:paraId="2CECA316" w14:textId="4F21EF23" w:rsidR="008E029D" w:rsidRPr="009D7C40" w:rsidRDefault="008E029D" w:rsidP="00DA0002">
      <w:pPr>
        <w:spacing w:after="0" w:line="240" w:lineRule="auto"/>
        <w:ind w:left="-5" w:right="9"/>
        <w:rPr>
          <w:color w:val="auto"/>
          <w:lang w:val="es-ES"/>
        </w:rPr>
      </w:pPr>
      <w:r w:rsidRPr="009D7C40">
        <w:rPr>
          <w:b/>
          <w:color w:val="auto"/>
          <w:lang w:val="es-ES"/>
        </w:rPr>
        <w:t>Artículo 2</w:t>
      </w:r>
      <w:r w:rsidR="004C5A7F" w:rsidRPr="009D7C40">
        <w:rPr>
          <w:b/>
          <w:color w:val="auto"/>
          <w:lang w:val="es-ES"/>
        </w:rPr>
        <w:t>4</w:t>
      </w:r>
      <w:r w:rsidRPr="009D7C40">
        <w:rPr>
          <w:b/>
          <w:color w:val="auto"/>
          <w:lang w:val="es-ES"/>
        </w:rPr>
        <w:t>.-</w:t>
      </w:r>
      <w:r w:rsidRPr="009D7C40">
        <w:rPr>
          <w:color w:val="auto"/>
          <w:lang w:val="es-ES"/>
        </w:rPr>
        <w:t xml:space="preserve"> Para iniciar el trámite de solicitud de RVOE, el Particular deberá presentar a la Autoridad Educativa Estatal, todos los datos que contiene el </w:t>
      </w:r>
      <w:r w:rsidRPr="009D7C40">
        <w:rPr>
          <w:b/>
          <w:color w:val="auto"/>
          <w:lang w:val="es-ES"/>
        </w:rPr>
        <w:t>Formato 1</w:t>
      </w:r>
      <w:r w:rsidRPr="009D7C40">
        <w:rPr>
          <w:color w:val="auto"/>
          <w:lang w:val="es-ES"/>
        </w:rPr>
        <w:t xml:space="preserve"> </w:t>
      </w:r>
      <w:r w:rsidRPr="009D7C40">
        <w:rPr>
          <w:b/>
          <w:color w:val="auto"/>
          <w:lang w:val="es-ES"/>
        </w:rPr>
        <w:t>y 1 A</w:t>
      </w:r>
      <w:r w:rsidRPr="009D7C40">
        <w:rPr>
          <w:color w:val="auto"/>
          <w:lang w:val="es-ES"/>
        </w:rPr>
        <w:t xml:space="preserve"> de solicitud y los </w:t>
      </w:r>
      <w:r w:rsidRPr="009D7C40">
        <w:rPr>
          <w:b/>
          <w:color w:val="auto"/>
          <w:lang w:val="es-ES"/>
        </w:rPr>
        <w:t>Anexos 1, 2, 3</w:t>
      </w:r>
      <w:r w:rsidR="00063781" w:rsidRPr="009D7C40">
        <w:rPr>
          <w:b/>
          <w:color w:val="auto"/>
          <w:lang w:val="es-ES"/>
        </w:rPr>
        <w:t>, 4, 5</w:t>
      </w:r>
      <w:r w:rsidRPr="009D7C40">
        <w:rPr>
          <w:b/>
          <w:color w:val="auto"/>
          <w:lang w:val="es-ES"/>
        </w:rPr>
        <w:t xml:space="preserve"> y </w:t>
      </w:r>
      <w:r w:rsidR="00063781" w:rsidRPr="009D7C40">
        <w:rPr>
          <w:b/>
          <w:color w:val="auto"/>
          <w:lang w:val="es-ES"/>
        </w:rPr>
        <w:t>6</w:t>
      </w:r>
      <w:r w:rsidRPr="009D7C40">
        <w:rPr>
          <w:b/>
          <w:color w:val="auto"/>
          <w:lang w:val="es-ES"/>
        </w:rPr>
        <w:t>,</w:t>
      </w:r>
      <w:r w:rsidRPr="009D7C40">
        <w:rPr>
          <w:color w:val="auto"/>
          <w:lang w:val="es-ES"/>
        </w:rPr>
        <w:t xml:space="preserve"> adjuntando la documentación señalada en los artículos 2</w:t>
      </w:r>
      <w:r w:rsidR="00372D7F" w:rsidRPr="009D7C40">
        <w:rPr>
          <w:color w:val="auto"/>
          <w:lang w:val="es-ES"/>
        </w:rPr>
        <w:t>6</w:t>
      </w:r>
      <w:r w:rsidRPr="009D7C40">
        <w:rPr>
          <w:color w:val="auto"/>
          <w:lang w:val="es-ES"/>
        </w:rPr>
        <w:t xml:space="preserve"> y 2</w:t>
      </w:r>
      <w:r w:rsidR="00372D7F" w:rsidRPr="009D7C40">
        <w:rPr>
          <w:color w:val="auto"/>
          <w:lang w:val="es-ES"/>
        </w:rPr>
        <w:t>7</w:t>
      </w:r>
      <w:r w:rsidRPr="009D7C40">
        <w:rPr>
          <w:color w:val="auto"/>
          <w:lang w:val="es-ES"/>
        </w:rPr>
        <w:t xml:space="preserve"> del presente </w:t>
      </w:r>
      <w:r w:rsidR="00AE4519" w:rsidRPr="009D7C40">
        <w:rPr>
          <w:color w:val="auto"/>
          <w:lang w:val="es-ES"/>
        </w:rPr>
        <w:t>Instructivo</w:t>
      </w:r>
      <w:r w:rsidRPr="009D7C40">
        <w:rPr>
          <w:color w:val="auto"/>
          <w:lang w:val="es-ES"/>
        </w:rPr>
        <w:t>. En caso de tratarse de modalidades no escolarizada y mixta, el Particular, además de lo señalado</w:t>
      </w:r>
      <w:r w:rsidR="001F3C13" w:rsidRPr="009D7C40">
        <w:rPr>
          <w:color w:val="auto"/>
          <w:lang w:val="es-ES"/>
        </w:rPr>
        <w:t xml:space="preserve">, </w:t>
      </w:r>
      <w:r w:rsidRPr="009D7C40">
        <w:rPr>
          <w:color w:val="auto"/>
          <w:lang w:val="es-ES"/>
        </w:rPr>
        <w:t xml:space="preserve">deberá presentar el Anexo </w:t>
      </w:r>
      <w:r w:rsidR="004639A9" w:rsidRPr="009D7C40">
        <w:rPr>
          <w:color w:val="auto"/>
          <w:lang w:val="es-ES"/>
        </w:rPr>
        <w:t>7</w:t>
      </w:r>
      <w:r w:rsidRPr="009D7C40">
        <w:rPr>
          <w:color w:val="auto"/>
          <w:lang w:val="es-ES"/>
        </w:rPr>
        <w:t xml:space="preserve">, correspondiente a la Plataforma Tecnológica Educativa y demás información </w:t>
      </w:r>
      <w:r w:rsidR="001F3C13" w:rsidRPr="009D7C40">
        <w:rPr>
          <w:color w:val="auto"/>
          <w:lang w:val="es-ES"/>
        </w:rPr>
        <w:t xml:space="preserve">solicitada </w:t>
      </w:r>
      <w:r w:rsidRPr="009D7C40">
        <w:rPr>
          <w:color w:val="auto"/>
          <w:lang w:val="es-ES"/>
        </w:rPr>
        <w:t xml:space="preserve">relativa a la plataforma </w:t>
      </w:r>
      <w:r w:rsidR="001F3C13" w:rsidRPr="009D7C40">
        <w:rPr>
          <w:color w:val="auto"/>
          <w:lang w:val="es-ES"/>
        </w:rPr>
        <w:t>a utilizar</w:t>
      </w:r>
      <w:r w:rsidRPr="009D7C40">
        <w:rPr>
          <w:color w:val="auto"/>
          <w:lang w:val="es-ES"/>
        </w:rPr>
        <w:t xml:space="preserve">. </w:t>
      </w:r>
    </w:p>
    <w:p w14:paraId="0D3954BE"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6B74B704" w14:textId="1C05D832" w:rsidR="008E029D" w:rsidRPr="009D7C40" w:rsidRDefault="008E029D" w:rsidP="00DA0002">
      <w:pPr>
        <w:spacing w:after="0" w:line="240" w:lineRule="auto"/>
        <w:ind w:left="-5" w:right="9"/>
        <w:rPr>
          <w:color w:val="auto"/>
          <w:lang w:val="es-ES"/>
        </w:rPr>
      </w:pPr>
      <w:r w:rsidRPr="009D7C40">
        <w:rPr>
          <w:color w:val="auto"/>
          <w:lang w:val="es-ES"/>
        </w:rPr>
        <w:t xml:space="preserve">El Particular estará obligado a llenar los formatos y anexos establecidos, en el presente </w:t>
      </w:r>
      <w:r w:rsidR="00AE4519" w:rsidRPr="009D7C40">
        <w:rPr>
          <w:color w:val="auto"/>
          <w:lang w:val="es-ES"/>
        </w:rPr>
        <w:t>Instructivo</w:t>
      </w:r>
      <w:r w:rsidRPr="009D7C40">
        <w:rPr>
          <w:color w:val="auto"/>
          <w:lang w:val="es-ES"/>
        </w:rPr>
        <w:t xml:space="preserve">, y deberá proporcionar los datos y documentos que el presente </w:t>
      </w:r>
      <w:r w:rsidR="00AE4519" w:rsidRPr="009D7C40">
        <w:rPr>
          <w:color w:val="auto"/>
          <w:lang w:val="es-ES"/>
        </w:rPr>
        <w:t>Instructivo</w:t>
      </w:r>
      <w:r w:rsidRPr="009D7C40">
        <w:rPr>
          <w:color w:val="auto"/>
          <w:lang w:val="es-ES"/>
        </w:rPr>
        <w:t xml:space="preserve"> prevé de manera expresa. Por su parte, la Autoridad Educativa</w:t>
      </w:r>
      <w:r w:rsidR="004165CE" w:rsidRPr="009D7C40">
        <w:rPr>
          <w:color w:val="auto"/>
          <w:lang w:val="es-ES"/>
        </w:rPr>
        <w:t xml:space="preserve"> Estatal</w:t>
      </w:r>
      <w:r w:rsidRPr="009D7C40">
        <w:rPr>
          <w:color w:val="auto"/>
          <w:lang w:val="es-ES"/>
        </w:rPr>
        <w:t xml:space="preserve">, deberá abstenerse de requerir documentos o solicitar datos que ya se encuentren en su expediente institucional, siempre y cuando, el Particular en su solicitud de RVOE haga referencia al escrito en el que se citaron o con el que se acompañaron y el nuevo trámite lo realice ante la misma Autoridad Educativa Estatal, salvo aquellos documentos que no sigan vigentes. </w:t>
      </w:r>
    </w:p>
    <w:p w14:paraId="779E04EB"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042F9DF1" w14:textId="6D42428B" w:rsidR="008E029D" w:rsidRPr="009D7C40" w:rsidRDefault="008E029D" w:rsidP="00DA0002">
      <w:pPr>
        <w:spacing w:after="0" w:line="240" w:lineRule="auto"/>
        <w:ind w:left="-5" w:right="9"/>
        <w:rPr>
          <w:color w:val="auto"/>
          <w:lang w:val="es-ES"/>
        </w:rPr>
      </w:pPr>
      <w:r w:rsidRPr="009D7C40">
        <w:rPr>
          <w:b/>
          <w:color w:val="auto"/>
          <w:lang w:val="es-ES"/>
        </w:rPr>
        <w:lastRenderedPageBreak/>
        <w:t>Artículo 2</w:t>
      </w:r>
      <w:r w:rsidR="000165D2" w:rsidRPr="009D7C40">
        <w:rPr>
          <w:b/>
          <w:color w:val="auto"/>
          <w:lang w:val="es-ES"/>
        </w:rPr>
        <w:t>5</w:t>
      </w:r>
      <w:r w:rsidRPr="009D7C40">
        <w:rPr>
          <w:b/>
          <w:color w:val="auto"/>
          <w:lang w:val="es-ES"/>
        </w:rPr>
        <w:t>.-</w:t>
      </w:r>
      <w:r w:rsidRPr="009D7C40">
        <w:rPr>
          <w:color w:val="auto"/>
          <w:lang w:val="es-ES"/>
        </w:rPr>
        <w:t xml:space="preserve"> Las solicitudes de RVOE y, en su caso, las de modificaciones a </w:t>
      </w:r>
      <w:r w:rsidR="003E0170" w:rsidRPr="009D7C40">
        <w:rPr>
          <w:color w:val="auto"/>
          <w:lang w:val="es-ES"/>
        </w:rPr>
        <w:t>e</w:t>
      </w:r>
      <w:r w:rsidRPr="009D7C40">
        <w:rPr>
          <w:color w:val="auto"/>
          <w:lang w:val="es-ES"/>
        </w:rPr>
        <w:t xml:space="preserve">ste previstas en el Título </w:t>
      </w:r>
      <w:r w:rsidR="001F3C13" w:rsidRPr="009D7C40">
        <w:rPr>
          <w:color w:val="auto"/>
          <w:lang w:val="es-ES"/>
        </w:rPr>
        <w:t>Tercero</w:t>
      </w:r>
      <w:r w:rsidRPr="009D7C40">
        <w:rPr>
          <w:color w:val="auto"/>
          <w:lang w:val="es-ES"/>
        </w:rPr>
        <w:t xml:space="preserve"> del presente </w:t>
      </w:r>
      <w:r w:rsidR="00AE4519" w:rsidRPr="009D7C40">
        <w:rPr>
          <w:color w:val="auto"/>
          <w:lang w:val="es-ES"/>
        </w:rPr>
        <w:t>Instructivo</w:t>
      </w:r>
      <w:r w:rsidRPr="009D7C40">
        <w:rPr>
          <w:color w:val="auto"/>
          <w:lang w:val="es-ES"/>
        </w:rPr>
        <w:t xml:space="preserve">, así como sus respectivos anexos y documentación que corresponda se presentarán en la Subsecretaría. </w:t>
      </w:r>
    </w:p>
    <w:p w14:paraId="31CACFB0"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4C8E6210" w14:textId="77777777" w:rsidR="008E029D" w:rsidRPr="009D7C40" w:rsidRDefault="008E029D" w:rsidP="00DA0002">
      <w:pPr>
        <w:spacing w:after="0" w:line="240" w:lineRule="auto"/>
        <w:ind w:left="-5" w:right="9"/>
        <w:rPr>
          <w:color w:val="auto"/>
          <w:lang w:val="es-ES"/>
        </w:rPr>
      </w:pPr>
      <w:r w:rsidRPr="009D7C40">
        <w:rPr>
          <w:color w:val="auto"/>
          <w:lang w:val="es-ES"/>
        </w:rPr>
        <w:t xml:space="preserve">La recepción de las solicitudes se efectuará los días y horas hábiles en los meses de julio, agosto, septiembre y octubre de cada año calendario, en las oficinas de la Subsecretaría, ubicadas en Av. </w:t>
      </w:r>
      <w:r w:rsidRPr="009D7C40">
        <w:rPr>
          <w:color w:val="auto"/>
        </w:rPr>
        <w:t xml:space="preserve">Magisterio y </w:t>
      </w:r>
      <w:proofErr w:type="spellStart"/>
      <w:r w:rsidRPr="009D7C40">
        <w:rPr>
          <w:color w:val="auto"/>
        </w:rPr>
        <w:t>Blvd</w:t>
      </w:r>
      <w:proofErr w:type="spellEnd"/>
      <w:r w:rsidRPr="009D7C40">
        <w:rPr>
          <w:color w:val="auto"/>
        </w:rPr>
        <w:t xml:space="preserve">. </w:t>
      </w:r>
      <w:r w:rsidRPr="009D7C40">
        <w:rPr>
          <w:color w:val="auto"/>
          <w:lang w:val="es-ES"/>
        </w:rPr>
        <w:t xml:space="preserve">Francisco Coss, Unidad Campo Redondo, en Saltillo Coahuila de Zaragoza. </w:t>
      </w:r>
    </w:p>
    <w:p w14:paraId="0D54D276"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0A1AB9C2" w14:textId="77777777" w:rsidR="008E029D" w:rsidRPr="009D7C40" w:rsidRDefault="008E029D" w:rsidP="00DA0002">
      <w:pPr>
        <w:spacing w:after="0" w:line="240" w:lineRule="auto"/>
        <w:ind w:left="-5" w:right="9"/>
        <w:rPr>
          <w:color w:val="auto"/>
          <w:lang w:val="es-ES"/>
        </w:rPr>
      </w:pPr>
      <w:r w:rsidRPr="009D7C40">
        <w:rPr>
          <w:color w:val="auto"/>
          <w:lang w:val="es-ES"/>
        </w:rPr>
        <w:t xml:space="preserve">En la presentación de solicitudes por medio de comunicación electrónica, el particular manifestará su aceptación expresa para recibir mediante dichos medios cualquier citatorio, emplazamiento, requerimiento, solicitud de informes o documentos, resoluciones administrativas definitivas, en general, todo tipo de notificación por parte de la </w:t>
      </w:r>
      <w:r w:rsidR="004165CE" w:rsidRPr="009D7C40">
        <w:rPr>
          <w:color w:val="auto"/>
          <w:lang w:val="es-ES"/>
        </w:rPr>
        <w:t>A</w:t>
      </w:r>
      <w:r w:rsidRPr="009D7C40">
        <w:rPr>
          <w:color w:val="auto"/>
          <w:lang w:val="es-ES"/>
        </w:rPr>
        <w:t xml:space="preserve">utoridad </w:t>
      </w:r>
      <w:r w:rsidR="004165CE" w:rsidRPr="009D7C40">
        <w:rPr>
          <w:color w:val="auto"/>
          <w:lang w:val="es-ES"/>
        </w:rPr>
        <w:t>E</w:t>
      </w:r>
      <w:r w:rsidRPr="009D7C40">
        <w:rPr>
          <w:color w:val="auto"/>
          <w:lang w:val="es-ES"/>
        </w:rPr>
        <w:t xml:space="preserve">ducativa </w:t>
      </w:r>
      <w:r w:rsidR="004165CE" w:rsidRPr="009D7C40">
        <w:rPr>
          <w:color w:val="auto"/>
          <w:lang w:val="es-ES"/>
        </w:rPr>
        <w:t>E</w:t>
      </w:r>
      <w:r w:rsidR="00881AD1" w:rsidRPr="009D7C40">
        <w:rPr>
          <w:color w:val="auto"/>
          <w:lang w:val="es-ES"/>
        </w:rPr>
        <w:t>statal. El Particular que realice el</w:t>
      </w:r>
      <w:r w:rsidRPr="009D7C40">
        <w:rPr>
          <w:color w:val="auto"/>
          <w:lang w:val="es-ES"/>
        </w:rPr>
        <w:t xml:space="preserve"> trámite ante la Subsecretaría, deberán sujetarse a lo previsto en el presente párrafo. </w:t>
      </w:r>
    </w:p>
    <w:p w14:paraId="3E55067E"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5EE6E065" w14:textId="77777777" w:rsidR="008E029D" w:rsidRPr="009D7C40" w:rsidRDefault="008E029D" w:rsidP="00DA0002">
      <w:pPr>
        <w:spacing w:after="0" w:line="240" w:lineRule="auto"/>
        <w:ind w:left="-5" w:right="9"/>
        <w:rPr>
          <w:color w:val="auto"/>
          <w:lang w:val="es-ES"/>
        </w:rPr>
      </w:pPr>
      <w:r w:rsidRPr="009D7C40">
        <w:rPr>
          <w:b/>
          <w:color w:val="auto"/>
          <w:lang w:val="es-ES"/>
        </w:rPr>
        <w:t>Artículo 2</w:t>
      </w:r>
      <w:r w:rsidR="000165D2" w:rsidRPr="009D7C40">
        <w:rPr>
          <w:b/>
          <w:color w:val="auto"/>
          <w:lang w:val="es-ES"/>
        </w:rPr>
        <w:t>6</w:t>
      </w:r>
      <w:r w:rsidRPr="009D7C40">
        <w:rPr>
          <w:b/>
          <w:color w:val="auto"/>
          <w:lang w:val="es-ES"/>
        </w:rPr>
        <w:t>.-</w:t>
      </w:r>
      <w:r w:rsidRPr="009D7C40">
        <w:rPr>
          <w:color w:val="auto"/>
          <w:lang w:val="es-ES"/>
        </w:rPr>
        <w:t xml:space="preserve"> El Particular deberá adjuntar a su solicitud de RVOE, lo siguiente:</w:t>
      </w:r>
    </w:p>
    <w:p w14:paraId="5A3B6D9D" w14:textId="77777777" w:rsidR="008E029D" w:rsidRPr="009D7C40" w:rsidRDefault="008E029D" w:rsidP="00DA0002">
      <w:pPr>
        <w:spacing w:after="0" w:line="240" w:lineRule="auto"/>
        <w:ind w:left="0" w:right="9" w:firstLine="0"/>
        <w:rPr>
          <w:color w:val="auto"/>
          <w:lang w:val="es-ES"/>
        </w:rPr>
      </w:pPr>
      <w:r w:rsidRPr="009D7C40">
        <w:rPr>
          <w:color w:val="auto"/>
          <w:lang w:val="es-ES"/>
        </w:rPr>
        <w:t xml:space="preserve"> </w:t>
      </w:r>
    </w:p>
    <w:p w14:paraId="34E90198" w14:textId="77777777" w:rsidR="008E029D" w:rsidRPr="009D7C40" w:rsidRDefault="008E029D" w:rsidP="00DA0002">
      <w:pPr>
        <w:numPr>
          <w:ilvl w:val="0"/>
          <w:numId w:val="21"/>
        </w:numPr>
        <w:spacing w:after="0" w:line="240" w:lineRule="auto"/>
        <w:ind w:right="9" w:hanging="571"/>
        <w:rPr>
          <w:color w:val="auto"/>
          <w:lang w:val="es-ES"/>
        </w:rPr>
      </w:pPr>
      <w:r w:rsidRPr="009D7C40">
        <w:rPr>
          <w:color w:val="auto"/>
          <w:lang w:val="es-ES"/>
        </w:rPr>
        <w:t xml:space="preserve">Documentación que acredita la ocupación legal del inmueble, en propiedad o posesión, que garantice la prestación del servicio educativo, que podrá ser: </w:t>
      </w:r>
    </w:p>
    <w:p w14:paraId="69EEEAB9" w14:textId="77777777" w:rsidR="008E029D" w:rsidRPr="009D7C40" w:rsidRDefault="008E029D" w:rsidP="00DA0002">
      <w:pPr>
        <w:numPr>
          <w:ilvl w:val="1"/>
          <w:numId w:val="21"/>
        </w:numPr>
        <w:spacing w:after="0" w:line="240" w:lineRule="auto"/>
        <w:ind w:right="9" w:hanging="285"/>
        <w:rPr>
          <w:color w:val="auto"/>
          <w:lang w:val="es-ES"/>
        </w:rPr>
      </w:pPr>
      <w:r w:rsidRPr="009D7C40">
        <w:rPr>
          <w:color w:val="auto"/>
          <w:lang w:val="es-ES"/>
        </w:rPr>
        <w:t xml:space="preserve">Escritura pública a nombre del Particular, tratándose de inmuebles propios; </w:t>
      </w:r>
    </w:p>
    <w:p w14:paraId="0DAFB87E" w14:textId="77777777" w:rsidR="008E029D" w:rsidRPr="009D7C40" w:rsidRDefault="008E029D" w:rsidP="00DA0002">
      <w:pPr>
        <w:numPr>
          <w:ilvl w:val="1"/>
          <w:numId w:val="21"/>
        </w:numPr>
        <w:spacing w:after="0" w:line="240" w:lineRule="auto"/>
        <w:ind w:right="9" w:hanging="285"/>
        <w:rPr>
          <w:color w:val="auto"/>
        </w:rPr>
      </w:pPr>
      <w:r w:rsidRPr="009D7C40">
        <w:rPr>
          <w:color w:val="auto"/>
        </w:rPr>
        <w:t xml:space="preserve">Contrato de arrendamiento; </w:t>
      </w:r>
    </w:p>
    <w:p w14:paraId="294561DD" w14:textId="77777777" w:rsidR="008E029D" w:rsidRPr="009D7C40" w:rsidRDefault="008E029D" w:rsidP="00DA0002">
      <w:pPr>
        <w:numPr>
          <w:ilvl w:val="1"/>
          <w:numId w:val="21"/>
        </w:numPr>
        <w:spacing w:after="0" w:line="240" w:lineRule="auto"/>
        <w:ind w:right="9" w:hanging="285"/>
        <w:rPr>
          <w:color w:val="auto"/>
        </w:rPr>
      </w:pPr>
      <w:r w:rsidRPr="009D7C40">
        <w:rPr>
          <w:color w:val="auto"/>
        </w:rPr>
        <w:t xml:space="preserve">Contrato de comodato, o </w:t>
      </w:r>
    </w:p>
    <w:p w14:paraId="65C81594" w14:textId="77777777" w:rsidR="008E029D" w:rsidRPr="009D7C40" w:rsidRDefault="008E029D" w:rsidP="00DA0002">
      <w:pPr>
        <w:numPr>
          <w:ilvl w:val="1"/>
          <w:numId w:val="21"/>
        </w:numPr>
        <w:spacing w:after="0" w:line="240" w:lineRule="auto"/>
        <w:ind w:right="9" w:hanging="285"/>
        <w:rPr>
          <w:color w:val="auto"/>
          <w:lang w:val="es-ES"/>
        </w:rPr>
      </w:pPr>
      <w:r w:rsidRPr="009D7C40">
        <w:rPr>
          <w:color w:val="auto"/>
          <w:lang w:val="es-ES"/>
        </w:rPr>
        <w:t xml:space="preserve">Cualquier otro instrumento jurídico que cumpla con las formalidades previstas en las disposiciones jurídicas aplicables, que acredite la posesión legal del inmueble en que se encuentra el Plantel. </w:t>
      </w:r>
    </w:p>
    <w:p w14:paraId="47F0B4BE" w14:textId="77777777" w:rsidR="008E029D" w:rsidRPr="009D7C40" w:rsidRDefault="008E029D" w:rsidP="00DA0002">
      <w:pPr>
        <w:numPr>
          <w:ilvl w:val="0"/>
          <w:numId w:val="21"/>
        </w:numPr>
        <w:spacing w:after="0" w:line="240" w:lineRule="auto"/>
        <w:ind w:right="9" w:hanging="571"/>
        <w:rPr>
          <w:color w:val="auto"/>
          <w:lang w:val="es-ES"/>
        </w:rPr>
      </w:pPr>
      <w:r w:rsidRPr="009D7C40">
        <w:rPr>
          <w:color w:val="auto"/>
          <w:lang w:val="es-ES"/>
        </w:rPr>
        <w:t xml:space="preserve">Permiso de uso de suelo vigente, expedido por la autoridad competente, la cual deberá especificar que el inmueble está habilitado para la prestación de servicios educativos, señalando su vigencia. </w:t>
      </w:r>
    </w:p>
    <w:p w14:paraId="7852BF07" w14:textId="4057B681" w:rsidR="008E029D" w:rsidRPr="009D7C40" w:rsidRDefault="008E029D" w:rsidP="00DA0002">
      <w:pPr>
        <w:numPr>
          <w:ilvl w:val="0"/>
          <w:numId w:val="21"/>
        </w:numPr>
        <w:spacing w:after="0" w:line="240" w:lineRule="auto"/>
        <w:ind w:right="9" w:hanging="571"/>
        <w:rPr>
          <w:color w:val="auto"/>
          <w:lang w:val="es-ES"/>
        </w:rPr>
      </w:pPr>
      <w:r w:rsidRPr="009D7C40">
        <w:rPr>
          <w:color w:val="auto"/>
          <w:lang w:val="es-ES"/>
        </w:rPr>
        <w:t>Constancia de seguridad estructural vigente y emitida por perito autorizado en el ramo de la construcción, debiendo acreditar su facultad para emitirla con nom</w:t>
      </w:r>
      <w:r w:rsidR="00DC62D6" w:rsidRPr="009D7C40">
        <w:rPr>
          <w:color w:val="auto"/>
          <w:lang w:val="es-ES"/>
        </w:rPr>
        <w:t>bramiento y cédula profesional. Dicha constancia hará</w:t>
      </w:r>
      <w:r w:rsidRPr="009D7C40">
        <w:rPr>
          <w:color w:val="auto"/>
          <w:lang w:val="es-ES"/>
        </w:rPr>
        <w:t xml:space="preserve"> constar la factibilidad</w:t>
      </w:r>
      <w:r w:rsidR="00DC62D6" w:rsidRPr="009D7C40">
        <w:rPr>
          <w:color w:val="auto"/>
          <w:lang w:val="es-ES"/>
        </w:rPr>
        <w:t xml:space="preserve"> del uso y</w:t>
      </w:r>
      <w:r w:rsidRPr="009D7C40">
        <w:rPr>
          <w:color w:val="auto"/>
          <w:lang w:val="es-ES"/>
        </w:rPr>
        <w:t xml:space="preserve"> seguridad</w:t>
      </w:r>
      <w:r w:rsidR="00DC62D6" w:rsidRPr="009D7C40">
        <w:rPr>
          <w:color w:val="auto"/>
          <w:lang w:val="es-ES"/>
        </w:rPr>
        <w:t xml:space="preserve"> del inmueble</w:t>
      </w:r>
      <w:r w:rsidRPr="009D7C40">
        <w:rPr>
          <w:color w:val="auto"/>
          <w:lang w:val="es-ES"/>
        </w:rPr>
        <w:t>, que la estructura fue construida adecuadamente</w:t>
      </w:r>
      <w:r w:rsidR="00DC62D6" w:rsidRPr="009D7C40">
        <w:rPr>
          <w:color w:val="auto"/>
          <w:lang w:val="es-ES"/>
        </w:rPr>
        <w:t>,</w:t>
      </w:r>
      <w:r w:rsidRPr="009D7C40">
        <w:rPr>
          <w:color w:val="auto"/>
          <w:lang w:val="es-ES"/>
        </w:rPr>
        <w:t xml:space="preserve"> que no corren riesgos los alumnos</w:t>
      </w:r>
      <w:r w:rsidR="00DC62D6" w:rsidRPr="009D7C40">
        <w:rPr>
          <w:color w:val="auto"/>
          <w:lang w:val="es-ES"/>
        </w:rPr>
        <w:t xml:space="preserve"> y que el inmueble cumple con las disposiciones aplicables.</w:t>
      </w:r>
      <w:r w:rsidRPr="009D7C40">
        <w:rPr>
          <w:color w:val="auto"/>
          <w:lang w:val="es-ES"/>
        </w:rPr>
        <w:t xml:space="preserve"> </w:t>
      </w:r>
    </w:p>
    <w:p w14:paraId="19775FDD" w14:textId="77777777" w:rsidR="008E029D" w:rsidRPr="009D7C40" w:rsidRDefault="008E029D" w:rsidP="00DA0002">
      <w:pPr>
        <w:numPr>
          <w:ilvl w:val="0"/>
          <w:numId w:val="21"/>
        </w:numPr>
        <w:spacing w:after="0" w:line="240" w:lineRule="auto"/>
        <w:ind w:right="9" w:hanging="571"/>
        <w:rPr>
          <w:color w:val="auto"/>
          <w:lang w:val="es-ES"/>
        </w:rPr>
      </w:pPr>
      <w:r w:rsidRPr="009D7C40">
        <w:rPr>
          <w:color w:val="auto"/>
          <w:lang w:val="es-ES"/>
        </w:rPr>
        <w:t xml:space="preserve">Dictamen favorable emitido por Protección Civil, en el que conste </w:t>
      </w:r>
      <w:r w:rsidR="00871AB9" w:rsidRPr="009D7C40">
        <w:rPr>
          <w:color w:val="auto"/>
          <w:lang w:val="es-ES"/>
        </w:rPr>
        <w:t>la opinión favorable</w:t>
      </w:r>
      <w:r w:rsidRPr="009D7C40">
        <w:rPr>
          <w:color w:val="auto"/>
          <w:lang w:val="es-ES"/>
        </w:rPr>
        <w:t xml:space="preserve"> para ocupar el inmueble en cuestión; </w:t>
      </w:r>
    </w:p>
    <w:p w14:paraId="13A55F8E" w14:textId="77777777" w:rsidR="008E029D" w:rsidRPr="009D7C40" w:rsidRDefault="008E029D" w:rsidP="00DA0002">
      <w:pPr>
        <w:numPr>
          <w:ilvl w:val="0"/>
          <w:numId w:val="21"/>
        </w:numPr>
        <w:spacing w:after="0" w:line="240" w:lineRule="auto"/>
        <w:ind w:right="9" w:hanging="571"/>
        <w:rPr>
          <w:color w:val="auto"/>
          <w:lang w:val="es-ES"/>
        </w:rPr>
      </w:pPr>
      <w:r w:rsidRPr="009D7C40">
        <w:rPr>
          <w:color w:val="auto"/>
          <w:lang w:val="es-ES"/>
        </w:rPr>
        <w:t xml:space="preserve">Plan de contingencia autorizado por Protección Civil;  </w:t>
      </w:r>
    </w:p>
    <w:p w14:paraId="4A4F7BE3" w14:textId="77777777" w:rsidR="008E029D" w:rsidRPr="009D7C40" w:rsidRDefault="008E029D" w:rsidP="00DA0002">
      <w:pPr>
        <w:numPr>
          <w:ilvl w:val="0"/>
          <w:numId w:val="21"/>
        </w:numPr>
        <w:spacing w:after="0" w:line="240" w:lineRule="auto"/>
        <w:ind w:right="9" w:hanging="571"/>
        <w:rPr>
          <w:color w:val="auto"/>
        </w:rPr>
      </w:pPr>
      <w:r w:rsidRPr="009D7C40">
        <w:rPr>
          <w:color w:val="auto"/>
        </w:rPr>
        <w:t xml:space="preserve">Registro Federal de Contribuyentes del solicitante; </w:t>
      </w:r>
    </w:p>
    <w:p w14:paraId="3E46589C" w14:textId="6DB7DA0D" w:rsidR="008E029D" w:rsidRPr="009D7C40" w:rsidRDefault="008E029D" w:rsidP="00DA0002">
      <w:pPr>
        <w:numPr>
          <w:ilvl w:val="0"/>
          <w:numId w:val="21"/>
        </w:numPr>
        <w:spacing w:after="0" w:line="240" w:lineRule="auto"/>
        <w:ind w:right="9" w:hanging="571"/>
        <w:rPr>
          <w:color w:val="auto"/>
          <w:lang w:val="es-ES"/>
        </w:rPr>
      </w:pPr>
      <w:r w:rsidRPr="009D7C40">
        <w:rPr>
          <w:color w:val="auto"/>
          <w:lang w:val="es-ES"/>
        </w:rPr>
        <w:t xml:space="preserve">Original del comprobante de pago de derechos que el Particular deberá cubrir </w:t>
      </w:r>
      <w:r w:rsidR="00A2418A" w:rsidRPr="009D7C40">
        <w:rPr>
          <w:color w:val="auto"/>
          <w:lang w:val="es-ES"/>
        </w:rPr>
        <w:t xml:space="preserve">de </w:t>
      </w:r>
      <w:r w:rsidR="00AE4519" w:rsidRPr="009D7C40">
        <w:rPr>
          <w:color w:val="auto"/>
          <w:lang w:val="es-ES"/>
        </w:rPr>
        <w:t>instructivo</w:t>
      </w:r>
      <w:r w:rsidR="00A2418A" w:rsidRPr="009D7C40">
        <w:rPr>
          <w:color w:val="auto"/>
          <w:lang w:val="es-ES"/>
        </w:rPr>
        <w:t xml:space="preserve"> con</w:t>
      </w:r>
      <w:r w:rsidRPr="009D7C40">
        <w:rPr>
          <w:color w:val="auto"/>
          <w:lang w:val="es-ES"/>
        </w:rPr>
        <w:t xml:space="preserve"> lo establecido por la Secretaría de Finanzas, contempladas en la Ley de Hacienda para el Estado de Coahuila de Zaragoza, en el ejercicio fiscal correspondiente. </w:t>
      </w:r>
    </w:p>
    <w:p w14:paraId="2BC21C09" w14:textId="77777777" w:rsidR="008E029D" w:rsidRPr="009D7C40" w:rsidRDefault="008E029D" w:rsidP="00DA0002">
      <w:pPr>
        <w:numPr>
          <w:ilvl w:val="0"/>
          <w:numId w:val="21"/>
        </w:numPr>
        <w:spacing w:after="0" w:line="240" w:lineRule="auto"/>
        <w:ind w:right="9" w:hanging="571"/>
        <w:rPr>
          <w:color w:val="auto"/>
          <w:lang w:val="es-ES"/>
        </w:rPr>
      </w:pPr>
      <w:r w:rsidRPr="009D7C40">
        <w:rPr>
          <w:color w:val="auto"/>
          <w:lang w:val="es-ES"/>
        </w:rPr>
        <w:t xml:space="preserve">Los estudios referentes a la necesidad de impartir dicho plan de estudio en la Entidad, a fin de examinar el mercado de trabajo de los recursos humanos a los cuales estarán dirigidos los estudios y que, en su caso, justifiquen su necesidad,  </w:t>
      </w:r>
    </w:p>
    <w:p w14:paraId="50BA440F" w14:textId="77777777" w:rsidR="008E029D" w:rsidRPr="009D7C40" w:rsidRDefault="008E029D" w:rsidP="00DA0002">
      <w:pPr>
        <w:spacing w:after="0" w:line="240" w:lineRule="auto"/>
        <w:ind w:left="996" w:right="0" w:firstLine="0"/>
        <w:jc w:val="left"/>
        <w:rPr>
          <w:color w:val="auto"/>
          <w:lang w:val="es-ES"/>
        </w:rPr>
      </w:pPr>
      <w:r w:rsidRPr="009D7C40">
        <w:rPr>
          <w:color w:val="auto"/>
          <w:lang w:val="es-ES"/>
        </w:rPr>
        <w:lastRenderedPageBreak/>
        <w:t xml:space="preserve"> </w:t>
      </w:r>
    </w:p>
    <w:p w14:paraId="14D1D589" w14:textId="3557EFB9" w:rsidR="008E029D" w:rsidRPr="009D7C40" w:rsidRDefault="008E029D" w:rsidP="00DA0002">
      <w:pPr>
        <w:spacing w:after="0" w:line="240" w:lineRule="auto"/>
        <w:ind w:left="435" w:right="9"/>
        <w:rPr>
          <w:color w:val="auto"/>
          <w:lang w:val="es-ES"/>
        </w:rPr>
      </w:pPr>
      <w:r w:rsidRPr="009D7C40">
        <w:rPr>
          <w:color w:val="auto"/>
          <w:lang w:val="es-ES"/>
        </w:rPr>
        <w:t xml:space="preserve">El domicilio que se señale en los supuestos previstos en los numerales 1 a </w:t>
      </w:r>
      <w:r w:rsidR="00DC62D6" w:rsidRPr="009D7C40">
        <w:rPr>
          <w:color w:val="auto"/>
          <w:lang w:val="es-ES"/>
        </w:rPr>
        <w:t>5</w:t>
      </w:r>
      <w:r w:rsidRPr="009D7C40">
        <w:rPr>
          <w:color w:val="auto"/>
          <w:lang w:val="es-ES"/>
        </w:rPr>
        <w:t xml:space="preserve"> del presente artículo, deberá coincidir con el señalado en la solicitud. </w:t>
      </w:r>
      <w:r w:rsidRPr="009D7C40">
        <w:rPr>
          <w:b/>
          <w:color w:val="auto"/>
          <w:lang w:val="es-ES"/>
        </w:rPr>
        <w:t xml:space="preserve">(Formato 1 y 1A). </w:t>
      </w:r>
    </w:p>
    <w:p w14:paraId="50F99354" w14:textId="77777777" w:rsidR="008E029D" w:rsidRPr="009D7C40" w:rsidRDefault="008E029D" w:rsidP="00DA0002">
      <w:pPr>
        <w:spacing w:after="0" w:line="240" w:lineRule="auto"/>
        <w:ind w:left="425" w:right="0" w:firstLine="0"/>
        <w:jc w:val="left"/>
        <w:rPr>
          <w:color w:val="auto"/>
          <w:lang w:val="es-ES"/>
        </w:rPr>
      </w:pPr>
      <w:r w:rsidRPr="009D7C40">
        <w:rPr>
          <w:b/>
          <w:color w:val="auto"/>
          <w:lang w:val="es-ES"/>
        </w:rPr>
        <w:t xml:space="preserve"> </w:t>
      </w:r>
    </w:p>
    <w:p w14:paraId="1195DDF4" w14:textId="77777777" w:rsidR="008E029D" w:rsidRPr="009D7C40" w:rsidRDefault="008E029D" w:rsidP="00DA0002">
      <w:pPr>
        <w:spacing w:after="0" w:line="240" w:lineRule="auto"/>
        <w:ind w:left="-5" w:right="9"/>
        <w:rPr>
          <w:color w:val="auto"/>
          <w:lang w:val="es-ES"/>
        </w:rPr>
      </w:pPr>
      <w:r w:rsidRPr="009D7C40">
        <w:rPr>
          <w:color w:val="auto"/>
          <w:lang w:val="es-ES"/>
        </w:rPr>
        <w:t xml:space="preserve">La propuesta del particular será presentada ante el Comité de Pertinencia </w:t>
      </w:r>
      <w:r w:rsidR="00871AB9" w:rsidRPr="009D7C40">
        <w:rPr>
          <w:color w:val="auto"/>
          <w:lang w:val="es-ES"/>
        </w:rPr>
        <w:t>a fin</w:t>
      </w:r>
      <w:r w:rsidRPr="009D7C40">
        <w:rPr>
          <w:color w:val="auto"/>
          <w:lang w:val="es-ES"/>
        </w:rPr>
        <w:t xml:space="preserve"> de valorar la viabilidad del plan de estudio, para posteriormente, ser presentada ante la COEPES para su </w:t>
      </w:r>
      <w:proofErr w:type="spellStart"/>
      <w:r w:rsidRPr="009D7C40">
        <w:rPr>
          <w:color w:val="auto"/>
          <w:lang w:val="es-ES"/>
        </w:rPr>
        <w:t>dictaminación</w:t>
      </w:r>
      <w:proofErr w:type="spellEnd"/>
      <w:r w:rsidRPr="009D7C40">
        <w:rPr>
          <w:color w:val="auto"/>
          <w:lang w:val="es-ES"/>
        </w:rPr>
        <w:t xml:space="preserve"> y en su caso aprobación. </w:t>
      </w:r>
    </w:p>
    <w:p w14:paraId="3D70845A"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209238B4" w14:textId="77777777" w:rsidR="008E029D" w:rsidRPr="009D7C40" w:rsidRDefault="008E029D" w:rsidP="00DA0002">
      <w:pPr>
        <w:spacing w:after="0" w:line="240" w:lineRule="auto"/>
        <w:ind w:left="-5" w:right="9"/>
        <w:rPr>
          <w:color w:val="auto"/>
          <w:lang w:val="es-ES"/>
        </w:rPr>
      </w:pPr>
      <w:r w:rsidRPr="009D7C40">
        <w:rPr>
          <w:b/>
          <w:color w:val="auto"/>
          <w:lang w:val="es-ES"/>
        </w:rPr>
        <w:t>Artículo 2</w:t>
      </w:r>
      <w:r w:rsidR="000165D2" w:rsidRPr="009D7C40">
        <w:rPr>
          <w:b/>
          <w:color w:val="auto"/>
          <w:lang w:val="es-ES"/>
        </w:rPr>
        <w:t>7</w:t>
      </w:r>
      <w:r w:rsidRPr="009D7C40">
        <w:rPr>
          <w:b/>
          <w:color w:val="auto"/>
          <w:lang w:val="es-ES"/>
        </w:rPr>
        <w:t xml:space="preserve">.- </w:t>
      </w:r>
      <w:r w:rsidRPr="009D7C40">
        <w:rPr>
          <w:color w:val="auto"/>
          <w:lang w:val="es-ES"/>
        </w:rPr>
        <w:t xml:space="preserve">Para efectos de acreditar la personalidad jurídica del Particular deberá presentar: </w:t>
      </w:r>
    </w:p>
    <w:p w14:paraId="24961A39" w14:textId="77777777" w:rsidR="003B4FA9" w:rsidRPr="009D7C40" w:rsidRDefault="003B4FA9" w:rsidP="00DA0002">
      <w:pPr>
        <w:spacing w:after="0" w:line="240" w:lineRule="auto"/>
        <w:ind w:left="-5" w:right="9"/>
        <w:rPr>
          <w:color w:val="auto"/>
          <w:lang w:val="es-ES"/>
        </w:rPr>
      </w:pPr>
    </w:p>
    <w:p w14:paraId="2D78C577" w14:textId="77777777" w:rsidR="008E029D" w:rsidRPr="009D7C40" w:rsidRDefault="008E029D" w:rsidP="00DA0002">
      <w:pPr>
        <w:numPr>
          <w:ilvl w:val="0"/>
          <w:numId w:val="22"/>
        </w:numPr>
        <w:spacing w:after="0" w:line="240" w:lineRule="auto"/>
        <w:ind w:right="9" w:hanging="286"/>
        <w:rPr>
          <w:color w:val="auto"/>
        </w:rPr>
      </w:pPr>
      <w:r w:rsidRPr="009D7C40">
        <w:rPr>
          <w:color w:val="auto"/>
        </w:rPr>
        <w:t xml:space="preserve">Persona moral: </w:t>
      </w:r>
    </w:p>
    <w:p w14:paraId="0D3C2805" w14:textId="77777777" w:rsidR="008E029D" w:rsidRPr="009D7C40" w:rsidRDefault="008E029D" w:rsidP="00DA0002">
      <w:pPr>
        <w:numPr>
          <w:ilvl w:val="1"/>
          <w:numId w:val="22"/>
        </w:numPr>
        <w:spacing w:after="0" w:line="240" w:lineRule="auto"/>
        <w:ind w:right="9" w:hanging="360"/>
        <w:rPr>
          <w:color w:val="auto"/>
          <w:lang w:val="es-ES"/>
        </w:rPr>
      </w:pPr>
      <w:r w:rsidRPr="009D7C40">
        <w:rPr>
          <w:color w:val="auto"/>
          <w:lang w:val="es-ES"/>
        </w:rPr>
        <w:t xml:space="preserve">Copia certificada de su acta constitutiva; </w:t>
      </w:r>
    </w:p>
    <w:p w14:paraId="57D80DB9" w14:textId="77777777" w:rsidR="008E029D" w:rsidRPr="009D7C40" w:rsidRDefault="008E029D" w:rsidP="00DA0002">
      <w:pPr>
        <w:numPr>
          <w:ilvl w:val="1"/>
          <w:numId w:val="22"/>
        </w:numPr>
        <w:spacing w:after="0" w:line="240" w:lineRule="auto"/>
        <w:ind w:right="9" w:hanging="360"/>
        <w:rPr>
          <w:color w:val="auto"/>
          <w:lang w:val="es-ES"/>
        </w:rPr>
      </w:pPr>
      <w:r w:rsidRPr="009D7C40">
        <w:rPr>
          <w:color w:val="auto"/>
          <w:lang w:val="es-ES"/>
        </w:rPr>
        <w:t xml:space="preserve">Estatutos vigentes en cuyo objeto social sea el ofrecer servicios educativos; </w:t>
      </w:r>
    </w:p>
    <w:p w14:paraId="16935E1B" w14:textId="77777777" w:rsidR="008E029D" w:rsidRPr="009D7C40" w:rsidRDefault="008E029D" w:rsidP="00DA0002">
      <w:pPr>
        <w:numPr>
          <w:ilvl w:val="1"/>
          <w:numId w:val="22"/>
        </w:numPr>
        <w:spacing w:after="0" w:line="240" w:lineRule="auto"/>
        <w:ind w:right="9" w:hanging="360"/>
        <w:rPr>
          <w:color w:val="auto"/>
          <w:lang w:val="es-ES"/>
        </w:rPr>
      </w:pPr>
      <w:r w:rsidRPr="009D7C40">
        <w:rPr>
          <w:color w:val="auto"/>
          <w:lang w:val="es-ES"/>
        </w:rPr>
        <w:t xml:space="preserve">Copia simple certificada del poder notarial vigente de su representante legal; y </w:t>
      </w:r>
    </w:p>
    <w:p w14:paraId="2E8DFADD" w14:textId="77777777" w:rsidR="008E029D" w:rsidRPr="009D7C40" w:rsidRDefault="008E029D" w:rsidP="00DA0002">
      <w:pPr>
        <w:numPr>
          <w:ilvl w:val="1"/>
          <w:numId w:val="22"/>
        </w:numPr>
        <w:spacing w:after="0" w:line="240" w:lineRule="auto"/>
        <w:ind w:right="9" w:hanging="360"/>
        <w:rPr>
          <w:color w:val="auto"/>
        </w:rPr>
      </w:pPr>
      <w:r w:rsidRPr="009D7C40">
        <w:rPr>
          <w:color w:val="auto"/>
        </w:rPr>
        <w:t xml:space="preserve">Registro Federal de Contribuyentes. </w:t>
      </w:r>
    </w:p>
    <w:p w14:paraId="17DDCDF3" w14:textId="77777777" w:rsidR="008E029D" w:rsidRPr="009D7C40" w:rsidRDefault="008E029D" w:rsidP="00DA0002">
      <w:pPr>
        <w:spacing w:after="0" w:line="240" w:lineRule="auto"/>
        <w:ind w:left="290" w:right="0" w:firstLine="0"/>
        <w:jc w:val="left"/>
        <w:rPr>
          <w:color w:val="auto"/>
        </w:rPr>
      </w:pPr>
      <w:r w:rsidRPr="009D7C40">
        <w:rPr>
          <w:color w:val="auto"/>
        </w:rPr>
        <w:t xml:space="preserve"> </w:t>
      </w:r>
    </w:p>
    <w:p w14:paraId="333298B4" w14:textId="77777777" w:rsidR="008E029D" w:rsidRPr="009D7C40" w:rsidRDefault="008E029D" w:rsidP="00DA0002">
      <w:pPr>
        <w:numPr>
          <w:ilvl w:val="0"/>
          <w:numId w:val="22"/>
        </w:numPr>
        <w:spacing w:after="0" w:line="240" w:lineRule="auto"/>
        <w:ind w:right="9" w:hanging="286"/>
        <w:rPr>
          <w:color w:val="auto"/>
        </w:rPr>
      </w:pPr>
      <w:r w:rsidRPr="009D7C40">
        <w:rPr>
          <w:color w:val="auto"/>
        </w:rPr>
        <w:t xml:space="preserve">Persona física: </w:t>
      </w:r>
    </w:p>
    <w:p w14:paraId="3718F86C" w14:textId="77777777" w:rsidR="008E029D" w:rsidRPr="009D7C40" w:rsidRDefault="008E029D" w:rsidP="00DA0002">
      <w:pPr>
        <w:numPr>
          <w:ilvl w:val="1"/>
          <w:numId w:val="22"/>
        </w:numPr>
        <w:spacing w:after="0" w:line="240" w:lineRule="auto"/>
        <w:ind w:right="9" w:hanging="360"/>
        <w:rPr>
          <w:color w:val="auto"/>
          <w:lang w:val="es-ES"/>
        </w:rPr>
      </w:pPr>
      <w:r w:rsidRPr="009D7C40">
        <w:rPr>
          <w:color w:val="auto"/>
          <w:lang w:val="es-ES"/>
        </w:rPr>
        <w:t xml:space="preserve">Original para cotejo de su identificación oficial; </w:t>
      </w:r>
    </w:p>
    <w:p w14:paraId="53FF2891" w14:textId="77777777" w:rsidR="008E029D" w:rsidRPr="009D7C40" w:rsidRDefault="00B74478" w:rsidP="00DA0002">
      <w:pPr>
        <w:numPr>
          <w:ilvl w:val="1"/>
          <w:numId w:val="22"/>
        </w:numPr>
        <w:spacing w:after="0" w:line="240" w:lineRule="auto"/>
        <w:ind w:right="9" w:hanging="360"/>
        <w:rPr>
          <w:color w:val="auto"/>
          <w:lang w:val="es-ES"/>
        </w:rPr>
      </w:pPr>
      <w:r w:rsidRPr="009D7C40">
        <w:rPr>
          <w:color w:val="auto"/>
          <w:lang w:val="es-ES"/>
        </w:rPr>
        <w:t>En caso que el trámite sea realizado por un intermediario, o</w:t>
      </w:r>
      <w:r w:rsidR="008E029D" w:rsidRPr="009D7C40">
        <w:rPr>
          <w:color w:val="auto"/>
          <w:lang w:val="es-ES"/>
        </w:rPr>
        <w:t xml:space="preserve">riginal y copia simple del poder o contrato de mandato notarial para realizar el </w:t>
      </w:r>
      <w:r w:rsidR="00871AB9" w:rsidRPr="009D7C40">
        <w:rPr>
          <w:color w:val="auto"/>
          <w:lang w:val="es-ES"/>
        </w:rPr>
        <w:t>trámite;</w:t>
      </w:r>
      <w:r w:rsidR="008E029D" w:rsidRPr="009D7C40">
        <w:rPr>
          <w:color w:val="auto"/>
          <w:lang w:val="es-ES"/>
        </w:rPr>
        <w:t xml:space="preserve"> </w:t>
      </w:r>
    </w:p>
    <w:p w14:paraId="7EC41AA3" w14:textId="77777777" w:rsidR="008E029D" w:rsidRPr="009D7C40" w:rsidRDefault="008E029D" w:rsidP="00DA0002">
      <w:pPr>
        <w:numPr>
          <w:ilvl w:val="1"/>
          <w:numId w:val="22"/>
        </w:numPr>
        <w:spacing w:after="0" w:line="240" w:lineRule="auto"/>
        <w:ind w:right="9" w:hanging="360"/>
        <w:rPr>
          <w:color w:val="auto"/>
          <w:lang w:val="es-ES"/>
        </w:rPr>
      </w:pPr>
      <w:r w:rsidRPr="009D7C40">
        <w:rPr>
          <w:color w:val="auto"/>
          <w:lang w:val="es-ES"/>
        </w:rPr>
        <w:t xml:space="preserve">Plan de desarrollo institucional y </w:t>
      </w:r>
      <w:r w:rsidR="003B4FA9" w:rsidRPr="009D7C40">
        <w:rPr>
          <w:color w:val="auto"/>
          <w:lang w:val="es-ES"/>
        </w:rPr>
        <w:t>financiero</w:t>
      </w:r>
      <w:r w:rsidRPr="009D7C40">
        <w:rPr>
          <w:color w:val="auto"/>
          <w:lang w:val="es-ES"/>
        </w:rPr>
        <w:t xml:space="preserve"> que garantice el servicio educativo por lo menos el egre</w:t>
      </w:r>
      <w:r w:rsidR="003B4FA9" w:rsidRPr="009D7C40">
        <w:rPr>
          <w:color w:val="auto"/>
          <w:lang w:val="es-ES"/>
        </w:rPr>
        <w:t>so de su primera generación; y</w:t>
      </w:r>
    </w:p>
    <w:p w14:paraId="443EE8DC" w14:textId="77777777" w:rsidR="008E029D" w:rsidRPr="009D7C40" w:rsidRDefault="008E029D" w:rsidP="00DA0002">
      <w:pPr>
        <w:numPr>
          <w:ilvl w:val="1"/>
          <w:numId w:val="22"/>
        </w:numPr>
        <w:spacing w:after="0" w:line="240" w:lineRule="auto"/>
        <w:ind w:right="9" w:hanging="360"/>
        <w:rPr>
          <w:color w:val="auto"/>
        </w:rPr>
      </w:pPr>
      <w:r w:rsidRPr="009D7C40">
        <w:rPr>
          <w:color w:val="auto"/>
        </w:rPr>
        <w:t xml:space="preserve">Registro Federal de Contribuyentes.  </w:t>
      </w:r>
    </w:p>
    <w:p w14:paraId="3C780D53" w14:textId="77777777" w:rsidR="008E029D" w:rsidRPr="009D7C40" w:rsidRDefault="008E029D" w:rsidP="00DA0002">
      <w:pPr>
        <w:spacing w:after="0" w:line="240" w:lineRule="auto"/>
        <w:ind w:left="1506" w:right="0" w:firstLine="0"/>
        <w:jc w:val="left"/>
        <w:rPr>
          <w:color w:val="auto"/>
        </w:rPr>
      </w:pPr>
      <w:r w:rsidRPr="009D7C40">
        <w:rPr>
          <w:color w:val="auto"/>
        </w:rPr>
        <w:t xml:space="preserve"> </w:t>
      </w:r>
    </w:p>
    <w:p w14:paraId="64A3F4FA" w14:textId="77777777" w:rsidR="008E029D" w:rsidRPr="009D7C40" w:rsidRDefault="008E029D" w:rsidP="00DA0002">
      <w:pPr>
        <w:spacing w:after="0" w:line="240" w:lineRule="auto"/>
        <w:ind w:left="-5" w:right="9"/>
        <w:rPr>
          <w:color w:val="auto"/>
          <w:lang w:val="es-ES"/>
        </w:rPr>
      </w:pPr>
      <w:r w:rsidRPr="009D7C40">
        <w:rPr>
          <w:b/>
          <w:color w:val="auto"/>
          <w:lang w:val="es-ES"/>
        </w:rPr>
        <w:t>Artículo 2</w:t>
      </w:r>
      <w:r w:rsidR="000165D2" w:rsidRPr="009D7C40">
        <w:rPr>
          <w:b/>
          <w:color w:val="auto"/>
          <w:lang w:val="es-ES"/>
        </w:rPr>
        <w:t>8</w:t>
      </w:r>
      <w:r w:rsidRPr="009D7C40">
        <w:rPr>
          <w:b/>
          <w:color w:val="auto"/>
          <w:lang w:val="es-ES"/>
        </w:rPr>
        <w:t>.-</w:t>
      </w:r>
      <w:r w:rsidRPr="009D7C40">
        <w:rPr>
          <w:color w:val="auto"/>
          <w:lang w:val="es-ES"/>
        </w:rPr>
        <w:t xml:space="preserve"> El procedimiento para la atención de solicitudes de RVOE consta de las etapas siguientes: </w:t>
      </w:r>
    </w:p>
    <w:p w14:paraId="00FA1422"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14E312C1" w14:textId="77777777" w:rsidR="008E029D" w:rsidRPr="009D7C40" w:rsidRDefault="008E029D" w:rsidP="00DA0002">
      <w:pPr>
        <w:numPr>
          <w:ilvl w:val="0"/>
          <w:numId w:val="23"/>
        </w:numPr>
        <w:spacing w:after="0" w:line="240" w:lineRule="auto"/>
        <w:ind w:right="9" w:hanging="360"/>
        <w:rPr>
          <w:color w:val="auto"/>
          <w:lang w:val="es-ES"/>
        </w:rPr>
      </w:pPr>
      <w:r w:rsidRPr="009D7C40">
        <w:rPr>
          <w:b/>
          <w:color w:val="auto"/>
          <w:lang w:val="es-ES"/>
        </w:rPr>
        <w:t xml:space="preserve">Revisión de documentos. </w:t>
      </w:r>
      <w:r w:rsidRPr="009D7C40">
        <w:rPr>
          <w:color w:val="auto"/>
          <w:lang w:val="es-ES"/>
        </w:rPr>
        <w:t>En</w:t>
      </w:r>
      <w:r w:rsidRPr="009D7C40">
        <w:rPr>
          <w:b/>
          <w:color w:val="auto"/>
          <w:lang w:val="es-ES"/>
        </w:rPr>
        <w:t xml:space="preserve"> </w:t>
      </w:r>
      <w:r w:rsidRPr="009D7C40">
        <w:rPr>
          <w:color w:val="auto"/>
          <w:lang w:val="es-ES"/>
        </w:rPr>
        <w:t xml:space="preserve">esta etapa se recibe la información y documentación presentada por el Particular y en caso de estar completa la papelería, se emitirá el recibo correspondiente;   </w:t>
      </w:r>
    </w:p>
    <w:p w14:paraId="665324A5" w14:textId="2BAEAE43" w:rsidR="008E029D" w:rsidRPr="009D7C40" w:rsidRDefault="008E029D" w:rsidP="00DA0002">
      <w:pPr>
        <w:numPr>
          <w:ilvl w:val="0"/>
          <w:numId w:val="23"/>
        </w:numPr>
        <w:spacing w:after="0" w:line="240" w:lineRule="auto"/>
        <w:ind w:right="9" w:hanging="360"/>
        <w:rPr>
          <w:color w:val="auto"/>
          <w:lang w:val="es-ES"/>
        </w:rPr>
      </w:pPr>
      <w:r w:rsidRPr="009D7C40">
        <w:rPr>
          <w:b/>
          <w:color w:val="auto"/>
          <w:lang w:val="es-ES"/>
        </w:rPr>
        <w:t>Recepción del expediente.</w:t>
      </w:r>
      <w:r w:rsidRPr="009D7C40">
        <w:rPr>
          <w:color w:val="auto"/>
          <w:lang w:val="es-ES"/>
        </w:rPr>
        <w:t xml:space="preserve"> El expediente se entregará en la Dirección, en dos tantos físicos y otro electrónico, con la documentación completa, conforme a lo establecido en este </w:t>
      </w:r>
      <w:r w:rsidR="00AE4519" w:rsidRPr="009D7C40">
        <w:rPr>
          <w:color w:val="auto"/>
          <w:lang w:val="es-ES"/>
        </w:rPr>
        <w:t>Instructivo</w:t>
      </w:r>
      <w:r w:rsidRPr="009D7C40">
        <w:rPr>
          <w:color w:val="auto"/>
          <w:lang w:val="es-ES"/>
        </w:rPr>
        <w:t xml:space="preserve">. El expediente presentado por el </w:t>
      </w:r>
      <w:r w:rsidR="00871AB9" w:rsidRPr="009D7C40">
        <w:rPr>
          <w:color w:val="auto"/>
          <w:lang w:val="es-ES"/>
        </w:rPr>
        <w:t>Particular</w:t>
      </w:r>
      <w:r w:rsidRPr="009D7C40">
        <w:rPr>
          <w:color w:val="auto"/>
          <w:lang w:val="es-ES"/>
        </w:rPr>
        <w:t xml:space="preserve"> será remitido a las áreas correspondientes para su análisis y </w:t>
      </w:r>
      <w:proofErr w:type="spellStart"/>
      <w:r w:rsidRPr="009D7C40">
        <w:rPr>
          <w:color w:val="auto"/>
          <w:lang w:val="es-ES"/>
        </w:rPr>
        <w:t>dictaminación</w:t>
      </w:r>
      <w:proofErr w:type="spellEnd"/>
      <w:r w:rsidRPr="009D7C40">
        <w:rPr>
          <w:color w:val="auto"/>
          <w:lang w:val="es-ES"/>
        </w:rPr>
        <w:t>.</w:t>
      </w:r>
      <w:r w:rsidRPr="009D7C40">
        <w:rPr>
          <w:b/>
          <w:color w:val="auto"/>
          <w:lang w:val="es-ES"/>
        </w:rPr>
        <w:t xml:space="preserve"> </w:t>
      </w:r>
    </w:p>
    <w:p w14:paraId="1EB1AB91" w14:textId="6A2FE708" w:rsidR="002926E4" w:rsidRPr="009D7C40" w:rsidRDefault="008E029D" w:rsidP="00DA0002">
      <w:pPr>
        <w:numPr>
          <w:ilvl w:val="0"/>
          <w:numId w:val="23"/>
        </w:numPr>
        <w:spacing w:after="0" w:line="240" w:lineRule="auto"/>
        <w:ind w:right="9" w:hanging="360"/>
        <w:rPr>
          <w:color w:val="auto"/>
          <w:lang w:val="es-ES"/>
        </w:rPr>
      </w:pPr>
      <w:r w:rsidRPr="009D7C40">
        <w:rPr>
          <w:b/>
          <w:color w:val="auto"/>
          <w:lang w:val="es-ES"/>
        </w:rPr>
        <w:t>Visita de verificación.</w:t>
      </w:r>
      <w:r w:rsidRPr="009D7C40">
        <w:rPr>
          <w:color w:val="auto"/>
          <w:lang w:val="es-ES"/>
        </w:rPr>
        <w:t xml:space="preserve"> La Dirección programará una visita de inspección en la que revisará que las condiciones de las instalaciones, en su caso las instalaciones especiales y/o plataforma tecnológica </w:t>
      </w:r>
      <w:r w:rsidR="00A2418A" w:rsidRPr="009D7C40">
        <w:rPr>
          <w:color w:val="auto"/>
          <w:lang w:val="es-ES"/>
        </w:rPr>
        <w:t>educativa, a</w:t>
      </w:r>
      <w:r w:rsidRPr="009D7C40">
        <w:rPr>
          <w:color w:val="auto"/>
          <w:lang w:val="es-ES"/>
        </w:rPr>
        <w:t xml:space="preserve"> fin de que cumplan con los requisitos establecidos en la LEE, el presente </w:t>
      </w:r>
      <w:r w:rsidR="00AE4519" w:rsidRPr="009D7C40">
        <w:rPr>
          <w:color w:val="auto"/>
          <w:lang w:val="es-ES"/>
        </w:rPr>
        <w:t>Instructivo</w:t>
      </w:r>
      <w:r w:rsidRPr="009D7C40">
        <w:rPr>
          <w:color w:val="auto"/>
          <w:lang w:val="es-ES"/>
        </w:rPr>
        <w:t>, y demás normativa aplicable para la prestación del servicio educativo.  La Dirección recabará evidencias fotográficas o digitales de las instalaciones, y en su caso de las instalaciones especiales, misma que formarán parte del expediente; de encontrarse deficiencias en el inmueble se emitirá oficio de apercibimiento al particular para subsanar lo observado.</w:t>
      </w:r>
    </w:p>
    <w:p w14:paraId="210F9EC3" w14:textId="77777777" w:rsidR="002926E4" w:rsidRPr="009D7C40" w:rsidRDefault="002926E4" w:rsidP="00DA0002">
      <w:pPr>
        <w:spacing w:after="0" w:line="240" w:lineRule="auto"/>
        <w:ind w:left="568" w:right="9" w:firstLine="0"/>
        <w:rPr>
          <w:b/>
          <w:color w:val="auto"/>
          <w:lang w:val="es-ES"/>
        </w:rPr>
      </w:pPr>
    </w:p>
    <w:p w14:paraId="55D6F040" w14:textId="3D2193A5" w:rsidR="008E029D" w:rsidRPr="009D7C40" w:rsidRDefault="0025629E" w:rsidP="0025629E">
      <w:pPr>
        <w:spacing w:after="0" w:line="240" w:lineRule="auto"/>
        <w:ind w:left="284" w:right="9" w:firstLine="0"/>
        <w:rPr>
          <w:b/>
          <w:color w:val="auto"/>
          <w:lang w:val="es-ES"/>
        </w:rPr>
      </w:pPr>
      <w:r w:rsidRPr="009D7C40">
        <w:rPr>
          <w:color w:val="auto"/>
          <w:lang w:val="es-ES"/>
        </w:rPr>
        <w:t xml:space="preserve">4. </w:t>
      </w:r>
      <w:r w:rsidR="008E029D" w:rsidRPr="009D7C40">
        <w:rPr>
          <w:b/>
          <w:color w:val="auto"/>
          <w:lang w:val="es-ES"/>
        </w:rPr>
        <w:t>Revisión del Plan y Programas de estudio.</w:t>
      </w:r>
      <w:r w:rsidR="008E029D" w:rsidRPr="009D7C40">
        <w:rPr>
          <w:color w:val="auto"/>
          <w:lang w:val="es-ES"/>
        </w:rPr>
        <w:t xml:space="preserve"> Para la procedencia del Plan y Programas </w:t>
      </w:r>
      <w:r w:rsidRPr="009D7C40">
        <w:rPr>
          <w:color w:val="auto"/>
          <w:lang w:val="es-ES"/>
        </w:rPr>
        <w:t xml:space="preserve">     </w:t>
      </w:r>
      <w:r w:rsidR="008E029D" w:rsidRPr="009D7C40">
        <w:rPr>
          <w:color w:val="auto"/>
          <w:lang w:val="es-ES"/>
        </w:rPr>
        <w:t xml:space="preserve">de Estudio, la Dirección procederá a su revisión a fin de verificar que cumplan con los requisitos previstos en el Capítulo </w:t>
      </w:r>
      <w:r w:rsidR="00000FBC" w:rsidRPr="009D7C40">
        <w:rPr>
          <w:color w:val="auto"/>
          <w:lang w:val="es-ES"/>
        </w:rPr>
        <w:t>Segundo</w:t>
      </w:r>
      <w:r w:rsidR="008E029D" w:rsidRPr="009D7C40">
        <w:rPr>
          <w:color w:val="auto"/>
          <w:lang w:val="es-ES"/>
        </w:rPr>
        <w:t xml:space="preserve"> </w:t>
      </w:r>
      <w:r w:rsidR="009F510E" w:rsidRPr="009D7C40">
        <w:rPr>
          <w:color w:val="auto"/>
          <w:lang w:val="es-ES"/>
        </w:rPr>
        <w:t xml:space="preserve">del Título </w:t>
      </w:r>
      <w:r w:rsidR="00000FBC" w:rsidRPr="009D7C40">
        <w:rPr>
          <w:color w:val="auto"/>
          <w:lang w:val="es-ES"/>
        </w:rPr>
        <w:t>Segundo</w:t>
      </w:r>
      <w:r w:rsidR="009F510E" w:rsidRPr="009D7C40">
        <w:rPr>
          <w:color w:val="auto"/>
          <w:lang w:val="es-ES"/>
        </w:rPr>
        <w:t xml:space="preserve"> </w:t>
      </w:r>
      <w:r w:rsidR="008E029D" w:rsidRPr="009D7C40">
        <w:rPr>
          <w:color w:val="auto"/>
          <w:lang w:val="es-ES"/>
        </w:rPr>
        <w:t xml:space="preserve">del presente </w:t>
      </w:r>
      <w:r w:rsidR="00AE4519" w:rsidRPr="009D7C40">
        <w:rPr>
          <w:color w:val="auto"/>
          <w:lang w:val="es-ES"/>
        </w:rPr>
        <w:t>Instructivo</w:t>
      </w:r>
      <w:r w:rsidR="008E029D" w:rsidRPr="009D7C40">
        <w:rPr>
          <w:color w:val="auto"/>
          <w:lang w:val="es-ES"/>
        </w:rPr>
        <w:t xml:space="preserve">. </w:t>
      </w:r>
    </w:p>
    <w:p w14:paraId="31CBB120" w14:textId="77777777" w:rsidR="008E029D" w:rsidRPr="009D7C40" w:rsidRDefault="008E029D" w:rsidP="0025629E">
      <w:pPr>
        <w:pStyle w:val="Prrafodelista"/>
        <w:spacing w:after="0" w:line="240" w:lineRule="auto"/>
        <w:ind w:left="284" w:firstLine="0"/>
        <w:rPr>
          <w:color w:val="auto"/>
          <w:lang w:val="es-ES"/>
        </w:rPr>
      </w:pPr>
      <w:r w:rsidRPr="009D7C40">
        <w:rPr>
          <w:color w:val="auto"/>
          <w:lang w:val="es-ES"/>
        </w:rPr>
        <w:lastRenderedPageBreak/>
        <w:t xml:space="preserve">Sí de la revisión del Plan y Programa de Estudio se encontrará inconsistencias u omisiones se emitirá un oficio de apercibimiento al particular para que subsane lo observado en un término de cinco días hábiles. </w:t>
      </w:r>
    </w:p>
    <w:p w14:paraId="6E56E559" w14:textId="77777777" w:rsidR="008E029D" w:rsidRPr="009D7C40" w:rsidRDefault="008E029D" w:rsidP="00000FBC">
      <w:pPr>
        <w:pStyle w:val="Prrafodelista"/>
        <w:spacing w:after="0" w:line="240" w:lineRule="auto"/>
        <w:ind w:left="567" w:firstLine="0"/>
        <w:rPr>
          <w:color w:val="auto"/>
          <w:lang w:val="es-ES"/>
        </w:rPr>
      </w:pPr>
    </w:p>
    <w:p w14:paraId="00C16485" w14:textId="1CDE04A7" w:rsidR="008E029D" w:rsidRPr="009D7C40" w:rsidRDefault="008E029D" w:rsidP="00000FBC">
      <w:pPr>
        <w:pStyle w:val="Prrafodelista"/>
        <w:spacing w:after="0" w:line="240" w:lineRule="auto"/>
        <w:ind w:left="567" w:right="9" w:firstLine="0"/>
        <w:rPr>
          <w:color w:val="auto"/>
          <w:lang w:val="es-ES"/>
        </w:rPr>
      </w:pPr>
      <w:r w:rsidRPr="009D7C40">
        <w:rPr>
          <w:color w:val="auto"/>
          <w:lang w:val="es-ES"/>
        </w:rPr>
        <w:t>La Autoridad Educativa</w:t>
      </w:r>
      <w:r w:rsidR="004165CE" w:rsidRPr="009D7C40">
        <w:rPr>
          <w:color w:val="auto"/>
          <w:lang w:val="es-ES"/>
        </w:rPr>
        <w:t xml:space="preserve"> Estatal</w:t>
      </w:r>
      <w:r w:rsidRPr="009D7C40">
        <w:rPr>
          <w:color w:val="auto"/>
          <w:lang w:val="es-ES"/>
        </w:rPr>
        <w:t xml:space="preserve">, revisará por segunda y última ocasión el Plan y Programas de estudio apercibidos. De no haberse subsanado las observaciones se emitirá la negativa, motivada y fundamentada, al trámite solicitado.  </w:t>
      </w:r>
    </w:p>
    <w:p w14:paraId="1639FC50" w14:textId="77777777" w:rsidR="008E029D" w:rsidRPr="009D7C40" w:rsidRDefault="008E029D" w:rsidP="00DA0002">
      <w:pPr>
        <w:spacing w:after="0" w:line="240" w:lineRule="auto"/>
        <w:ind w:left="1441" w:right="9" w:firstLine="0"/>
        <w:rPr>
          <w:color w:val="auto"/>
          <w:lang w:val="es-ES"/>
        </w:rPr>
      </w:pPr>
    </w:p>
    <w:p w14:paraId="4991532B" w14:textId="77777777" w:rsidR="008E029D" w:rsidRPr="009D7C40" w:rsidRDefault="008E029D" w:rsidP="00DA0002">
      <w:pPr>
        <w:numPr>
          <w:ilvl w:val="0"/>
          <w:numId w:val="23"/>
        </w:numPr>
        <w:spacing w:after="0" w:line="240" w:lineRule="auto"/>
        <w:ind w:right="9" w:hanging="360"/>
        <w:rPr>
          <w:color w:val="auto"/>
          <w:lang w:val="es-ES"/>
        </w:rPr>
      </w:pPr>
      <w:r w:rsidRPr="009D7C40">
        <w:rPr>
          <w:b/>
          <w:color w:val="auto"/>
          <w:lang w:val="es-ES"/>
        </w:rPr>
        <w:t xml:space="preserve">Remisión de la propuesta educativa al Comité de </w:t>
      </w:r>
      <w:r w:rsidR="00871AB9" w:rsidRPr="009D7C40">
        <w:rPr>
          <w:b/>
          <w:color w:val="auto"/>
          <w:lang w:val="es-ES"/>
        </w:rPr>
        <w:t>Pertinencia:</w:t>
      </w:r>
      <w:r w:rsidRPr="009D7C40">
        <w:rPr>
          <w:color w:val="auto"/>
          <w:lang w:val="es-ES"/>
        </w:rPr>
        <w:t xml:space="preserve"> Una vez aprobado el plan y programas de estudio, así como el inmueble educativo y su equipamiento, el expediente será remitido al Comité de Pertinencia para su revisión y de ser procedente será presentado ante la Asamblea General de la COEPES para su aprobación final. </w:t>
      </w:r>
    </w:p>
    <w:p w14:paraId="6730703F" w14:textId="77777777" w:rsidR="008E029D" w:rsidRPr="009D7C40" w:rsidRDefault="008E029D" w:rsidP="00DA0002">
      <w:pPr>
        <w:spacing w:after="0" w:line="240" w:lineRule="auto"/>
        <w:ind w:left="720" w:right="9" w:firstLine="0"/>
        <w:rPr>
          <w:color w:val="auto"/>
          <w:lang w:val="es-ES"/>
        </w:rPr>
      </w:pPr>
    </w:p>
    <w:p w14:paraId="484F1E51" w14:textId="1DD8FD69" w:rsidR="008E029D" w:rsidRPr="009D7C40" w:rsidRDefault="008E029D" w:rsidP="00DA0002">
      <w:pPr>
        <w:numPr>
          <w:ilvl w:val="0"/>
          <w:numId w:val="23"/>
        </w:numPr>
        <w:spacing w:after="0" w:line="240" w:lineRule="auto"/>
        <w:ind w:right="9" w:hanging="360"/>
        <w:rPr>
          <w:color w:val="auto"/>
          <w:lang w:val="es-ES"/>
        </w:rPr>
      </w:pPr>
      <w:r w:rsidRPr="009D7C40">
        <w:rPr>
          <w:b/>
          <w:color w:val="auto"/>
          <w:lang w:val="es-ES"/>
        </w:rPr>
        <w:t>Resolución.</w:t>
      </w:r>
      <w:r w:rsidRPr="009D7C40">
        <w:rPr>
          <w:color w:val="auto"/>
          <w:lang w:val="es-ES"/>
        </w:rPr>
        <w:t xml:space="preserve"> Una vez dictaminada la propuesta se emitirá el </w:t>
      </w:r>
      <w:r w:rsidR="004F4DBB" w:rsidRPr="009D7C40">
        <w:rPr>
          <w:color w:val="auto"/>
          <w:lang w:val="es-ES"/>
        </w:rPr>
        <w:t>acuerdo</w:t>
      </w:r>
      <w:r w:rsidRPr="009D7C40">
        <w:rPr>
          <w:color w:val="auto"/>
          <w:lang w:val="es-ES"/>
        </w:rPr>
        <w:t xml:space="preserve"> de RVOE respectivo que la respalda o bien la negativa de la propuesta debidam</w:t>
      </w:r>
      <w:r w:rsidR="009F510E" w:rsidRPr="009D7C40">
        <w:rPr>
          <w:color w:val="auto"/>
          <w:lang w:val="es-ES"/>
        </w:rPr>
        <w:t xml:space="preserve">ente fundamentada y motivada. </w:t>
      </w:r>
    </w:p>
    <w:p w14:paraId="1E4AE5D1" w14:textId="77777777" w:rsidR="008E029D" w:rsidRPr="009D7C40" w:rsidRDefault="008E029D" w:rsidP="00DA0002">
      <w:pPr>
        <w:spacing w:after="0" w:line="240" w:lineRule="auto"/>
        <w:ind w:left="290" w:right="0" w:firstLine="0"/>
        <w:jc w:val="left"/>
        <w:rPr>
          <w:color w:val="auto"/>
          <w:lang w:val="es-ES"/>
        </w:rPr>
      </w:pPr>
      <w:r w:rsidRPr="009D7C40">
        <w:rPr>
          <w:color w:val="auto"/>
          <w:lang w:val="es-ES"/>
        </w:rPr>
        <w:t xml:space="preserve"> </w:t>
      </w:r>
    </w:p>
    <w:p w14:paraId="3A5F34FB" w14:textId="3808BA6B" w:rsidR="008E029D" w:rsidRPr="009D7C40" w:rsidRDefault="008E029D" w:rsidP="00C37A5D">
      <w:pPr>
        <w:pStyle w:val="Ttulo1"/>
        <w:numPr>
          <w:ilvl w:val="0"/>
          <w:numId w:val="0"/>
        </w:numPr>
        <w:spacing w:after="0" w:line="240" w:lineRule="auto"/>
        <w:ind w:left="432" w:right="18"/>
        <w:rPr>
          <w:color w:val="auto"/>
          <w:lang w:val="es-ES"/>
        </w:rPr>
      </w:pPr>
      <w:r w:rsidRPr="009D7C40">
        <w:rPr>
          <w:color w:val="auto"/>
          <w:lang w:val="es-ES"/>
        </w:rPr>
        <w:t xml:space="preserve">CAPÍTULO </w:t>
      </w:r>
      <w:r w:rsidR="00F14445" w:rsidRPr="009D7C40">
        <w:rPr>
          <w:color w:val="auto"/>
          <w:lang w:val="es-ES"/>
        </w:rPr>
        <w:t>OCTAVO</w:t>
      </w:r>
    </w:p>
    <w:p w14:paraId="7180418B" w14:textId="483B885B" w:rsidR="008E029D" w:rsidRPr="009D7C40" w:rsidRDefault="008E029D" w:rsidP="00C37A5D">
      <w:pPr>
        <w:pStyle w:val="Ttulo1"/>
        <w:numPr>
          <w:ilvl w:val="0"/>
          <w:numId w:val="0"/>
        </w:numPr>
        <w:spacing w:after="0" w:line="240" w:lineRule="auto"/>
        <w:ind w:left="432" w:right="18"/>
        <w:rPr>
          <w:color w:val="auto"/>
          <w:lang w:val="es-ES"/>
        </w:rPr>
      </w:pPr>
      <w:r w:rsidRPr="009D7C40">
        <w:rPr>
          <w:color w:val="auto"/>
          <w:lang w:val="es-ES"/>
        </w:rPr>
        <w:t>DE LA RESOLUCIÓN DE SOLICITUDES DE RVOE</w:t>
      </w:r>
    </w:p>
    <w:p w14:paraId="605F72D2" w14:textId="77777777" w:rsidR="008E029D" w:rsidRPr="009D7C40" w:rsidRDefault="008E029D" w:rsidP="00DA0002">
      <w:pPr>
        <w:spacing w:after="0" w:line="240" w:lineRule="auto"/>
        <w:rPr>
          <w:color w:val="auto"/>
          <w:lang w:val="es-ES"/>
        </w:rPr>
      </w:pPr>
    </w:p>
    <w:p w14:paraId="48C4CFE9" w14:textId="385F6885" w:rsidR="008E029D" w:rsidRPr="009D7C40" w:rsidRDefault="008E029D" w:rsidP="00DA0002">
      <w:pPr>
        <w:spacing w:after="0" w:line="240" w:lineRule="auto"/>
        <w:ind w:left="-5" w:right="9"/>
        <w:rPr>
          <w:color w:val="auto"/>
          <w:lang w:val="es-ES"/>
        </w:rPr>
      </w:pPr>
      <w:r w:rsidRPr="009D7C40">
        <w:rPr>
          <w:b/>
          <w:color w:val="auto"/>
          <w:lang w:val="es-ES"/>
        </w:rPr>
        <w:t>Artículo 2</w:t>
      </w:r>
      <w:r w:rsidR="000165D2" w:rsidRPr="009D7C40">
        <w:rPr>
          <w:b/>
          <w:color w:val="auto"/>
          <w:lang w:val="es-ES"/>
        </w:rPr>
        <w:t>9</w:t>
      </w:r>
      <w:r w:rsidRPr="009D7C40">
        <w:rPr>
          <w:b/>
          <w:color w:val="auto"/>
          <w:lang w:val="es-ES"/>
        </w:rPr>
        <w:t>.-</w:t>
      </w:r>
      <w:r w:rsidRPr="009D7C40">
        <w:rPr>
          <w:color w:val="auto"/>
          <w:lang w:val="es-ES"/>
        </w:rPr>
        <w:t xml:space="preserve"> El particular que cumpla con lo establecido en la LEE, el presente </w:t>
      </w:r>
      <w:r w:rsidR="00AE4519" w:rsidRPr="009D7C40">
        <w:rPr>
          <w:color w:val="auto"/>
          <w:lang w:val="es-ES"/>
        </w:rPr>
        <w:t>instructivo</w:t>
      </w:r>
      <w:r w:rsidRPr="009D7C40">
        <w:rPr>
          <w:color w:val="auto"/>
          <w:lang w:val="es-ES"/>
        </w:rPr>
        <w:t xml:space="preserve"> y demás </w:t>
      </w:r>
      <w:r w:rsidR="00A2418A" w:rsidRPr="009D7C40">
        <w:rPr>
          <w:color w:val="auto"/>
          <w:lang w:val="es-ES"/>
        </w:rPr>
        <w:t>normatividad aplicable</w:t>
      </w:r>
      <w:r w:rsidRPr="009D7C40">
        <w:rPr>
          <w:color w:val="auto"/>
          <w:lang w:val="es-ES"/>
        </w:rPr>
        <w:t xml:space="preserve"> obtendrá el </w:t>
      </w:r>
      <w:r w:rsidR="00505F71" w:rsidRPr="009D7C40">
        <w:rPr>
          <w:color w:val="auto"/>
          <w:lang w:val="es-ES"/>
        </w:rPr>
        <w:t>Acuerdo</w:t>
      </w:r>
      <w:r w:rsidRPr="009D7C40">
        <w:rPr>
          <w:color w:val="auto"/>
          <w:lang w:val="es-ES"/>
        </w:rPr>
        <w:t xml:space="preserve"> de RVOE respectivo. En caso contrario la Autoridad Educativa Estatal, emitirá resolución de negativa de otorgamiento del RVOE solicitado,</w:t>
      </w:r>
      <w:r w:rsidR="00EF3358" w:rsidRPr="009D7C40">
        <w:rPr>
          <w:color w:val="auto"/>
          <w:lang w:val="es-ES"/>
        </w:rPr>
        <w:t xml:space="preserve"> en un término de 60 días posteriores al dictamen emitido por la COEPES,</w:t>
      </w:r>
      <w:r w:rsidRPr="009D7C40">
        <w:rPr>
          <w:color w:val="auto"/>
          <w:lang w:val="es-ES"/>
        </w:rPr>
        <w:t xml:space="preserve"> lo cual no impedirá que el Particular pueda volver a presentar una nueva solicitud. </w:t>
      </w:r>
    </w:p>
    <w:p w14:paraId="4168ED85" w14:textId="1D6FB1A2" w:rsidR="008E029D" w:rsidRPr="009D7C40" w:rsidRDefault="008E029D" w:rsidP="00DA0002">
      <w:pPr>
        <w:spacing w:after="0" w:line="240" w:lineRule="auto"/>
        <w:ind w:left="0" w:right="0" w:firstLine="0"/>
        <w:jc w:val="left"/>
        <w:rPr>
          <w:color w:val="auto"/>
          <w:lang w:val="es-ES"/>
        </w:rPr>
      </w:pPr>
    </w:p>
    <w:p w14:paraId="716CD2EB" w14:textId="77777777" w:rsidR="008E029D" w:rsidRPr="009D7C40" w:rsidRDefault="008E029D" w:rsidP="00DA0002">
      <w:pPr>
        <w:spacing w:after="0" w:line="240" w:lineRule="auto"/>
        <w:ind w:left="-5" w:right="9"/>
        <w:rPr>
          <w:color w:val="auto"/>
          <w:lang w:val="es-ES"/>
        </w:rPr>
      </w:pPr>
      <w:r w:rsidRPr="009D7C40">
        <w:rPr>
          <w:b/>
          <w:color w:val="auto"/>
          <w:lang w:val="es-ES"/>
        </w:rPr>
        <w:t xml:space="preserve">Artículo </w:t>
      </w:r>
      <w:r w:rsidR="000165D2" w:rsidRPr="009D7C40">
        <w:rPr>
          <w:b/>
          <w:color w:val="auto"/>
          <w:lang w:val="es-ES"/>
        </w:rPr>
        <w:t>30</w:t>
      </w:r>
      <w:r w:rsidRPr="009D7C40">
        <w:rPr>
          <w:b/>
          <w:color w:val="auto"/>
          <w:lang w:val="es-ES"/>
        </w:rPr>
        <w:t>.-</w:t>
      </w:r>
      <w:r w:rsidRPr="009D7C40">
        <w:rPr>
          <w:color w:val="auto"/>
          <w:lang w:val="es-ES"/>
        </w:rPr>
        <w:t xml:space="preserve"> La resolución por la que se otorgue o niegue el RVOE, deberá estar debidamente fundada y motivada. Se expedirá en dos tantos originales, uno de los cuales deberá permanecer en el expediente de la Autoridad Educativa Estatal. </w:t>
      </w:r>
    </w:p>
    <w:p w14:paraId="76E465C6" w14:textId="77777777" w:rsidR="008E029D" w:rsidRPr="009D7C40" w:rsidRDefault="008E029D" w:rsidP="00DA0002">
      <w:pPr>
        <w:spacing w:after="0" w:line="240" w:lineRule="auto"/>
        <w:ind w:left="-5" w:right="9"/>
        <w:rPr>
          <w:color w:val="auto"/>
          <w:lang w:val="es-ES"/>
        </w:rPr>
      </w:pPr>
    </w:p>
    <w:p w14:paraId="3321460E" w14:textId="77777777" w:rsidR="008E029D" w:rsidRPr="009D7C40" w:rsidRDefault="008E029D" w:rsidP="00DA0002">
      <w:pPr>
        <w:spacing w:after="0" w:line="240" w:lineRule="auto"/>
        <w:ind w:left="-5" w:right="9"/>
        <w:rPr>
          <w:color w:val="auto"/>
          <w:lang w:val="es-ES"/>
        </w:rPr>
      </w:pPr>
      <w:r w:rsidRPr="009D7C40">
        <w:rPr>
          <w:color w:val="auto"/>
          <w:lang w:val="es-ES"/>
        </w:rPr>
        <w:t xml:space="preserve">Una vez que se otorgue el reconocimiento también se otorgará la Cédula Institucional de RVOE </w:t>
      </w:r>
      <w:r w:rsidR="00A2418A" w:rsidRPr="009D7C40">
        <w:rPr>
          <w:color w:val="auto"/>
          <w:lang w:val="es-ES"/>
        </w:rPr>
        <w:t>que acredita</w:t>
      </w:r>
      <w:r w:rsidRPr="009D7C40">
        <w:rPr>
          <w:color w:val="auto"/>
          <w:lang w:val="es-ES"/>
        </w:rPr>
        <w:t xml:space="preserve"> dicha autorización.</w:t>
      </w:r>
    </w:p>
    <w:p w14:paraId="1E895AEF"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1672401E" w14:textId="77777777" w:rsidR="008E029D" w:rsidRPr="009D7C40" w:rsidRDefault="008E029D" w:rsidP="00DA0002">
      <w:pPr>
        <w:spacing w:after="0" w:line="240" w:lineRule="auto"/>
        <w:ind w:right="0"/>
        <w:jc w:val="left"/>
        <w:rPr>
          <w:color w:val="auto"/>
          <w:lang w:val="es-ES"/>
        </w:rPr>
      </w:pPr>
      <w:r w:rsidRPr="009D7C40">
        <w:rPr>
          <w:b/>
          <w:color w:val="auto"/>
          <w:lang w:val="es-ES"/>
        </w:rPr>
        <w:t xml:space="preserve">En la resolución mediante la cual se otorga el RVOE, se especificará lo siguiente: </w:t>
      </w:r>
    </w:p>
    <w:p w14:paraId="381288B4" w14:textId="77777777" w:rsidR="008E029D" w:rsidRPr="009D7C40" w:rsidRDefault="008E029D" w:rsidP="00DA0002">
      <w:pPr>
        <w:numPr>
          <w:ilvl w:val="0"/>
          <w:numId w:val="24"/>
        </w:numPr>
        <w:spacing w:after="0" w:line="240" w:lineRule="auto"/>
        <w:ind w:right="9" w:hanging="360"/>
        <w:rPr>
          <w:color w:val="auto"/>
          <w:lang w:val="es-ES"/>
        </w:rPr>
      </w:pPr>
      <w:r w:rsidRPr="009D7C40">
        <w:rPr>
          <w:color w:val="auto"/>
          <w:lang w:val="es-ES"/>
        </w:rPr>
        <w:t xml:space="preserve">El particular a favor de quien se expide; </w:t>
      </w:r>
    </w:p>
    <w:p w14:paraId="3A133802" w14:textId="77777777" w:rsidR="008E029D" w:rsidRPr="009D7C40" w:rsidRDefault="008E029D" w:rsidP="00DA0002">
      <w:pPr>
        <w:numPr>
          <w:ilvl w:val="0"/>
          <w:numId w:val="24"/>
        </w:numPr>
        <w:spacing w:after="0" w:line="240" w:lineRule="auto"/>
        <w:ind w:right="9" w:hanging="360"/>
        <w:rPr>
          <w:color w:val="auto"/>
          <w:lang w:val="es-ES"/>
        </w:rPr>
      </w:pPr>
      <w:r w:rsidRPr="009D7C40">
        <w:rPr>
          <w:color w:val="auto"/>
          <w:lang w:val="es-ES"/>
        </w:rPr>
        <w:t xml:space="preserve">La denominación de la Institución, el nombre autorizado por la </w:t>
      </w:r>
      <w:r w:rsidR="004165CE" w:rsidRPr="009D7C40">
        <w:rPr>
          <w:color w:val="auto"/>
          <w:lang w:val="es-ES"/>
        </w:rPr>
        <w:t>A</w:t>
      </w:r>
      <w:r w:rsidRPr="009D7C40">
        <w:rPr>
          <w:color w:val="auto"/>
          <w:lang w:val="es-ES"/>
        </w:rPr>
        <w:t xml:space="preserve">utoridad </w:t>
      </w:r>
      <w:r w:rsidR="004165CE" w:rsidRPr="009D7C40">
        <w:rPr>
          <w:color w:val="auto"/>
          <w:lang w:val="es-ES"/>
        </w:rPr>
        <w:t>E</w:t>
      </w:r>
      <w:r w:rsidRPr="009D7C40">
        <w:rPr>
          <w:color w:val="auto"/>
          <w:lang w:val="es-ES"/>
        </w:rPr>
        <w:t>ducativa</w:t>
      </w:r>
      <w:r w:rsidR="004165CE" w:rsidRPr="009D7C40">
        <w:rPr>
          <w:color w:val="auto"/>
          <w:lang w:val="es-ES"/>
        </w:rPr>
        <w:t xml:space="preserve"> Estatal</w:t>
      </w:r>
      <w:r w:rsidRPr="009D7C40">
        <w:rPr>
          <w:color w:val="auto"/>
          <w:lang w:val="es-ES"/>
        </w:rPr>
        <w:t xml:space="preserve">; </w:t>
      </w:r>
    </w:p>
    <w:p w14:paraId="0E587DAB" w14:textId="77777777" w:rsidR="008E029D" w:rsidRPr="009D7C40" w:rsidRDefault="008E029D" w:rsidP="00DA0002">
      <w:pPr>
        <w:numPr>
          <w:ilvl w:val="0"/>
          <w:numId w:val="24"/>
        </w:numPr>
        <w:spacing w:after="0" w:line="240" w:lineRule="auto"/>
        <w:ind w:right="9" w:hanging="360"/>
        <w:rPr>
          <w:color w:val="auto"/>
          <w:lang w:val="es-ES"/>
        </w:rPr>
      </w:pPr>
      <w:r w:rsidRPr="009D7C40">
        <w:rPr>
          <w:color w:val="auto"/>
          <w:lang w:val="es-ES"/>
        </w:rPr>
        <w:t xml:space="preserve">El nombre y duración del Plan de estudio a impartir; </w:t>
      </w:r>
    </w:p>
    <w:p w14:paraId="73D9D3E6" w14:textId="77777777" w:rsidR="008E029D" w:rsidRPr="009D7C40" w:rsidRDefault="008E029D" w:rsidP="00DA0002">
      <w:pPr>
        <w:numPr>
          <w:ilvl w:val="0"/>
          <w:numId w:val="24"/>
        </w:numPr>
        <w:spacing w:after="0" w:line="240" w:lineRule="auto"/>
        <w:ind w:right="9" w:hanging="360"/>
        <w:rPr>
          <w:color w:val="auto"/>
          <w:lang w:val="es-ES"/>
        </w:rPr>
      </w:pPr>
      <w:r w:rsidRPr="009D7C40">
        <w:rPr>
          <w:color w:val="auto"/>
          <w:lang w:val="es-ES"/>
        </w:rPr>
        <w:t xml:space="preserve">El nivel educativo, modalidad y turno en los que se impartirán los estudios. </w:t>
      </w:r>
    </w:p>
    <w:p w14:paraId="06A3030A" w14:textId="2AC6F46C" w:rsidR="008E029D" w:rsidRPr="009D7C40" w:rsidRDefault="008E029D" w:rsidP="00DA0002">
      <w:pPr>
        <w:numPr>
          <w:ilvl w:val="0"/>
          <w:numId w:val="24"/>
        </w:numPr>
        <w:spacing w:after="0" w:line="240" w:lineRule="auto"/>
        <w:ind w:right="9" w:hanging="360"/>
        <w:rPr>
          <w:color w:val="auto"/>
          <w:lang w:val="es-ES"/>
        </w:rPr>
      </w:pPr>
      <w:r w:rsidRPr="009D7C40">
        <w:rPr>
          <w:color w:val="auto"/>
          <w:lang w:val="es-ES"/>
        </w:rPr>
        <w:t xml:space="preserve">El nombre y domicilio </w:t>
      </w:r>
      <w:r w:rsidR="0084330F" w:rsidRPr="009D7C40">
        <w:rPr>
          <w:color w:val="auto"/>
          <w:lang w:val="es-ES"/>
        </w:rPr>
        <w:t>del</w:t>
      </w:r>
      <w:r w:rsidRPr="009D7C40">
        <w:rPr>
          <w:color w:val="auto"/>
          <w:lang w:val="es-ES"/>
        </w:rPr>
        <w:t xml:space="preserve"> plantel; </w:t>
      </w:r>
    </w:p>
    <w:p w14:paraId="36B83A13" w14:textId="77777777" w:rsidR="008E029D" w:rsidRPr="009D7C40" w:rsidRDefault="008E029D" w:rsidP="00DA0002">
      <w:pPr>
        <w:numPr>
          <w:ilvl w:val="0"/>
          <w:numId w:val="24"/>
        </w:numPr>
        <w:spacing w:after="0" w:line="240" w:lineRule="auto"/>
        <w:ind w:right="9" w:hanging="360"/>
        <w:rPr>
          <w:color w:val="auto"/>
          <w:lang w:val="es-ES"/>
        </w:rPr>
      </w:pPr>
      <w:r w:rsidRPr="009D7C40">
        <w:rPr>
          <w:color w:val="auto"/>
          <w:lang w:val="es-ES"/>
        </w:rPr>
        <w:t>El inicio de la vigencia del RVOE; y</w:t>
      </w:r>
    </w:p>
    <w:p w14:paraId="5498C185" w14:textId="7C167196" w:rsidR="008E029D" w:rsidRPr="009D7C40" w:rsidRDefault="008E029D" w:rsidP="00DA0002">
      <w:pPr>
        <w:numPr>
          <w:ilvl w:val="0"/>
          <w:numId w:val="24"/>
        </w:numPr>
        <w:spacing w:after="0" w:line="240" w:lineRule="auto"/>
        <w:ind w:right="9" w:hanging="360"/>
        <w:rPr>
          <w:color w:val="auto"/>
          <w:lang w:val="es-ES"/>
        </w:rPr>
      </w:pPr>
      <w:r w:rsidRPr="009D7C40">
        <w:rPr>
          <w:color w:val="auto"/>
          <w:lang w:val="es-ES"/>
        </w:rPr>
        <w:t xml:space="preserve">Las obligaciones del Particular que se deriven de la LEE, del presente </w:t>
      </w:r>
      <w:r w:rsidR="00AE4519" w:rsidRPr="009D7C40">
        <w:rPr>
          <w:color w:val="auto"/>
          <w:lang w:val="es-ES"/>
        </w:rPr>
        <w:t>Instructivo</w:t>
      </w:r>
      <w:r w:rsidRPr="009D7C40">
        <w:rPr>
          <w:color w:val="auto"/>
          <w:lang w:val="es-ES"/>
        </w:rPr>
        <w:t xml:space="preserve"> y demás normativa aplicable.</w:t>
      </w:r>
    </w:p>
    <w:p w14:paraId="2B02808F" w14:textId="77777777" w:rsidR="00183D3F" w:rsidRPr="009D7C40" w:rsidRDefault="00183D3F" w:rsidP="00183D3F">
      <w:pPr>
        <w:spacing w:after="0" w:line="240" w:lineRule="auto"/>
        <w:ind w:left="1286" w:right="9" w:firstLine="0"/>
        <w:rPr>
          <w:color w:val="auto"/>
          <w:lang w:val="es-ES"/>
        </w:rPr>
      </w:pPr>
    </w:p>
    <w:p w14:paraId="0344E443" w14:textId="77777777" w:rsidR="008E029D" w:rsidRPr="009D7C40" w:rsidRDefault="008E029D" w:rsidP="00DA0002">
      <w:pPr>
        <w:spacing w:after="0" w:line="240" w:lineRule="auto"/>
        <w:ind w:right="0"/>
        <w:rPr>
          <w:color w:val="auto"/>
          <w:lang w:val="es-ES"/>
        </w:rPr>
      </w:pPr>
      <w:r w:rsidRPr="009D7C40">
        <w:rPr>
          <w:b/>
          <w:color w:val="auto"/>
          <w:lang w:val="es-ES"/>
        </w:rPr>
        <w:t>En la resolución mediante la cual se niega el RVOE, la Autoridad Educativa</w:t>
      </w:r>
      <w:r w:rsidR="004165CE" w:rsidRPr="009D7C40">
        <w:rPr>
          <w:b/>
          <w:color w:val="auto"/>
          <w:lang w:val="es-ES"/>
        </w:rPr>
        <w:t xml:space="preserve"> Estatal</w:t>
      </w:r>
      <w:r w:rsidRPr="009D7C40">
        <w:rPr>
          <w:b/>
          <w:color w:val="auto"/>
          <w:lang w:val="es-ES"/>
        </w:rPr>
        <w:t xml:space="preserve"> especificará:</w:t>
      </w:r>
    </w:p>
    <w:p w14:paraId="04F582C2" w14:textId="77777777" w:rsidR="008E029D" w:rsidRPr="009D7C40" w:rsidRDefault="008E029D" w:rsidP="00DA0002">
      <w:pPr>
        <w:numPr>
          <w:ilvl w:val="0"/>
          <w:numId w:val="25"/>
        </w:numPr>
        <w:spacing w:after="0" w:line="240" w:lineRule="auto"/>
        <w:ind w:right="9" w:hanging="361"/>
        <w:rPr>
          <w:color w:val="auto"/>
          <w:lang w:val="es-ES"/>
        </w:rPr>
      </w:pPr>
      <w:r w:rsidRPr="009D7C40">
        <w:rPr>
          <w:color w:val="auto"/>
          <w:lang w:val="es-ES"/>
        </w:rPr>
        <w:t xml:space="preserve">El particular a quien se le expide; </w:t>
      </w:r>
    </w:p>
    <w:p w14:paraId="59A60A98" w14:textId="77777777" w:rsidR="008E029D" w:rsidRPr="009D7C40" w:rsidRDefault="008E029D" w:rsidP="00DA0002">
      <w:pPr>
        <w:numPr>
          <w:ilvl w:val="0"/>
          <w:numId w:val="25"/>
        </w:numPr>
        <w:spacing w:after="0" w:line="240" w:lineRule="auto"/>
        <w:ind w:right="9" w:hanging="361"/>
        <w:rPr>
          <w:color w:val="auto"/>
          <w:lang w:val="es-ES"/>
        </w:rPr>
      </w:pPr>
      <w:r w:rsidRPr="009D7C40">
        <w:rPr>
          <w:color w:val="auto"/>
          <w:lang w:val="es-ES"/>
        </w:rPr>
        <w:lastRenderedPageBreak/>
        <w:t xml:space="preserve">El nombre del Plan y sus Programas de estudio que no se reconocen; </w:t>
      </w:r>
    </w:p>
    <w:p w14:paraId="51F149F1" w14:textId="77777777" w:rsidR="008E029D" w:rsidRPr="009D7C40" w:rsidRDefault="008E029D" w:rsidP="00DA0002">
      <w:pPr>
        <w:numPr>
          <w:ilvl w:val="0"/>
          <w:numId w:val="25"/>
        </w:numPr>
        <w:spacing w:after="0" w:line="240" w:lineRule="auto"/>
        <w:ind w:right="9" w:hanging="361"/>
        <w:rPr>
          <w:color w:val="auto"/>
          <w:lang w:val="es-ES"/>
        </w:rPr>
      </w:pPr>
      <w:r w:rsidRPr="009D7C40">
        <w:rPr>
          <w:color w:val="auto"/>
          <w:lang w:val="es-ES"/>
        </w:rPr>
        <w:t xml:space="preserve">El nivel y modalidad de los estudios no reconocidos; </w:t>
      </w:r>
    </w:p>
    <w:p w14:paraId="30AE8036" w14:textId="77777777" w:rsidR="008E029D" w:rsidRPr="009D7C40" w:rsidRDefault="008E029D" w:rsidP="00DA0002">
      <w:pPr>
        <w:numPr>
          <w:ilvl w:val="0"/>
          <w:numId w:val="25"/>
        </w:numPr>
        <w:spacing w:after="0" w:line="240" w:lineRule="auto"/>
        <w:ind w:right="9" w:hanging="361"/>
        <w:rPr>
          <w:color w:val="auto"/>
          <w:lang w:val="es-ES"/>
        </w:rPr>
      </w:pPr>
      <w:r w:rsidRPr="009D7C40">
        <w:rPr>
          <w:color w:val="auto"/>
          <w:lang w:val="es-ES"/>
        </w:rPr>
        <w:t xml:space="preserve">El domicilio en que se pretendían impartir los estudios; y </w:t>
      </w:r>
    </w:p>
    <w:p w14:paraId="31797368" w14:textId="77777777" w:rsidR="008E029D" w:rsidRPr="009D7C40" w:rsidRDefault="008E029D" w:rsidP="00DA0002">
      <w:pPr>
        <w:numPr>
          <w:ilvl w:val="0"/>
          <w:numId w:val="25"/>
        </w:numPr>
        <w:spacing w:after="0" w:line="240" w:lineRule="auto"/>
        <w:ind w:right="9" w:hanging="361"/>
        <w:rPr>
          <w:color w:val="auto"/>
          <w:lang w:val="es-ES"/>
        </w:rPr>
      </w:pPr>
      <w:r w:rsidRPr="009D7C40">
        <w:rPr>
          <w:color w:val="auto"/>
          <w:lang w:val="es-ES"/>
        </w:rPr>
        <w:t xml:space="preserve">La fundamentación, motivación y las consideraciones por las que se negó el RVOE, que podrá ser cualquiera de las siguientes causales, de forma conjunta o separada: </w:t>
      </w:r>
    </w:p>
    <w:p w14:paraId="1B4D23D1" w14:textId="77777777" w:rsidR="008E029D" w:rsidRPr="009D7C40" w:rsidRDefault="008E029D" w:rsidP="00DA0002">
      <w:pPr>
        <w:numPr>
          <w:ilvl w:val="1"/>
          <w:numId w:val="25"/>
        </w:numPr>
        <w:spacing w:after="0" w:line="240" w:lineRule="auto"/>
        <w:ind w:right="9" w:hanging="360"/>
        <w:rPr>
          <w:color w:val="auto"/>
          <w:lang w:val="es-ES"/>
        </w:rPr>
      </w:pPr>
      <w:r w:rsidRPr="009D7C40">
        <w:rPr>
          <w:color w:val="auto"/>
          <w:lang w:val="es-ES"/>
        </w:rPr>
        <w:t xml:space="preserve">Que el particular incumplió cualquiera de los requisitos establecidos en los </w:t>
      </w:r>
    </w:p>
    <w:p w14:paraId="7963C3E4" w14:textId="063E8B5A" w:rsidR="008E029D" w:rsidRPr="009D7C40" w:rsidRDefault="0084330F" w:rsidP="0084330F">
      <w:pPr>
        <w:spacing w:after="0" w:line="240" w:lineRule="auto"/>
        <w:ind w:left="1701" w:right="9"/>
        <w:rPr>
          <w:color w:val="auto"/>
          <w:lang w:val="es-ES"/>
        </w:rPr>
      </w:pPr>
      <w:r w:rsidRPr="009D7C40">
        <w:rPr>
          <w:color w:val="auto"/>
          <w:lang w:val="es-ES"/>
        </w:rPr>
        <w:t xml:space="preserve"> </w:t>
      </w:r>
      <w:r w:rsidR="008E029D" w:rsidRPr="009D7C40">
        <w:rPr>
          <w:color w:val="auto"/>
          <w:lang w:val="es-ES"/>
        </w:rPr>
        <w:t xml:space="preserve">Capítulos </w:t>
      </w:r>
      <w:r w:rsidRPr="009D7C40">
        <w:rPr>
          <w:color w:val="auto"/>
          <w:lang w:val="es-ES"/>
        </w:rPr>
        <w:t>Primero</w:t>
      </w:r>
      <w:r w:rsidR="008E029D" w:rsidRPr="009D7C40">
        <w:rPr>
          <w:color w:val="auto"/>
          <w:lang w:val="es-ES"/>
        </w:rPr>
        <w:t xml:space="preserve"> a </w:t>
      </w:r>
      <w:r w:rsidRPr="009D7C40">
        <w:rPr>
          <w:color w:val="auto"/>
          <w:lang w:val="es-ES"/>
        </w:rPr>
        <w:t>Séptimo</w:t>
      </w:r>
      <w:r w:rsidR="008E029D" w:rsidRPr="009D7C40">
        <w:rPr>
          <w:color w:val="auto"/>
          <w:lang w:val="es-ES"/>
        </w:rPr>
        <w:t xml:space="preserve"> del Título </w:t>
      </w:r>
      <w:r w:rsidRPr="009D7C40">
        <w:rPr>
          <w:color w:val="auto"/>
          <w:lang w:val="es-ES"/>
        </w:rPr>
        <w:t>Segundo</w:t>
      </w:r>
      <w:r w:rsidR="008E029D" w:rsidRPr="009D7C40">
        <w:rPr>
          <w:color w:val="auto"/>
          <w:lang w:val="es-ES"/>
        </w:rPr>
        <w:t xml:space="preserve"> del presente </w:t>
      </w:r>
      <w:r w:rsidR="00AE4519" w:rsidRPr="009D7C40">
        <w:rPr>
          <w:color w:val="auto"/>
          <w:lang w:val="es-ES"/>
        </w:rPr>
        <w:t>Instructivo</w:t>
      </w:r>
      <w:r w:rsidR="008E029D" w:rsidRPr="009D7C40">
        <w:rPr>
          <w:color w:val="auto"/>
          <w:lang w:val="es-ES"/>
        </w:rPr>
        <w:t xml:space="preserve">; </w:t>
      </w:r>
    </w:p>
    <w:p w14:paraId="035F0029" w14:textId="20D28CC0" w:rsidR="008E029D" w:rsidRPr="009D7C40" w:rsidRDefault="008E029D" w:rsidP="00DA0002">
      <w:pPr>
        <w:numPr>
          <w:ilvl w:val="1"/>
          <w:numId w:val="25"/>
        </w:numPr>
        <w:spacing w:after="0" w:line="240" w:lineRule="auto"/>
        <w:ind w:right="9" w:hanging="360"/>
        <w:rPr>
          <w:color w:val="auto"/>
          <w:lang w:val="es-ES"/>
        </w:rPr>
      </w:pPr>
      <w:r w:rsidRPr="009D7C40">
        <w:rPr>
          <w:color w:val="auto"/>
          <w:lang w:val="es-ES"/>
        </w:rPr>
        <w:t xml:space="preserve">Que no se presentó la documentación referida en los Capítulos </w:t>
      </w:r>
      <w:r w:rsidR="0084330F" w:rsidRPr="009D7C40">
        <w:rPr>
          <w:color w:val="auto"/>
          <w:lang w:val="es-ES"/>
        </w:rPr>
        <w:t>Primero</w:t>
      </w:r>
      <w:r w:rsidRPr="009D7C40">
        <w:rPr>
          <w:color w:val="auto"/>
          <w:lang w:val="es-ES"/>
        </w:rPr>
        <w:t xml:space="preserve"> a </w:t>
      </w:r>
      <w:r w:rsidR="0084330F" w:rsidRPr="009D7C40">
        <w:rPr>
          <w:color w:val="auto"/>
          <w:lang w:val="es-ES"/>
        </w:rPr>
        <w:t>Séptimo</w:t>
      </w:r>
      <w:r w:rsidR="004B6F27" w:rsidRPr="009D7C40">
        <w:rPr>
          <w:color w:val="auto"/>
          <w:lang w:val="es-ES"/>
        </w:rPr>
        <w:t xml:space="preserve"> </w:t>
      </w:r>
      <w:r w:rsidRPr="009D7C40">
        <w:rPr>
          <w:color w:val="auto"/>
          <w:lang w:val="es-ES"/>
        </w:rPr>
        <w:t xml:space="preserve">del Título </w:t>
      </w:r>
      <w:r w:rsidR="0084330F" w:rsidRPr="009D7C40">
        <w:rPr>
          <w:color w:val="auto"/>
          <w:lang w:val="es-ES"/>
        </w:rPr>
        <w:t xml:space="preserve">Segundo </w:t>
      </w:r>
      <w:r w:rsidRPr="009D7C40">
        <w:rPr>
          <w:color w:val="auto"/>
          <w:lang w:val="es-ES"/>
        </w:rPr>
        <w:t xml:space="preserve">del presente </w:t>
      </w:r>
      <w:r w:rsidR="00AE4519" w:rsidRPr="009D7C40">
        <w:rPr>
          <w:color w:val="auto"/>
          <w:lang w:val="es-ES"/>
        </w:rPr>
        <w:t>Instructivo</w:t>
      </w:r>
      <w:r w:rsidRPr="009D7C40">
        <w:rPr>
          <w:color w:val="auto"/>
          <w:lang w:val="es-ES"/>
        </w:rPr>
        <w:t xml:space="preserve">, o bien, que no fue la idónea para acreditar lo solicitado, o que se encontraba vigente al momento de la resolución; y </w:t>
      </w:r>
    </w:p>
    <w:p w14:paraId="6E95E1F5" w14:textId="503D9066" w:rsidR="008E029D" w:rsidRPr="009D7C40" w:rsidRDefault="008E029D" w:rsidP="00DA0002">
      <w:pPr>
        <w:numPr>
          <w:ilvl w:val="1"/>
          <w:numId w:val="25"/>
        </w:numPr>
        <w:spacing w:after="0" w:line="240" w:lineRule="auto"/>
        <w:ind w:right="9" w:hanging="360"/>
        <w:rPr>
          <w:color w:val="auto"/>
          <w:lang w:val="es-ES"/>
        </w:rPr>
      </w:pPr>
      <w:r w:rsidRPr="009D7C40">
        <w:rPr>
          <w:color w:val="auto"/>
          <w:lang w:val="es-ES"/>
        </w:rPr>
        <w:t>Que se incumple lo establecido en la LEE o</w:t>
      </w:r>
      <w:r w:rsidR="001D449E" w:rsidRPr="009D7C40">
        <w:rPr>
          <w:color w:val="auto"/>
          <w:lang w:val="es-ES"/>
        </w:rPr>
        <w:t xml:space="preserve"> en el presente </w:t>
      </w:r>
      <w:r w:rsidR="00AE4519" w:rsidRPr="009D7C40">
        <w:rPr>
          <w:color w:val="auto"/>
          <w:lang w:val="es-ES"/>
        </w:rPr>
        <w:t>Instructivo</w:t>
      </w:r>
      <w:r w:rsidR="001D449E" w:rsidRPr="009D7C40">
        <w:rPr>
          <w:color w:val="auto"/>
          <w:lang w:val="es-ES"/>
        </w:rPr>
        <w:t>; y</w:t>
      </w:r>
    </w:p>
    <w:p w14:paraId="070A75A2" w14:textId="77777777" w:rsidR="001D449E" w:rsidRPr="009D7C40" w:rsidRDefault="001D449E" w:rsidP="00DA0002">
      <w:pPr>
        <w:numPr>
          <w:ilvl w:val="1"/>
          <w:numId w:val="25"/>
        </w:numPr>
        <w:spacing w:after="0" w:line="240" w:lineRule="auto"/>
        <w:ind w:right="9" w:hanging="360"/>
        <w:rPr>
          <w:color w:val="auto"/>
          <w:lang w:val="es-ES"/>
        </w:rPr>
      </w:pPr>
      <w:r w:rsidRPr="009D7C40">
        <w:rPr>
          <w:color w:val="auto"/>
          <w:lang w:val="es-ES"/>
        </w:rPr>
        <w:t>Dictamen no favorable por la Comisión de Pertinencia, respecto al estudio de factibilidad presentado.</w:t>
      </w:r>
    </w:p>
    <w:p w14:paraId="374F849F" w14:textId="77777777" w:rsidR="008E029D" w:rsidRPr="009D7C40" w:rsidRDefault="008E029D" w:rsidP="00DA0002">
      <w:pPr>
        <w:spacing w:after="0" w:line="240" w:lineRule="auto"/>
        <w:ind w:left="1571" w:right="0" w:firstLine="0"/>
        <w:jc w:val="left"/>
        <w:rPr>
          <w:color w:val="auto"/>
          <w:lang w:val="es-ES"/>
        </w:rPr>
      </w:pPr>
      <w:r w:rsidRPr="009D7C40">
        <w:rPr>
          <w:color w:val="auto"/>
          <w:lang w:val="es-ES"/>
        </w:rPr>
        <w:t xml:space="preserve"> </w:t>
      </w:r>
    </w:p>
    <w:p w14:paraId="009F8728" w14:textId="092F76F1" w:rsidR="008E029D" w:rsidRPr="009D7C40" w:rsidRDefault="008E029D" w:rsidP="00DA0002">
      <w:pPr>
        <w:spacing w:after="0" w:line="240" w:lineRule="auto"/>
        <w:ind w:left="-5" w:right="9"/>
        <w:rPr>
          <w:color w:val="auto"/>
          <w:lang w:val="es-ES"/>
        </w:rPr>
      </w:pPr>
      <w:r w:rsidRPr="009D7C40">
        <w:rPr>
          <w:b/>
          <w:color w:val="auto"/>
          <w:lang w:val="es-ES"/>
        </w:rPr>
        <w:t xml:space="preserve">Artículo </w:t>
      </w:r>
      <w:r w:rsidR="000165D2" w:rsidRPr="009D7C40">
        <w:rPr>
          <w:b/>
          <w:color w:val="auto"/>
          <w:lang w:val="es-ES"/>
        </w:rPr>
        <w:t>31</w:t>
      </w:r>
      <w:r w:rsidRPr="009D7C40">
        <w:rPr>
          <w:b/>
          <w:color w:val="auto"/>
          <w:lang w:val="es-ES"/>
        </w:rPr>
        <w:t xml:space="preserve">.- </w:t>
      </w:r>
      <w:r w:rsidRPr="009D7C40">
        <w:rPr>
          <w:color w:val="auto"/>
          <w:lang w:val="es-ES"/>
        </w:rPr>
        <w:t xml:space="preserve">El RVOE que se otorgue surtirá efectos a partir de la fecha de vigencia establecida en el </w:t>
      </w:r>
      <w:r w:rsidR="0025629E" w:rsidRPr="009D7C40">
        <w:rPr>
          <w:color w:val="auto"/>
          <w:lang w:val="es-ES"/>
        </w:rPr>
        <w:t>mismo acuerdo otorgado</w:t>
      </w:r>
      <w:r w:rsidRPr="009D7C40">
        <w:rPr>
          <w:color w:val="auto"/>
          <w:lang w:val="es-ES"/>
        </w:rPr>
        <w:t xml:space="preserve">, sin efectos retroactivos para estudios cursados antes del mismo.  </w:t>
      </w:r>
    </w:p>
    <w:p w14:paraId="0310B046" w14:textId="4F6B02BD" w:rsidR="008E029D" w:rsidRPr="009D7C40" w:rsidRDefault="008E029D" w:rsidP="00DA0002">
      <w:pPr>
        <w:spacing w:after="0" w:line="240" w:lineRule="auto"/>
        <w:ind w:left="0" w:right="0" w:firstLine="0"/>
        <w:jc w:val="left"/>
        <w:rPr>
          <w:color w:val="auto"/>
          <w:lang w:val="es-ES"/>
        </w:rPr>
      </w:pPr>
    </w:p>
    <w:p w14:paraId="5754ED2B" w14:textId="77777777" w:rsidR="00183D3F" w:rsidRPr="009D7C40" w:rsidRDefault="00183D3F" w:rsidP="00DA0002">
      <w:pPr>
        <w:spacing w:after="0" w:line="240" w:lineRule="auto"/>
        <w:ind w:left="0" w:right="0" w:firstLine="0"/>
        <w:jc w:val="left"/>
        <w:rPr>
          <w:color w:val="auto"/>
          <w:lang w:val="es-ES"/>
        </w:rPr>
      </w:pPr>
    </w:p>
    <w:p w14:paraId="32471D63" w14:textId="77777777" w:rsidR="008E029D" w:rsidRPr="009D7C40" w:rsidRDefault="008E029D" w:rsidP="00DA0002">
      <w:pPr>
        <w:spacing w:after="0" w:line="240" w:lineRule="auto"/>
        <w:ind w:left="-5" w:right="9"/>
        <w:rPr>
          <w:color w:val="auto"/>
          <w:lang w:val="es-ES"/>
        </w:rPr>
      </w:pPr>
      <w:r w:rsidRPr="009D7C40">
        <w:rPr>
          <w:b/>
          <w:color w:val="auto"/>
          <w:lang w:val="es-ES"/>
        </w:rPr>
        <w:t xml:space="preserve">Artículo </w:t>
      </w:r>
      <w:r w:rsidR="000165D2" w:rsidRPr="009D7C40">
        <w:rPr>
          <w:b/>
          <w:color w:val="auto"/>
          <w:lang w:val="es-ES"/>
        </w:rPr>
        <w:t>32</w:t>
      </w:r>
      <w:r w:rsidRPr="009D7C40">
        <w:rPr>
          <w:b/>
          <w:color w:val="auto"/>
          <w:lang w:val="es-ES"/>
        </w:rPr>
        <w:t xml:space="preserve">.- </w:t>
      </w:r>
      <w:r w:rsidRPr="009D7C40">
        <w:rPr>
          <w:color w:val="auto"/>
          <w:lang w:val="es-ES"/>
        </w:rPr>
        <w:t xml:space="preserve">En caso se niegue el otorgamiento del RVOE, la Autoridad Educativa Estatal quedará eximida de reconocer los estudios que se hayan impartido sin validez oficial por el Particular.  En dicho supuesto, el Particular asumirá las responsabilidades que, en su caso, correspondan. </w:t>
      </w:r>
    </w:p>
    <w:p w14:paraId="2ADC5F51" w14:textId="15DC34AE" w:rsidR="001D449E" w:rsidRPr="009D7C40" w:rsidRDefault="001D449E" w:rsidP="007F77AB">
      <w:pPr>
        <w:spacing w:after="0" w:line="240" w:lineRule="auto"/>
        <w:ind w:left="0" w:right="9" w:firstLine="0"/>
        <w:rPr>
          <w:color w:val="auto"/>
          <w:lang w:val="es-ES"/>
        </w:rPr>
      </w:pPr>
    </w:p>
    <w:p w14:paraId="3BDDC789" w14:textId="17D9BDA0" w:rsidR="00183D3F" w:rsidRPr="009D7C40" w:rsidRDefault="00183D3F" w:rsidP="007F77AB">
      <w:pPr>
        <w:spacing w:after="0" w:line="240" w:lineRule="auto"/>
        <w:ind w:left="0" w:right="9" w:firstLine="0"/>
        <w:rPr>
          <w:color w:val="auto"/>
          <w:lang w:val="es-ES"/>
        </w:rPr>
      </w:pPr>
    </w:p>
    <w:p w14:paraId="5FE8C2F6" w14:textId="07A68EDE" w:rsidR="00C37A5D" w:rsidRPr="009D7C40" w:rsidRDefault="00C37A5D" w:rsidP="007F77AB">
      <w:pPr>
        <w:spacing w:after="0" w:line="240" w:lineRule="auto"/>
        <w:ind w:left="0" w:right="9" w:firstLine="0"/>
        <w:rPr>
          <w:color w:val="auto"/>
          <w:lang w:val="es-ES"/>
        </w:rPr>
      </w:pPr>
    </w:p>
    <w:p w14:paraId="63416CA2" w14:textId="751BF340" w:rsidR="008E029D" w:rsidRPr="009D7C40" w:rsidRDefault="00F14445" w:rsidP="00DA0002">
      <w:pPr>
        <w:spacing w:after="0" w:line="240" w:lineRule="auto"/>
        <w:ind w:left="-5" w:right="9"/>
        <w:jc w:val="center"/>
        <w:rPr>
          <w:color w:val="auto"/>
          <w:lang w:val="es-ES"/>
        </w:rPr>
      </w:pPr>
      <w:r w:rsidRPr="009D7C40">
        <w:rPr>
          <w:b/>
          <w:color w:val="auto"/>
          <w:lang w:val="es-ES"/>
        </w:rPr>
        <w:t>TÍTULO TERCERO</w:t>
      </w:r>
    </w:p>
    <w:p w14:paraId="2EEAECD7" w14:textId="0601EBE0" w:rsidR="00C37A5D" w:rsidRPr="009D7C40" w:rsidRDefault="008E029D" w:rsidP="00C37A5D">
      <w:pPr>
        <w:pStyle w:val="Ttulo1"/>
        <w:numPr>
          <w:ilvl w:val="0"/>
          <w:numId w:val="0"/>
        </w:numPr>
        <w:spacing w:after="0" w:line="240" w:lineRule="auto"/>
        <w:ind w:left="2343" w:right="2280"/>
        <w:rPr>
          <w:color w:val="auto"/>
          <w:lang w:val="es-ES"/>
        </w:rPr>
      </w:pPr>
      <w:r w:rsidRPr="009D7C40">
        <w:rPr>
          <w:color w:val="auto"/>
          <w:lang w:val="es-ES"/>
        </w:rPr>
        <w:t>DE LAS MODIFICACIONES AL RVOE</w:t>
      </w:r>
    </w:p>
    <w:p w14:paraId="5FF16442" w14:textId="12C29997" w:rsidR="008E029D" w:rsidRPr="009D7C40" w:rsidRDefault="008E029D" w:rsidP="00C37A5D">
      <w:pPr>
        <w:pStyle w:val="Ttulo1"/>
        <w:numPr>
          <w:ilvl w:val="0"/>
          <w:numId w:val="0"/>
        </w:numPr>
        <w:spacing w:after="0" w:line="240" w:lineRule="auto"/>
        <w:ind w:left="2343" w:right="2280"/>
        <w:rPr>
          <w:color w:val="auto"/>
          <w:lang w:val="es-ES"/>
        </w:rPr>
      </w:pPr>
      <w:r w:rsidRPr="009D7C40">
        <w:rPr>
          <w:color w:val="auto"/>
          <w:lang w:val="es-ES"/>
        </w:rPr>
        <w:t>CAPÍTULO ÚNICO</w:t>
      </w:r>
    </w:p>
    <w:p w14:paraId="4AA016E9" w14:textId="4E8AE596" w:rsidR="008E029D" w:rsidRPr="009D7C40" w:rsidRDefault="008E029D" w:rsidP="00C37A5D">
      <w:pPr>
        <w:spacing w:after="0" w:line="240" w:lineRule="auto"/>
        <w:ind w:left="59" w:right="0" w:firstLine="0"/>
        <w:jc w:val="center"/>
        <w:rPr>
          <w:color w:val="auto"/>
          <w:lang w:val="es-ES"/>
        </w:rPr>
      </w:pPr>
    </w:p>
    <w:p w14:paraId="7A9BC7CD" w14:textId="6019358E" w:rsidR="008E029D" w:rsidRPr="009D7C40" w:rsidRDefault="008E029D" w:rsidP="00DA0002">
      <w:pPr>
        <w:spacing w:after="0" w:line="240" w:lineRule="auto"/>
        <w:ind w:left="-5" w:right="9"/>
        <w:rPr>
          <w:color w:val="auto"/>
          <w:lang w:val="es-ES"/>
        </w:rPr>
      </w:pPr>
      <w:r w:rsidRPr="009D7C40">
        <w:rPr>
          <w:b/>
          <w:color w:val="auto"/>
          <w:lang w:val="es-ES"/>
        </w:rPr>
        <w:t xml:space="preserve">Artículo </w:t>
      </w:r>
      <w:r w:rsidR="000165D2" w:rsidRPr="009D7C40">
        <w:rPr>
          <w:b/>
          <w:color w:val="auto"/>
          <w:lang w:val="es-ES"/>
        </w:rPr>
        <w:t>33</w:t>
      </w:r>
      <w:r w:rsidRPr="009D7C40">
        <w:rPr>
          <w:b/>
          <w:color w:val="auto"/>
          <w:lang w:val="es-ES"/>
        </w:rPr>
        <w:t>.-</w:t>
      </w:r>
      <w:r w:rsidRPr="009D7C40">
        <w:rPr>
          <w:color w:val="auto"/>
          <w:lang w:val="es-ES"/>
        </w:rPr>
        <w:t xml:space="preserve"> El Particular con RVOE está obligado a solicitar a la Autoridad Educativa Estatal un nuevo RVOE satisfaciendo, según corresponda, los requisitos a que refieren los artículos 3</w:t>
      </w:r>
      <w:r w:rsidR="00D729C3" w:rsidRPr="009D7C40">
        <w:rPr>
          <w:color w:val="auto"/>
          <w:lang w:val="es-ES"/>
        </w:rPr>
        <w:t>4</w:t>
      </w:r>
      <w:r w:rsidR="0084330F" w:rsidRPr="009D7C40">
        <w:rPr>
          <w:color w:val="auto"/>
          <w:lang w:val="es-ES"/>
        </w:rPr>
        <w:t xml:space="preserve"> y</w:t>
      </w:r>
      <w:r w:rsidRPr="009D7C40">
        <w:rPr>
          <w:color w:val="auto"/>
          <w:lang w:val="es-ES"/>
        </w:rPr>
        <w:t xml:space="preserve"> 3</w:t>
      </w:r>
      <w:r w:rsidR="00D729C3" w:rsidRPr="009D7C40">
        <w:rPr>
          <w:color w:val="auto"/>
          <w:lang w:val="es-ES"/>
        </w:rPr>
        <w:t>5</w:t>
      </w:r>
      <w:r w:rsidRPr="009D7C40">
        <w:rPr>
          <w:color w:val="auto"/>
          <w:lang w:val="es-ES"/>
        </w:rPr>
        <w:t xml:space="preserve"> del presente </w:t>
      </w:r>
      <w:r w:rsidR="00AE4519" w:rsidRPr="009D7C40">
        <w:rPr>
          <w:color w:val="auto"/>
          <w:lang w:val="es-ES"/>
        </w:rPr>
        <w:t>Instructivo</w:t>
      </w:r>
      <w:r w:rsidRPr="009D7C40">
        <w:rPr>
          <w:color w:val="auto"/>
          <w:lang w:val="es-ES"/>
        </w:rPr>
        <w:t xml:space="preserve">, cuando pretenda realizar: </w:t>
      </w:r>
    </w:p>
    <w:p w14:paraId="454CF789" w14:textId="77777777" w:rsidR="008E029D" w:rsidRPr="009D7C40" w:rsidRDefault="008E029D" w:rsidP="00DA0002">
      <w:pPr>
        <w:spacing w:after="0" w:line="240" w:lineRule="auto"/>
        <w:ind w:left="0" w:right="9" w:firstLine="0"/>
        <w:rPr>
          <w:color w:val="auto"/>
          <w:lang w:val="es-ES"/>
        </w:rPr>
      </w:pPr>
    </w:p>
    <w:p w14:paraId="6696D054" w14:textId="77777777" w:rsidR="00B55215" w:rsidRPr="009D7C40" w:rsidRDefault="008E029D" w:rsidP="00F31C9B">
      <w:pPr>
        <w:pStyle w:val="Prrafodelista"/>
        <w:numPr>
          <w:ilvl w:val="0"/>
          <w:numId w:val="36"/>
        </w:numPr>
        <w:spacing w:after="0" w:line="240" w:lineRule="auto"/>
        <w:ind w:right="20"/>
        <w:rPr>
          <w:color w:val="auto"/>
          <w:lang w:val="es-ES"/>
        </w:rPr>
      </w:pPr>
      <w:r w:rsidRPr="009D7C40">
        <w:rPr>
          <w:color w:val="auto"/>
          <w:lang w:val="es-ES"/>
        </w:rPr>
        <w:t>Cambio de titular, en el RVOE respectivo;</w:t>
      </w:r>
    </w:p>
    <w:p w14:paraId="34C12A8C" w14:textId="160088F9" w:rsidR="008E029D" w:rsidRPr="009D7C40" w:rsidRDefault="00B55215" w:rsidP="00F31C9B">
      <w:pPr>
        <w:pStyle w:val="Prrafodelista"/>
        <w:numPr>
          <w:ilvl w:val="0"/>
          <w:numId w:val="36"/>
        </w:numPr>
        <w:spacing w:after="0" w:line="240" w:lineRule="auto"/>
        <w:ind w:right="20"/>
        <w:rPr>
          <w:color w:val="auto"/>
          <w:lang w:val="es-ES"/>
        </w:rPr>
      </w:pPr>
      <w:r w:rsidRPr="009D7C40">
        <w:rPr>
          <w:color w:val="auto"/>
          <w:lang w:val="es-ES"/>
        </w:rPr>
        <w:t>Cambio de domicilio del Plantel, o</w:t>
      </w:r>
      <w:r w:rsidR="001D449E" w:rsidRPr="009D7C40">
        <w:rPr>
          <w:color w:val="auto"/>
          <w:lang w:val="es-ES"/>
        </w:rPr>
        <w:t xml:space="preserve"> </w:t>
      </w:r>
    </w:p>
    <w:p w14:paraId="241B9223" w14:textId="2A46A432" w:rsidR="00AF4976" w:rsidRPr="009D7C40" w:rsidRDefault="008E029D" w:rsidP="00220210">
      <w:pPr>
        <w:pStyle w:val="Prrafodelista"/>
        <w:numPr>
          <w:ilvl w:val="0"/>
          <w:numId w:val="36"/>
        </w:numPr>
        <w:spacing w:after="0" w:line="240" w:lineRule="auto"/>
        <w:ind w:right="9"/>
        <w:rPr>
          <w:color w:val="auto"/>
          <w:lang w:val="es-ES"/>
        </w:rPr>
      </w:pPr>
      <w:r w:rsidRPr="009D7C40">
        <w:rPr>
          <w:color w:val="auto"/>
          <w:lang w:val="es-ES"/>
        </w:rPr>
        <w:t>Cambio del Plan de estudio.</w:t>
      </w:r>
      <w:r w:rsidRPr="009D7C40">
        <w:rPr>
          <w:b/>
          <w:color w:val="auto"/>
          <w:lang w:val="es-ES"/>
        </w:rPr>
        <w:t xml:space="preserve"> </w:t>
      </w:r>
    </w:p>
    <w:p w14:paraId="7315E33C" w14:textId="77777777" w:rsidR="00AF4976" w:rsidRPr="009D7C40" w:rsidRDefault="00AF4976" w:rsidP="00AF4976">
      <w:pPr>
        <w:spacing w:after="0" w:line="240" w:lineRule="auto"/>
        <w:ind w:right="9"/>
        <w:rPr>
          <w:color w:val="auto"/>
          <w:lang w:val="es-ES"/>
        </w:rPr>
      </w:pPr>
    </w:p>
    <w:p w14:paraId="718A0649" w14:textId="2F75FE32" w:rsidR="008E029D" w:rsidRPr="009D7C40" w:rsidRDefault="00AF4976" w:rsidP="00AF4976">
      <w:pPr>
        <w:spacing w:after="0" w:line="240" w:lineRule="auto"/>
        <w:ind w:right="9"/>
        <w:rPr>
          <w:color w:val="auto"/>
          <w:lang w:val="es-ES"/>
        </w:rPr>
      </w:pPr>
      <w:r w:rsidRPr="009D7C40">
        <w:rPr>
          <w:color w:val="auto"/>
          <w:lang w:val="es-ES"/>
        </w:rPr>
        <w:t xml:space="preserve">Para el supuesto previsto en el numeral 2, de justificarse oficialmente, mediante el documento u evidencia que acredite la urgencia de la necesidad del cambio, la solicitud podrá presentarse en días y horas hábiles en cualquier mes del año. </w:t>
      </w:r>
      <w:r w:rsidR="008E029D" w:rsidRPr="009D7C40">
        <w:rPr>
          <w:color w:val="auto"/>
          <w:lang w:val="es-ES"/>
        </w:rPr>
        <w:t xml:space="preserve"> </w:t>
      </w:r>
    </w:p>
    <w:p w14:paraId="57201F05" w14:textId="77777777" w:rsidR="008E029D" w:rsidRPr="009D7C40" w:rsidRDefault="008E029D" w:rsidP="001D449E">
      <w:pPr>
        <w:spacing w:after="0" w:line="240" w:lineRule="auto"/>
        <w:ind w:left="1081" w:right="0" w:firstLine="0"/>
        <w:jc w:val="left"/>
        <w:rPr>
          <w:color w:val="auto"/>
          <w:lang w:val="es-ES"/>
        </w:rPr>
      </w:pPr>
      <w:r w:rsidRPr="009D7C40">
        <w:rPr>
          <w:color w:val="auto"/>
          <w:lang w:val="es-ES"/>
        </w:rPr>
        <w:t xml:space="preserve"> </w:t>
      </w:r>
    </w:p>
    <w:p w14:paraId="0652F071" w14:textId="42AF34EF" w:rsidR="008E029D" w:rsidRPr="009D7C40" w:rsidRDefault="008E029D" w:rsidP="00DA0002">
      <w:pPr>
        <w:spacing w:after="0" w:line="240" w:lineRule="auto"/>
        <w:ind w:left="-5" w:right="9"/>
        <w:rPr>
          <w:color w:val="auto"/>
          <w:lang w:val="es-ES"/>
        </w:rPr>
      </w:pPr>
      <w:r w:rsidRPr="009D7C40">
        <w:rPr>
          <w:color w:val="auto"/>
          <w:lang w:val="es-ES"/>
        </w:rPr>
        <w:t xml:space="preserve">El Particular no podrá implementar los cambios mencionados sin que haya obtenido previamente el nuevo </w:t>
      </w:r>
      <w:r w:rsidR="00505F71" w:rsidRPr="009D7C40">
        <w:rPr>
          <w:color w:val="auto"/>
          <w:lang w:val="es-ES"/>
        </w:rPr>
        <w:t>Acuerdo</w:t>
      </w:r>
      <w:r w:rsidRPr="009D7C40">
        <w:rPr>
          <w:color w:val="auto"/>
          <w:lang w:val="es-ES"/>
        </w:rPr>
        <w:t xml:space="preserve"> de RVOE, de lo contrario, la Autoridad Educativa Estatal, quedará eximida de reconocer los estudios que se hayan impartido sin validez oficial por el Particular, asumiendo </w:t>
      </w:r>
      <w:r w:rsidR="00255F23" w:rsidRPr="009D7C40">
        <w:rPr>
          <w:color w:val="auto"/>
          <w:lang w:val="es-ES"/>
        </w:rPr>
        <w:t>e</w:t>
      </w:r>
      <w:r w:rsidRPr="009D7C40">
        <w:rPr>
          <w:color w:val="auto"/>
          <w:lang w:val="es-ES"/>
        </w:rPr>
        <w:t xml:space="preserve">ste las responsabilidades que, en su caso, correspondan. </w:t>
      </w:r>
    </w:p>
    <w:p w14:paraId="36DEC890"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lastRenderedPageBreak/>
        <w:t xml:space="preserve"> </w:t>
      </w:r>
    </w:p>
    <w:p w14:paraId="1BC107EB" w14:textId="049A6A4A" w:rsidR="008E029D" w:rsidRPr="009D7C40" w:rsidRDefault="008E029D" w:rsidP="00DA0002">
      <w:pPr>
        <w:spacing w:after="0" w:line="240" w:lineRule="auto"/>
        <w:ind w:left="-5" w:right="9"/>
        <w:rPr>
          <w:color w:val="auto"/>
          <w:lang w:val="es-ES"/>
        </w:rPr>
      </w:pPr>
      <w:r w:rsidRPr="009D7C40">
        <w:rPr>
          <w:color w:val="auto"/>
          <w:lang w:val="es-ES"/>
        </w:rPr>
        <w:t xml:space="preserve">La Autoridad Educativa Estatal resolverá lo conducente, dentro de los cuarenta días hábiles siguientes a la fecha de admisión de la solicitud respectiva, con excepción del numeral </w:t>
      </w:r>
      <w:r w:rsidR="00AF4976" w:rsidRPr="009D7C40">
        <w:rPr>
          <w:color w:val="auto"/>
          <w:lang w:val="es-ES"/>
        </w:rPr>
        <w:t>3</w:t>
      </w:r>
      <w:r w:rsidRPr="009D7C40">
        <w:rPr>
          <w:color w:val="auto"/>
          <w:lang w:val="es-ES"/>
        </w:rPr>
        <w:t xml:space="preserve"> de este artículo, sujeta a revisiones correspondientes y aprobación de la COEPES de </w:t>
      </w:r>
      <w:r w:rsidR="00AF4976" w:rsidRPr="009D7C40">
        <w:rPr>
          <w:color w:val="auto"/>
          <w:lang w:val="es-ES"/>
        </w:rPr>
        <w:t>acuerdo</w:t>
      </w:r>
      <w:r w:rsidRPr="009D7C40">
        <w:rPr>
          <w:color w:val="auto"/>
          <w:lang w:val="es-ES"/>
        </w:rPr>
        <w:t xml:space="preserve"> a lo establecido en el </w:t>
      </w:r>
      <w:r w:rsidR="0002578C" w:rsidRPr="009D7C40">
        <w:rPr>
          <w:color w:val="auto"/>
          <w:lang w:val="es-ES"/>
        </w:rPr>
        <w:t>C</w:t>
      </w:r>
      <w:r w:rsidRPr="009D7C40">
        <w:rPr>
          <w:color w:val="auto"/>
          <w:lang w:val="es-ES"/>
        </w:rPr>
        <w:t xml:space="preserve">apítulo </w:t>
      </w:r>
      <w:r w:rsidR="001E72A0" w:rsidRPr="009D7C40">
        <w:rPr>
          <w:color w:val="auto"/>
          <w:lang w:val="es-ES"/>
        </w:rPr>
        <w:t>Séptimo</w:t>
      </w:r>
      <w:r w:rsidRPr="009D7C40">
        <w:rPr>
          <w:color w:val="auto"/>
          <w:lang w:val="es-ES"/>
        </w:rPr>
        <w:t xml:space="preserve"> del Título Segundo del presente </w:t>
      </w:r>
      <w:r w:rsidR="00AE4519" w:rsidRPr="009D7C40">
        <w:rPr>
          <w:color w:val="auto"/>
          <w:lang w:val="es-ES"/>
        </w:rPr>
        <w:t>Instructivo</w:t>
      </w:r>
      <w:r w:rsidRPr="009D7C40">
        <w:rPr>
          <w:color w:val="auto"/>
          <w:lang w:val="es-ES"/>
        </w:rPr>
        <w:t xml:space="preserve">. </w:t>
      </w:r>
    </w:p>
    <w:p w14:paraId="57598069"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1FA02545" w14:textId="77777777" w:rsidR="008E029D" w:rsidRPr="009D7C40" w:rsidRDefault="008E029D" w:rsidP="00DA0002">
      <w:pPr>
        <w:spacing w:after="0" w:line="240" w:lineRule="auto"/>
        <w:ind w:left="-5" w:right="9"/>
        <w:rPr>
          <w:color w:val="auto"/>
          <w:lang w:val="es-ES"/>
        </w:rPr>
      </w:pPr>
      <w:r w:rsidRPr="009D7C40">
        <w:rPr>
          <w:b/>
          <w:color w:val="auto"/>
          <w:lang w:val="es-ES"/>
        </w:rPr>
        <w:t>Artículo 3</w:t>
      </w:r>
      <w:r w:rsidR="000165D2" w:rsidRPr="009D7C40">
        <w:rPr>
          <w:b/>
          <w:color w:val="auto"/>
          <w:lang w:val="es-ES"/>
        </w:rPr>
        <w:t>4</w:t>
      </w:r>
      <w:r w:rsidRPr="009D7C40">
        <w:rPr>
          <w:b/>
          <w:color w:val="auto"/>
          <w:lang w:val="es-ES"/>
        </w:rPr>
        <w:t>.-</w:t>
      </w:r>
      <w:r w:rsidRPr="009D7C40">
        <w:rPr>
          <w:color w:val="auto"/>
          <w:lang w:val="es-ES"/>
        </w:rPr>
        <w:t xml:space="preserve"> Se entenderá como cambio de titular de RVOE, la transferencia a un nuevo particular de los derechos y obligaciones derivados del RVOE otorgado por la Autoridad Educativa Estatal.   </w:t>
      </w:r>
    </w:p>
    <w:p w14:paraId="5DC29BD6"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0DE13D6F" w14:textId="77777777" w:rsidR="008E029D" w:rsidRPr="009D7C40" w:rsidRDefault="008E029D" w:rsidP="00DA0002">
      <w:pPr>
        <w:spacing w:after="0" w:line="240" w:lineRule="auto"/>
        <w:ind w:left="-5" w:right="9"/>
        <w:rPr>
          <w:color w:val="auto"/>
          <w:lang w:val="es-ES"/>
        </w:rPr>
      </w:pPr>
      <w:r w:rsidRPr="009D7C40">
        <w:rPr>
          <w:color w:val="auto"/>
          <w:lang w:val="es-ES"/>
        </w:rPr>
        <w:t xml:space="preserve">En el caso del cambio de titular, deberán comparecer tanto el particular como quien pretenda la titularidad del RVOE, a efecto de </w:t>
      </w:r>
      <w:r w:rsidR="000630AF" w:rsidRPr="009D7C40">
        <w:rPr>
          <w:color w:val="auto"/>
          <w:lang w:val="es-ES"/>
        </w:rPr>
        <w:t>que,</w:t>
      </w:r>
      <w:r w:rsidRPr="009D7C40">
        <w:rPr>
          <w:color w:val="auto"/>
          <w:lang w:val="es-ES"/>
        </w:rPr>
        <w:t xml:space="preserve"> ante la </w:t>
      </w:r>
      <w:r w:rsidR="004165CE" w:rsidRPr="009D7C40">
        <w:rPr>
          <w:color w:val="auto"/>
          <w:lang w:val="es-ES"/>
        </w:rPr>
        <w:t>A</w:t>
      </w:r>
      <w:r w:rsidRPr="009D7C40">
        <w:rPr>
          <w:color w:val="auto"/>
          <w:lang w:val="es-ES"/>
        </w:rPr>
        <w:t xml:space="preserve">utoridad </w:t>
      </w:r>
      <w:r w:rsidR="004165CE" w:rsidRPr="009D7C40">
        <w:rPr>
          <w:color w:val="auto"/>
          <w:lang w:val="es-ES"/>
        </w:rPr>
        <w:t>E</w:t>
      </w:r>
      <w:r w:rsidRPr="009D7C40">
        <w:rPr>
          <w:color w:val="auto"/>
          <w:lang w:val="es-ES"/>
        </w:rPr>
        <w:t>ducativa</w:t>
      </w:r>
      <w:r w:rsidR="004165CE" w:rsidRPr="009D7C40">
        <w:rPr>
          <w:color w:val="auto"/>
          <w:lang w:val="es-ES"/>
        </w:rPr>
        <w:t xml:space="preserve"> Estatal, presenten</w:t>
      </w:r>
      <w:r w:rsidRPr="009D7C40">
        <w:rPr>
          <w:color w:val="auto"/>
          <w:lang w:val="es-ES"/>
        </w:rPr>
        <w:t xml:space="preserve"> el protocolo correspondiente a la cesión de derechos ratificado ante Notario Público, adjunto al Formato 2. </w:t>
      </w:r>
    </w:p>
    <w:p w14:paraId="14FE72E4"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008A44B6" w14:textId="31762171" w:rsidR="008E029D" w:rsidRPr="009D7C40" w:rsidRDefault="008E029D" w:rsidP="00DA0002">
      <w:pPr>
        <w:spacing w:after="0" w:line="240" w:lineRule="auto"/>
        <w:ind w:left="-5" w:right="9"/>
        <w:rPr>
          <w:color w:val="auto"/>
          <w:lang w:val="es-ES"/>
        </w:rPr>
      </w:pPr>
      <w:r w:rsidRPr="009D7C40">
        <w:rPr>
          <w:color w:val="auto"/>
          <w:lang w:val="es-ES"/>
        </w:rPr>
        <w:t xml:space="preserve">El particular que pretenda la titularidad del nuevo </w:t>
      </w:r>
      <w:r w:rsidR="00505F71" w:rsidRPr="009D7C40">
        <w:rPr>
          <w:color w:val="auto"/>
          <w:lang w:val="es-ES"/>
        </w:rPr>
        <w:t>Acuerdo</w:t>
      </w:r>
      <w:r w:rsidRPr="009D7C40">
        <w:rPr>
          <w:color w:val="auto"/>
          <w:lang w:val="es-ES"/>
        </w:rPr>
        <w:t xml:space="preserve"> será responsable del cumplimiento de las obligaciones que hubieran quedado pendientes con el anterior titular, así como de acreditar la actualización del documento relativo a la ocupación legal del inmueble donde se continuará prestando el servicio educativo.  </w:t>
      </w:r>
    </w:p>
    <w:p w14:paraId="24C70D5E" w14:textId="7F8C4E33" w:rsidR="00A2418A" w:rsidRPr="009D7C40" w:rsidRDefault="00C37A5D" w:rsidP="00C37A5D">
      <w:pPr>
        <w:spacing w:after="0" w:line="240" w:lineRule="auto"/>
        <w:ind w:left="0" w:right="0" w:firstLine="0"/>
        <w:jc w:val="left"/>
        <w:rPr>
          <w:color w:val="auto"/>
          <w:lang w:val="es-ES"/>
        </w:rPr>
      </w:pPr>
      <w:r w:rsidRPr="009D7C40">
        <w:rPr>
          <w:color w:val="auto"/>
          <w:lang w:val="es-ES"/>
        </w:rPr>
        <w:t xml:space="preserve"> </w:t>
      </w:r>
    </w:p>
    <w:p w14:paraId="0F45478E" w14:textId="25BC3526" w:rsidR="00AF4976" w:rsidRPr="009D7C40" w:rsidRDefault="008E029D" w:rsidP="00DA0002">
      <w:pPr>
        <w:spacing w:after="0" w:line="240" w:lineRule="auto"/>
        <w:ind w:left="-5" w:right="9"/>
        <w:rPr>
          <w:color w:val="auto"/>
          <w:lang w:val="es-ES"/>
        </w:rPr>
      </w:pPr>
      <w:r w:rsidRPr="009D7C40">
        <w:rPr>
          <w:b/>
          <w:color w:val="auto"/>
          <w:lang w:val="es-ES"/>
        </w:rPr>
        <w:t>Artículo 3</w:t>
      </w:r>
      <w:r w:rsidR="001D449E" w:rsidRPr="009D7C40">
        <w:rPr>
          <w:b/>
          <w:color w:val="auto"/>
          <w:lang w:val="es-ES"/>
        </w:rPr>
        <w:t>5</w:t>
      </w:r>
      <w:r w:rsidRPr="009D7C40">
        <w:rPr>
          <w:b/>
          <w:color w:val="auto"/>
          <w:lang w:val="es-ES"/>
        </w:rPr>
        <w:t>.-</w:t>
      </w:r>
      <w:r w:rsidRPr="009D7C40">
        <w:rPr>
          <w:color w:val="auto"/>
          <w:lang w:val="es-ES"/>
        </w:rPr>
        <w:t xml:space="preserve"> </w:t>
      </w:r>
      <w:r w:rsidR="00D3492F" w:rsidRPr="009D7C40">
        <w:rPr>
          <w:color w:val="auto"/>
          <w:lang w:val="es-ES"/>
        </w:rPr>
        <w:t xml:space="preserve">Se entenderá como cambio de domicilio del plantel, la impartición del plan y programa de estudio en instalaciones ubicadas en un lugar distinto al señalado en el acuerdo de RVOE respectivo otorgado por la autoridad educativa. Para el caso de cambio de domicilio el particular acompañará a su solicitud los anexos y permisos actualizados del nuevo domicilio. La solicitud para el cambio de domicilio deberá notificarse previamente a la Autoridad </w:t>
      </w:r>
      <w:proofErr w:type="gramStart"/>
      <w:r w:rsidR="00D3492F" w:rsidRPr="009D7C40">
        <w:rPr>
          <w:color w:val="auto"/>
          <w:lang w:val="es-ES"/>
        </w:rPr>
        <w:t>Educativa  antes</w:t>
      </w:r>
      <w:proofErr w:type="gramEnd"/>
      <w:r w:rsidR="00D3492F" w:rsidRPr="009D7C40">
        <w:rPr>
          <w:color w:val="auto"/>
          <w:lang w:val="es-ES"/>
        </w:rPr>
        <w:t xml:space="preserve"> del traslado al nuevo inmueble. El Particular deberá presentar el Formato 3, acompañado del Anexo 5, así como de la siguiente documentación:</w:t>
      </w:r>
    </w:p>
    <w:p w14:paraId="34609ACF" w14:textId="77777777" w:rsidR="00AF4976" w:rsidRPr="009D7C40" w:rsidRDefault="00AF4976" w:rsidP="00DA0002">
      <w:pPr>
        <w:spacing w:after="0" w:line="240" w:lineRule="auto"/>
        <w:ind w:left="-5" w:right="9"/>
        <w:rPr>
          <w:color w:val="auto"/>
          <w:lang w:val="es-ES"/>
        </w:rPr>
      </w:pPr>
    </w:p>
    <w:p w14:paraId="5A2BD75C" w14:textId="79682CCB" w:rsidR="00D3492F" w:rsidRPr="009D7C40" w:rsidRDefault="00D3492F" w:rsidP="00D3492F">
      <w:pPr>
        <w:numPr>
          <w:ilvl w:val="0"/>
          <w:numId w:val="63"/>
        </w:numPr>
        <w:spacing w:after="0" w:line="240" w:lineRule="auto"/>
        <w:ind w:right="9"/>
        <w:rPr>
          <w:color w:val="auto"/>
          <w:lang w:val="es-ES"/>
        </w:rPr>
      </w:pPr>
      <w:r w:rsidRPr="009D7C40">
        <w:rPr>
          <w:color w:val="auto"/>
          <w:lang w:val="es-ES"/>
        </w:rPr>
        <w:t>Documento que acredita la ocupación legal del inmueble, certificado ante notario, o anexar la escritura del inmueble en caso de ser arrendado o en comodato.</w:t>
      </w:r>
    </w:p>
    <w:p w14:paraId="5EF1C2E8" w14:textId="77777777" w:rsidR="00D3492F" w:rsidRPr="009D7C40" w:rsidRDefault="00D3492F" w:rsidP="00D3492F">
      <w:pPr>
        <w:numPr>
          <w:ilvl w:val="0"/>
          <w:numId w:val="63"/>
        </w:numPr>
        <w:spacing w:after="0" w:line="240" w:lineRule="auto"/>
        <w:ind w:right="9"/>
        <w:rPr>
          <w:color w:val="auto"/>
          <w:lang w:val="es-ES"/>
        </w:rPr>
      </w:pPr>
      <w:r w:rsidRPr="009D7C40">
        <w:rPr>
          <w:color w:val="auto"/>
          <w:lang w:val="es-ES"/>
        </w:rPr>
        <w:t>Plano arquitectónico del inmueble.</w:t>
      </w:r>
    </w:p>
    <w:p w14:paraId="7BCF19FD" w14:textId="77777777" w:rsidR="00D3492F" w:rsidRPr="009D7C40" w:rsidRDefault="00D3492F" w:rsidP="00D3492F">
      <w:pPr>
        <w:numPr>
          <w:ilvl w:val="0"/>
          <w:numId w:val="63"/>
        </w:numPr>
        <w:spacing w:after="0" w:line="240" w:lineRule="auto"/>
        <w:ind w:right="9"/>
        <w:rPr>
          <w:color w:val="auto"/>
          <w:lang w:val="es-ES"/>
        </w:rPr>
      </w:pPr>
      <w:r w:rsidRPr="009D7C40">
        <w:rPr>
          <w:color w:val="auto"/>
          <w:lang w:val="es-ES"/>
        </w:rPr>
        <w:t>Constancia de seguridad estructural, expedida por perito autorizado debiendo anexar el comprobante que lo acredite como tal.</w:t>
      </w:r>
    </w:p>
    <w:p w14:paraId="53250BB3" w14:textId="77777777" w:rsidR="00D3492F" w:rsidRPr="009D7C40" w:rsidRDefault="00D3492F" w:rsidP="00D3492F">
      <w:pPr>
        <w:numPr>
          <w:ilvl w:val="0"/>
          <w:numId w:val="63"/>
        </w:numPr>
        <w:spacing w:after="0" w:line="240" w:lineRule="auto"/>
        <w:ind w:right="9"/>
        <w:rPr>
          <w:color w:val="auto"/>
          <w:lang w:val="es-ES"/>
        </w:rPr>
      </w:pPr>
      <w:r w:rsidRPr="009D7C40">
        <w:rPr>
          <w:color w:val="auto"/>
          <w:lang w:val="es-ES"/>
        </w:rPr>
        <w:t>Permiso de uso de suelo vigente.</w:t>
      </w:r>
    </w:p>
    <w:p w14:paraId="4F3EB78E" w14:textId="77777777" w:rsidR="00D3492F" w:rsidRPr="009D7C40" w:rsidRDefault="00D3492F" w:rsidP="00D3492F">
      <w:pPr>
        <w:numPr>
          <w:ilvl w:val="0"/>
          <w:numId w:val="63"/>
        </w:numPr>
        <w:spacing w:after="0" w:line="240" w:lineRule="auto"/>
        <w:ind w:right="9"/>
        <w:rPr>
          <w:color w:val="auto"/>
          <w:lang w:val="es-ES"/>
        </w:rPr>
      </w:pPr>
      <w:r w:rsidRPr="009D7C40">
        <w:rPr>
          <w:color w:val="auto"/>
          <w:lang w:val="es-ES"/>
        </w:rPr>
        <w:t>Dictamen favorable de Protección Civil.</w:t>
      </w:r>
    </w:p>
    <w:p w14:paraId="3414A126" w14:textId="77777777" w:rsidR="00D3492F" w:rsidRPr="009D7C40" w:rsidRDefault="00D3492F" w:rsidP="00D3492F">
      <w:pPr>
        <w:numPr>
          <w:ilvl w:val="0"/>
          <w:numId w:val="63"/>
        </w:numPr>
        <w:spacing w:after="0" w:line="240" w:lineRule="auto"/>
        <w:ind w:right="9"/>
        <w:rPr>
          <w:color w:val="auto"/>
          <w:lang w:val="es-ES"/>
        </w:rPr>
      </w:pPr>
      <w:r w:rsidRPr="009D7C40">
        <w:rPr>
          <w:color w:val="auto"/>
          <w:lang w:val="es-ES"/>
        </w:rPr>
        <w:t>Plan de Contingencia aprobado y sellado por Protección Civil.</w:t>
      </w:r>
    </w:p>
    <w:p w14:paraId="1676EB20" w14:textId="19ED41D7" w:rsidR="00D3492F" w:rsidRPr="009D7C40" w:rsidRDefault="00D3492F" w:rsidP="00D3492F">
      <w:pPr>
        <w:numPr>
          <w:ilvl w:val="0"/>
          <w:numId w:val="63"/>
        </w:numPr>
        <w:spacing w:after="0" w:line="240" w:lineRule="auto"/>
        <w:ind w:right="9"/>
        <w:rPr>
          <w:color w:val="auto"/>
          <w:lang w:val="es-ES"/>
        </w:rPr>
      </w:pPr>
      <w:r w:rsidRPr="009D7C40">
        <w:rPr>
          <w:color w:val="auto"/>
          <w:lang w:val="es-ES"/>
        </w:rPr>
        <w:t xml:space="preserve">Póliza de seguro del inmueble con responsabilidad civil (vigente). </w:t>
      </w:r>
    </w:p>
    <w:p w14:paraId="055339AE" w14:textId="77777777" w:rsidR="00AF4976" w:rsidRPr="009D7C40" w:rsidRDefault="00AF4976" w:rsidP="00DA0002">
      <w:pPr>
        <w:spacing w:after="0" w:line="240" w:lineRule="auto"/>
        <w:ind w:left="-5" w:right="9"/>
        <w:rPr>
          <w:color w:val="auto"/>
          <w:lang w:val="es-ES"/>
        </w:rPr>
      </w:pPr>
    </w:p>
    <w:p w14:paraId="19960ED7" w14:textId="77777777" w:rsidR="00AF4976" w:rsidRPr="009D7C40" w:rsidRDefault="00AF4976" w:rsidP="00DA0002">
      <w:pPr>
        <w:spacing w:after="0" w:line="240" w:lineRule="auto"/>
        <w:ind w:left="-5" w:right="9"/>
        <w:rPr>
          <w:color w:val="auto"/>
          <w:lang w:val="es-ES"/>
        </w:rPr>
      </w:pPr>
    </w:p>
    <w:p w14:paraId="035896DC" w14:textId="21A04A0F" w:rsidR="008E029D" w:rsidRPr="009D7C40" w:rsidRDefault="00D3492F" w:rsidP="00DA0002">
      <w:pPr>
        <w:spacing w:after="0" w:line="240" w:lineRule="auto"/>
        <w:ind w:left="-5" w:right="9"/>
        <w:rPr>
          <w:color w:val="auto"/>
          <w:lang w:val="es-ES"/>
        </w:rPr>
      </w:pPr>
      <w:r w:rsidRPr="009D7C40">
        <w:rPr>
          <w:b/>
          <w:color w:val="auto"/>
          <w:lang w:val="es-ES"/>
        </w:rPr>
        <w:t>Artículo 36.-</w:t>
      </w:r>
      <w:r w:rsidRPr="009D7C40">
        <w:rPr>
          <w:color w:val="auto"/>
          <w:lang w:val="es-ES"/>
        </w:rPr>
        <w:t xml:space="preserve"> </w:t>
      </w:r>
      <w:r w:rsidR="008E029D" w:rsidRPr="009D7C40">
        <w:rPr>
          <w:color w:val="auto"/>
          <w:lang w:val="es-ES"/>
        </w:rPr>
        <w:t xml:space="preserve">Se entenderá por cambio al Plan de estudio, a las modificaciones que de manera integral y correlacionada que se efectúen respecto a los requisitos previstos en los numerales 3 al 8 del artículo 8 del presente </w:t>
      </w:r>
      <w:r w:rsidR="00AE4519" w:rsidRPr="009D7C40">
        <w:rPr>
          <w:color w:val="auto"/>
          <w:lang w:val="es-ES"/>
        </w:rPr>
        <w:t>Instructivo</w:t>
      </w:r>
      <w:r w:rsidR="008E029D" w:rsidRPr="009D7C40">
        <w:rPr>
          <w:color w:val="auto"/>
          <w:lang w:val="es-ES"/>
        </w:rPr>
        <w:t xml:space="preserve">. </w:t>
      </w:r>
    </w:p>
    <w:p w14:paraId="78A022E0"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3266EAFB" w14:textId="47E663C4" w:rsidR="008E029D" w:rsidRPr="009D7C40" w:rsidRDefault="008E029D" w:rsidP="00DA0002">
      <w:pPr>
        <w:spacing w:after="0" w:line="240" w:lineRule="auto"/>
        <w:ind w:left="-5" w:right="9"/>
        <w:rPr>
          <w:color w:val="auto"/>
          <w:lang w:val="es-ES"/>
        </w:rPr>
      </w:pPr>
      <w:r w:rsidRPr="009D7C40">
        <w:rPr>
          <w:color w:val="auto"/>
          <w:lang w:val="es-ES"/>
        </w:rPr>
        <w:t xml:space="preserve">El Particular deberá presentar el Formato 4, acompañado de los Anexos </w:t>
      </w:r>
      <w:r w:rsidR="00063781" w:rsidRPr="009D7C40">
        <w:rPr>
          <w:color w:val="auto"/>
          <w:lang w:val="es-ES"/>
        </w:rPr>
        <w:t>3</w:t>
      </w:r>
      <w:r w:rsidRPr="009D7C40">
        <w:rPr>
          <w:color w:val="auto"/>
          <w:lang w:val="es-ES"/>
        </w:rPr>
        <w:t xml:space="preserve">, </w:t>
      </w:r>
      <w:r w:rsidR="00063781" w:rsidRPr="009D7C40">
        <w:rPr>
          <w:color w:val="auto"/>
          <w:lang w:val="es-ES"/>
        </w:rPr>
        <w:t>4,</w:t>
      </w:r>
      <w:r w:rsidRPr="009D7C40">
        <w:rPr>
          <w:color w:val="auto"/>
          <w:lang w:val="es-ES"/>
        </w:rPr>
        <w:t xml:space="preserve"> </w:t>
      </w:r>
      <w:r w:rsidR="00063781" w:rsidRPr="009D7C40">
        <w:rPr>
          <w:color w:val="auto"/>
          <w:lang w:val="es-ES"/>
        </w:rPr>
        <w:t>5 y 6</w:t>
      </w:r>
      <w:r w:rsidRPr="009D7C40">
        <w:rPr>
          <w:color w:val="auto"/>
          <w:lang w:val="es-ES"/>
        </w:rPr>
        <w:t xml:space="preserve">, en su caso, el Anexo </w:t>
      </w:r>
      <w:r w:rsidR="004C47A3" w:rsidRPr="009D7C40">
        <w:rPr>
          <w:color w:val="auto"/>
          <w:lang w:val="es-ES"/>
        </w:rPr>
        <w:t>7</w:t>
      </w:r>
      <w:r w:rsidRPr="009D7C40">
        <w:rPr>
          <w:color w:val="auto"/>
          <w:lang w:val="es-ES"/>
        </w:rPr>
        <w:t xml:space="preserve"> del presente </w:t>
      </w:r>
      <w:r w:rsidR="00AE4519" w:rsidRPr="009D7C40">
        <w:rPr>
          <w:color w:val="auto"/>
          <w:lang w:val="es-ES"/>
        </w:rPr>
        <w:t>Instructivo</w:t>
      </w:r>
      <w:r w:rsidRPr="009D7C40">
        <w:rPr>
          <w:color w:val="auto"/>
          <w:lang w:val="es-ES"/>
        </w:rPr>
        <w:t xml:space="preserve">, y original del comprobante de pago de derechos por cada </w:t>
      </w:r>
      <w:r w:rsidRPr="009D7C40">
        <w:rPr>
          <w:color w:val="auto"/>
          <w:lang w:val="es-ES"/>
        </w:rPr>
        <w:lastRenderedPageBreak/>
        <w:t xml:space="preserve">plan de estudio que solicite el Particular, según lo establecido por la Ley de Hacienda para el Estado de Coahuila de Zaragoza. </w:t>
      </w:r>
    </w:p>
    <w:p w14:paraId="31515F8C" w14:textId="29CBBA72"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07BC7891" w14:textId="77777777" w:rsidR="00183D3F" w:rsidRPr="009D7C40" w:rsidRDefault="00183D3F" w:rsidP="00DA0002">
      <w:pPr>
        <w:spacing w:after="0" w:line="240" w:lineRule="auto"/>
        <w:ind w:left="0" w:right="0" w:firstLine="0"/>
        <w:jc w:val="left"/>
        <w:rPr>
          <w:color w:val="auto"/>
          <w:lang w:val="es-ES"/>
        </w:rPr>
      </w:pPr>
    </w:p>
    <w:p w14:paraId="19CB58D3" w14:textId="4CCD5038" w:rsidR="008E029D" w:rsidRPr="009D7C40" w:rsidRDefault="008E029D" w:rsidP="00DA0002">
      <w:pPr>
        <w:spacing w:after="0" w:line="240" w:lineRule="auto"/>
        <w:ind w:left="-5" w:right="9"/>
        <w:rPr>
          <w:color w:val="auto"/>
          <w:lang w:val="es-ES"/>
        </w:rPr>
      </w:pPr>
      <w:r w:rsidRPr="009D7C40">
        <w:rPr>
          <w:b/>
          <w:color w:val="auto"/>
          <w:lang w:val="es-ES"/>
        </w:rPr>
        <w:t>Artículo 3</w:t>
      </w:r>
      <w:r w:rsidR="00D3492F" w:rsidRPr="009D7C40">
        <w:rPr>
          <w:b/>
          <w:color w:val="auto"/>
          <w:lang w:val="es-ES"/>
        </w:rPr>
        <w:t>7</w:t>
      </w:r>
      <w:r w:rsidRPr="009D7C40">
        <w:rPr>
          <w:b/>
          <w:color w:val="auto"/>
          <w:lang w:val="es-ES"/>
        </w:rPr>
        <w:t>.-</w:t>
      </w:r>
      <w:r w:rsidRPr="009D7C40">
        <w:rPr>
          <w:color w:val="auto"/>
          <w:lang w:val="es-ES"/>
        </w:rPr>
        <w:t xml:space="preserve"> No se requerirá de un nuevo RVOE cuando el Particular pretenda realizar cambios en los supuestos siguientes: </w:t>
      </w:r>
    </w:p>
    <w:p w14:paraId="291B5DC3"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11AB7D24" w14:textId="44AAE549" w:rsidR="008E029D" w:rsidRPr="009D7C40" w:rsidRDefault="008E029D" w:rsidP="00DA0002">
      <w:pPr>
        <w:numPr>
          <w:ilvl w:val="0"/>
          <w:numId w:val="27"/>
        </w:numPr>
        <w:spacing w:after="0" w:line="240" w:lineRule="auto"/>
        <w:ind w:right="9" w:hanging="286"/>
        <w:rPr>
          <w:color w:val="auto"/>
          <w:lang w:val="es-ES"/>
        </w:rPr>
      </w:pPr>
      <w:r w:rsidRPr="009D7C40">
        <w:rPr>
          <w:color w:val="auto"/>
          <w:lang w:val="es-ES"/>
        </w:rPr>
        <w:t>Ampliación de domicilio entendida como aquella modificación de/</w:t>
      </w:r>
      <w:proofErr w:type="gramStart"/>
      <w:r w:rsidRPr="009D7C40">
        <w:rPr>
          <w:color w:val="auto"/>
          <w:lang w:val="es-ES"/>
        </w:rPr>
        <w:t>los inmueble</w:t>
      </w:r>
      <w:proofErr w:type="gramEnd"/>
      <w:r w:rsidRPr="009D7C40">
        <w:rPr>
          <w:color w:val="auto"/>
          <w:lang w:val="es-ES"/>
        </w:rPr>
        <w:t xml:space="preserve">(s) que el particular señaló en el Anexo </w:t>
      </w:r>
      <w:r w:rsidR="00063781" w:rsidRPr="009D7C40">
        <w:rPr>
          <w:color w:val="auto"/>
          <w:lang w:val="es-ES"/>
        </w:rPr>
        <w:t>1</w:t>
      </w:r>
      <w:r w:rsidRPr="009D7C40">
        <w:rPr>
          <w:color w:val="auto"/>
          <w:lang w:val="es-ES"/>
        </w:rPr>
        <w:t xml:space="preserve"> de la solicitud que ampara el RVOE, siempre y cuando sean predios colindantes, debiendo cumplir con la documentación referente a la seguridad de las instalaciones y estructural, plano y contar con los permisos de protección civil correspondientes;  </w:t>
      </w:r>
    </w:p>
    <w:p w14:paraId="7AEC8B5E" w14:textId="0F22D1BB" w:rsidR="008E029D" w:rsidRPr="009D7C40" w:rsidRDefault="008E029D" w:rsidP="00DA0002">
      <w:pPr>
        <w:numPr>
          <w:ilvl w:val="0"/>
          <w:numId w:val="27"/>
        </w:numPr>
        <w:spacing w:after="0" w:line="240" w:lineRule="auto"/>
        <w:ind w:right="9" w:hanging="286"/>
        <w:rPr>
          <w:color w:val="auto"/>
          <w:lang w:val="es-ES"/>
        </w:rPr>
      </w:pPr>
      <w:r w:rsidRPr="009D7C40">
        <w:rPr>
          <w:color w:val="auto"/>
          <w:lang w:val="es-ES"/>
        </w:rPr>
        <w:t>Denominación del Plantel, siempre y cuando no contravenga lo dispuesto en el artículo 2</w:t>
      </w:r>
      <w:r w:rsidR="0002578C" w:rsidRPr="009D7C40">
        <w:rPr>
          <w:color w:val="auto"/>
          <w:lang w:val="es-ES"/>
        </w:rPr>
        <w:t>3</w:t>
      </w:r>
      <w:r w:rsidRPr="009D7C40">
        <w:rPr>
          <w:color w:val="auto"/>
          <w:lang w:val="es-ES"/>
        </w:rPr>
        <w:t xml:space="preserve"> del presente </w:t>
      </w:r>
      <w:r w:rsidR="00AE4519" w:rsidRPr="009D7C40">
        <w:rPr>
          <w:color w:val="auto"/>
          <w:lang w:val="es-ES"/>
        </w:rPr>
        <w:t>Instructivo</w:t>
      </w:r>
      <w:r w:rsidRPr="009D7C40">
        <w:rPr>
          <w:color w:val="auto"/>
          <w:lang w:val="es-ES"/>
        </w:rPr>
        <w:t xml:space="preserve">; </w:t>
      </w:r>
    </w:p>
    <w:p w14:paraId="5FAB8551" w14:textId="77777777" w:rsidR="008E029D" w:rsidRPr="009D7C40" w:rsidRDefault="008E029D" w:rsidP="00DA0002">
      <w:pPr>
        <w:numPr>
          <w:ilvl w:val="0"/>
          <w:numId w:val="27"/>
        </w:numPr>
        <w:spacing w:after="0" w:line="240" w:lineRule="auto"/>
        <w:ind w:right="9" w:hanging="286"/>
        <w:rPr>
          <w:color w:val="auto"/>
          <w:lang w:val="es-ES"/>
        </w:rPr>
      </w:pPr>
      <w:r w:rsidRPr="009D7C40">
        <w:rPr>
          <w:color w:val="auto"/>
          <w:lang w:val="es-ES"/>
        </w:rPr>
        <w:t xml:space="preserve">Denominación del/los Programa(s) de estudio(s), y </w:t>
      </w:r>
    </w:p>
    <w:p w14:paraId="52264B1E" w14:textId="77777777" w:rsidR="008E029D" w:rsidRPr="009D7C40" w:rsidRDefault="008E029D" w:rsidP="00DA0002">
      <w:pPr>
        <w:numPr>
          <w:ilvl w:val="0"/>
          <w:numId w:val="27"/>
        </w:numPr>
        <w:spacing w:after="0" w:line="240" w:lineRule="auto"/>
        <w:ind w:right="9" w:hanging="286"/>
        <w:rPr>
          <w:color w:val="auto"/>
          <w:lang w:val="es-ES"/>
        </w:rPr>
      </w:pPr>
      <w:r w:rsidRPr="009D7C40">
        <w:rPr>
          <w:color w:val="auto"/>
          <w:lang w:val="es-ES"/>
        </w:rPr>
        <w:t xml:space="preserve">Criterios para la evaluación del/los Programa(s) de estudio(s). </w:t>
      </w:r>
    </w:p>
    <w:p w14:paraId="221C9DCF" w14:textId="77777777" w:rsidR="008E029D" w:rsidRPr="009D7C40" w:rsidRDefault="008E029D" w:rsidP="00DA0002">
      <w:pPr>
        <w:spacing w:after="0" w:line="240" w:lineRule="auto"/>
        <w:ind w:left="851" w:right="0" w:firstLine="0"/>
        <w:jc w:val="left"/>
        <w:rPr>
          <w:color w:val="auto"/>
          <w:lang w:val="es-ES"/>
        </w:rPr>
      </w:pPr>
      <w:r w:rsidRPr="009D7C40">
        <w:rPr>
          <w:color w:val="auto"/>
          <w:lang w:val="es-ES"/>
        </w:rPr>
        <w:t xml:space="preserve"> </w:t>
      </w:r>
    </w:p>
    <w:p w14:paraId="4F343AB7" w14:textId="6C0C13EC" w:rsidR="001D449E" w:rsidRPr="009D7C40" w:rsidRDefault="001D449E" w:rsidP="00170E20">
      <w:pPr>
        <w:spacing w:after="0" w:line="240" w:lineRule="auto"/>
        <w:ind w:left="0" w:right="9" w:firstLine="0"/>
        <w:rPr>
          <w:color w:val="auto"/>
          <w:lang w:val="es-ES"/>
        </w:rPr>
      </w:pPr>
    </w:p>
    <w:p w14:paraId="19602B21" w14:textId="110AE58B" w:rsidR="008E029D" w:rsidRPr="009D7C40" w:rsidRDefault="008E029D" w:rsidP="00DA0002">
      <w:pPr>
        <w:spacing w:after="0" w:line="240" w:lineRule="auto"/>
        <w:ind w:left="-5" w:right="9"/>
        <w:rPr>
          <w:color w:val="auto"/>
          <w:lang w:val="es-ES"/>
        </w:rPr>
      </w:pPr>
      <w:r w:rsidRPr="009D7C40">
        <w:rPr>
          <w:color w:val="auto"/>
          <w:lang w:val="es-ES"/>
        </w:rPr>
        <w:t>El Particular deberá presentar el aviso de estos cambios</w:t>
      </w:r>
      <w:r w:rsidR="00CB2E31" w:rsidRPr="009D7C40">
        <w:rPr>
          <w:color w:val="auto"/>
          <w:lang w:val="es-ES"/>
        </w:rPr>
        <w:t xml:space="preserve"> (</w:t>
      </w:r>
      <w:r w:rsidRPr="009D7C40">
        <w:rPr>
          <w:color w:val="auto"/>
          <w:lang w:val="es-ES"/>
        </w:rPr>
        <w:t xml:space="preserve">, cuando menos treinta días hábiles previos a la fecha de inicio del siguiente ciclo escolar, manifestando bajo protesta de decir verdad que cumplen con lo previsto en el presente </w:t>
      </w:r>
      <w:r w:rsidR="00AE4519" w:rsidRPr="009D7C40">
        <w:rPr>
          <w:color w:val="auto"/>
          <w:lang w:val="es-ES"/>
        </w:rPr>
        <w:t>Instructivo</w:t>
      </w:r>
      <w:r w:rsidRPr="009D7C40">
        <w:rPr>
          <w:color w:val="auto"/>
          <w:lang w:val="es-ES"/>
        </w:rPr>
        <w:t>. La Autoridad Educativa</w:t>
      </w:r>
      <w:r w:rsidR="004165CE" w:rsidRPr="009D7C40">
        <w:rPr>
          <w:color w:val="auto"/>
          <w:lang w:val="es-ES"/>
        </w:rPr>
        <w:t xml:space="preserve"> Estatal</w:t>
      </w:r>
      <w:r w:rsidRPr="009D7C40">
        <w:rPr>
          <w:color w:val="auto"/>
          <w:lang w:val="es-ES"/>
        </w:rPr>
        <w:t xml:space="preserve"> notificará al Particular el registro de los cambios </w:t>
      </w:r>
      <w:r w:rsidR="00170E20" w:rsidRPr="009D7C40">
        <w:rPr>
          <w:color w:val="auto"/>
          <w:lang w:val="es-ES"/>
        </w:rPr>
        <w:t>previstos en los numerales anteriores</w:t>
      </w:r>
      <w:r w:rsidRPr="009D7C40">
        <w:rPr>
          <w:color w:val="auto"/>
          <w:lang w:val="es-ES"/>
        </w:rPr>
        <w:t xml:space="preserve"> en un plazo de </w:t>
      </w:r>
      <w:r w:rsidR="000E42D7" w:rsidRPr="009D7C40">
        <w:rPr>
          <w:color w:val="auto"/>
          <w:lang w:val="es-ES"/>
        </w:rPr>
        <w:t>veinte</w:t>
      </w:r>
      <w:r w:rsidRPr="009D7C40">
        <w:rPr>
          <w:color w:val="auto"/>
          <w:lang w:val="es-ES"/>
        </w:rPr>
        <w:t xml:space="preserve"> días hábiles contados a partir del ingreso del aviso correspondiente. </w:t>
      </w:r>
    </w:p>
    <w:p w14:paraId="1963546D" w14:textId="77777777" w:rsidR="008E029D" w:rsidRPr="009D7C40" w:rsidRDefault="008E029D" w:rsidP="001D449E">
      <w:pPr>
        <w:spacing w:after="0" w:line="240" w:lineRule="auto"/>
        <w:ind w:left="0" w:right="9" w:firstLine="0"/>
        <w:rPr>
          <w:color w:val="auto"/>
          <w:lang w:val="es-ES"/>
        </w:rPr>
      </w:pPr>
    </w:p>
    <w:p w14:paraId="12AA9F5C" w14:textId="295C0116" w:rsidR="008E029D" w:rsidRPr="009D7C40" w:rsidRDefault="008E029D" w:rsidP="00DA0002">
      <w:pPr>
        <w:spacing w:after="0" w:line="240" w:lineRule="auto"/>
        <w:ind w:left="-5" w:right="9"/>
        <w:rPr>
          <w:color w:val="auto"/>
          <w:lang w:val="es-ES"/>
        </w:rPr>
      </w:pPr>
      <w:r w:rsidRPr="009D7C40">
        <w:rPr>
          <w:b/>
          <w:color w:val="auto"/>
          <w:lang w:val="es-ES"/>
        </w:rPr>
        <w:t>Artículo 3</w:t>
      </w:r>
      <w:r w:rsidR="000165D2" w:rsidRPr="009D7C40">
        <w:rPr>
          <w:b/>
          <w:color w:val="auto"/>
          <w:lang w:val="es-ES"/>
        </w:rPr>
        <w:t>8</w:t>
      </w:r>
      <w:r w:rsidRPr="009D7C40">
        <w:rPr>
          <w:color w:val="auto"/>
          <w:lang w:val="es-ES"/>
        </w:rPr>
        <w:t xml:space="preserve">.- Para los supuestos previstos en el artículo </w:t>
      </w:r>
      <w:r w:rsidR="00170E20" w:rsidRPr="009D7C40">
        <w:rPr>
          <w:color w:val="auto"/>
          <w:lang w:val="es-ES"/>
        </w:rPr>
        <w:t>anterior</w:t>
      </w:r>
      <w:r w:rsidR="001D449E" w:rsidRPr="009D7C40">
        <w:rPr>
          <w:color w:val="auto"/>
          <w:lang w:val="es-ES"/>
        </w:rPr>
        <w:t xml:space="preserve">, </w:t>
      </w:r>
      <w:r w:rsidRPr="009D7C40">
        <w:rPr>
          <w:color w:val="auto"/>
          <w:lang w:val="es-ES"/>
        </w:rPr>
        <w:t xml:space="preserve">el Particular deberá de cumplir lo siguiente: </w:t>
      </w:r>
    </w:p>
    <w:p w14:paraId="36B04405"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232E451E" w14:textId="75528D76" w:rsidR="008E029D" w:rsidRPr="009D7C40" w:rsidRDefault="008E029D" w:rsidP="00DA0002">
      <w:pPr>
        <w:numPr>
          <w:ilvl w:val="0"/>
          <w:numId w:val="28"/>
        </w:numPr>
        <w:spacing w:after="0" w:line="240" w:lineRule="auto"/>
        <w:ind w:right="9" w:hanging="360"/>
        <w:rPr>
          <w:color w:val="auto"/>
          <w:lang w:val="es-ES"/>
        </w:rPr>
      </w:pPr>
      <w:r w:rsidRPr="009D7C40">
        <w:rPr>
          <w:color w:val="auto"/>
          <w:lang w:val="es-ES"/>
        </w:rPr>
        <w:t xml:space="preserve">Presentar el Formato </w:t>
      </w:r>
      <w:r w:rsidR="00063781" w:rsidRPr="009D7C40">
        <w:rPr>
          <w:color w:val="auto"/>
          <w:lang w:val="es-ES"/>
        </w:rPr>
        <w:t>3</w:t>
      </w:r>
      <w:r w:rsidRPr="009D7C40">
        <w:rPr>
          <w:color w:val="auto"/>
          <w:lang w:val="es-ES"/>
        </w:rPr>
        <w:t xml:space="preserve"> del presente </w:t>
      </w:r>
      <w:r w:rsidR="00AE4519" w:rsidRPr="009D7C40">
        <w:rPr>
          <w:color w:val="auto"/>
          <w:lang w:val="es-ES"/>
        </w:rPr>
        <w:t>Instructivo</w:t>
      </w:r>
      <w:r w:rsidRPr="009D7C40">
        <w:rPr>
          <w:color w:val="auto"/>
          <w:lang w:val="es-ES"/>
        </w:rPr>
        <w:t xml:space="preserve">, acompañado de los Anexos </w:t>
      </w:r>
      <w:r w:rsidR="00CB2E31" w:rsidRPr="009D7C40">
        <w:rPr>
          <w:color w:val="auto"/>
          <w:lang w:val="es-ES"/>
        </w:rPr>
        <w:t>4</w:t>
      </w:r>
      <w:r w:rsidRPr="009D7C40">
        <w:rPr>
          <w:color w:val="auto"/>
          <w:lang w:val="es-ES"/>
        </w:rPr>
        <w:t xml:space="preserve"> y </w:t>
      </w:r>
      <w:r w:rsidR="00CB2E31" w:rsidRPr="009D7C40">
        <w:rPr>
          <w:color w:val="auto"/>
          <w:lang w:val="es-ES"/>
        </w:rPr>
        <w:t>5</w:t>
      </w:r>
      <w:r w:rsidRPr="009D7C40">
        <w:rPr>
          <w:color w:val="auto"/>
          <w:lang w:val="es-ES"/>
        </w:rPr>
        <w:t xml:space="preserve">; y </w:t>
      </w:r>
    </w:p>
    <w:p w14:paraId="411E4672" w14:textId="77777777" w:rsidR="008E029D" w:rsidRPr="009D7C40" w:rsidRDefault="008E029D" w:rsidP="00DA0002">
      <w:pPr>
        <w:numPr>
          <w:ilvl w:val="0"/>
          <w:numId w:val="28"/>
        </w:numPr>
        <w:spacing w:after="0" w:line="240" w:lineRule="auto"/>
        <w:ind w:right="9" w:hanging="360"/>
        <w:rPr>
          <w:color w:val="auto"/>
          <w:lang w:val="es-ES"/>
        </w:rPr>
      </w:pPr>
      <w:r w:rsidRPr="009D7C40">
        <w:rPr>
          <w:color w:val="auto"/>
          <w:lang w:val="es-ES"/>
        </w:rPr>
        <w:t xml:space="preserve">Presentar original del comprobante de pago de derechos que deba cubrir en términos de la Ley de Hacienda para el Estado de Coahuila de Zaragoza. </w:t>
      </w:r>
    </w:p>
    <w:p w14:paraId="4181663F" w14:textId="77777777" w:rsidR="008E029D" w:rsidRPr="009D7C40" w:rsidRDefault="008E029D" w:rsidP="00DA0002">
      <w:pPr>
        <w:spacing w:after="0" w:line="240" w:lineRule="auto"/>
        <w:ind w:left="720" w:right="0" w:firstLine="0"/>
        <w:jc w:val="left"/>
        <w:rPr>
          <w:color w:val="auto"/>
          <w:lang w:val="es-ES"/>
        </w:rPr>
      </w:pPr>
      <w:r w:rsidRPr="009D7C40">
        <w:rPr>
          <w:color w:val="auto"/>
          <w:lang w:val="es-ES"/>
        </w:rPr>
        <w:t xml:space="preserve"> </w:t>
      </w:r>
    </w:p>
    <w:p w14:paraId="1C3C48C5" w14:textId="2E80609D" w:rsidR="008E029D" w:rsidRPr="009D7C40" w:rsidRDefault="00F14445" w:rsidP="00C37A5D">
      <w:pPr>
        <w:pStyle w:val="Ttulo1"/>
        <w:numPr>
          <w:ilvl w:val="0"/>
          <w:numId w:val="0"/>
        </w:numPr>
        <w:spacing w:after="0" w:line="240" w:lineRule="auto"/>
        <w:ind w:left="432" w:right="9" w:hanging="432"/>
        <w:rPr>
          <w:color w:val="auto"/>
          <w:lang w:val="es-ES"/>
        </w:rPr>
      </w:pPr>
      <w:r w:rsidRPr="009D7C40">
        <w:rPr>
          <w:color w:val="auto"/>
          <w:lang w:val="es-ES"/>
        </w:rPr>
        <w:t>TÍTULO CUARTO</w:t>
      </w:r>
    </w:p>
    <w:p w14:paraId="4FC064CA" w14:textId="44D3D314" w:rsidR="008E029D" w:rsidRPr="009D7C40" w:rsidRDefault="008E029D" w:rsidP="00C37A5D">
      <w:pPr>
        <w:pStyle w:val="Ttulo1"/>
        <w:numPr>
          <w:ilvl w:val="0"/>
          <w:numId w:val="0"/>
        </w:numPr>
        <w:spacing w:after="0" w:line="240" w:lineRule="auto"/>
        <w:ind w:left="432" w:right="9" w:hanging="432"/>
        <w:rPr>
          <w:color w:val="auto"/>
          <w:lang w:val="es-ES"/>
        </w:rPr>
      </w:pPr>
      <w:r w:rsidRPr="009D7C40">
        <w:rPr>
          <w:color w:val="auto"/>
          <w:lang w:val="es-ES"/>
        </w:rPr>
        <w:t>DEL RETIRO DEL RVOE</w:t>
      </w:r>
    </w:p>
    <w:p w14:paraId="22E76E34" w14:textId="0D558820" w:rsidR="008E029D" w:rsidRPr="009D7C40" w:rsidRDefault="008E029D" w:rsidP="00C37A5D">
      <w:pPr>
        <w:pStyle w:val="Ttulo1"/>
        <w:numPr>
          <w:ilvl w:val="0"/>
          <w:numId w:val="0"/>
        </w:numPr>
        <w:spacing w:after="0" w:line="240" w:lineRule="auto"/>
        <w:ind w:right="9"/>
        <w:rPr>
          <w:color w:val="auto"/>
          <w:lang w:val="es-ES"/>
        </w:rPr>
      </w:pPr>
      <w:r w:rsidRPr="009D7C40">
        <w:rPr>
          <w:color w:val="auto"/>
          <w:lang w:val="es-ES"/>
        </w:rPr>
        <w:t>CAPÍTULO ÚNICO</w:t>
      </w:r>
    </w:p>
    <w:p w14:paraId="237B8C0C" w14:textId="77777777" w:rsidR="008E029D" w:rsidRPr="009D7C40" w:rsidRDefault="008E029D" w:rsidP="00DA0002">
      <w:pPr>
        <w:spacing w:after="0" w:line="240" w:lineRule="auto"/>
        <w:ind w:left="59" w:right="0" w:firstLine="0"/>
        <w:jc w:val="center"/>
        <w:rPr>
          <w:color w:val="auto"/>
          <w:lang w:val="es-ES"/>
        </w:rPr>
      </w:pPr>
      <w:r w:rsidRPr="009D7C40">
        <w:rPr>
          <w:b/>
          <w:color w:val="auto"/>
          <w:lang w:val="es-ES"/>
        </w:rPr>
        <w:t xml:space="preserve"> </w:t>
      </w:r>
    </w:p>
    <w:p w14:paraId="55B862F4" w14:textId="77777777" w:rsidR="008E029D" w:rsidRPr="009D7C40" w:rsidRDefault="008E029D" w:rsidP="00DA0002">
      <w:pPr>
        <w:spacing w:after="0" w:line="240" w:lineRule="auto"/>
        <w:ind w:left="-5" w:right="9"/>
        <w:rPr>
          <w:color w:val="auto"/>
          <w:lang w:val="es-ES"/>
        </w:rPr>
      </w:pPr>
      <w:r w:rsidRPr="009D7C40">
        <w:rPr>
          <w:b/>
          <w:color w:val="auto"/>
          <w:lang w:val="es-ES"/>
        </w:rPr>
        <w:t xml:space="preserve">Artículo </w:t>
      </w:r>
      <w:r w:rsidR="000165D2" w:rsidRPr="009D7C40">
        <w:rPr>
          <w:b/>
          <w:color w:val="auto"/>
          <w:lang w:val="es-ES"/>
        </w:rPr>
        <w:t>39</w:t>
      </w:r>
      <w:r w:rsidRPr="009D7C40">
        <w:rPr>
          <w:b/>
          <w:color w:val="auto"/>
          <w:lang w:val="es-ES"/>
        </w:rPr>
        <w:t>.-</w:t>
      </w:r>
      <w:r w:rsidRPr="009D7C40">
        <w:rPr>
          <w:color w:val="auto"/>
          <w:lang w:val="es-ES"/>
        </w:rPr>
        <w:t xml:space="preserve"> El retiro del RVOE procederá en los casos siguientes: </w:t>
      </w:r>
    </w:p>
    <w:p w14:paraId="0C6545E6" w14:textId="77777777" w:rsidR="00451547" w:rsidRPr="009D7C40" w:rsidRDefault="00451547" w:rsidP="00DA0002">
      <w:pPr>
        <w:spacing w:after="0" w:line="240" w:lineRule="auto"/>
        <w:ind w:left="-5" w:right="9"/>
        <w:rPr>
          <w:color w:val="auto"/>
          <w:lang w:val="es-ES"/>
        </w:rPr>
      </w:pPr>
    </w:p>
    <w:p w14:paraId="1DB90621" w14:textId="77777777" w:rsidR="008E029D" w:rsidRPr="009D7C40" w:rsidRDefault="008E029D" w:rsidP="00DA0002">
      <w:pPr>
        <w:numPr>
          <w:ilvl w:val="0"/>
          <w:numId w:val="29"/>
        </w:numPr>
        <w:spacing w:after="0" w:line="240" w:lineRule="auto"/>
        <w:ind w:right="9" w:hanging="286"/>
        <w:rPr>
          <w:color w:val="auto"/>
          <w:lang w:val="es-ES"/>
        </w:rPr>
      </w:pPr>
      <w:r w:rsidRPr="009D7C40">
        <w:rPr>
          <w:color w:val="auto"/>
          <w:lang w:val="es-ES"/>
        </w:rPr>
        <w:t xml:space="preserve">Por sanción impuesta por la Autoridad Educativa </w:t>
      </w:r>
      <w:r w:rsidR="004165CE" w:rsidRPr="009D7C40">
        <w:rPr>
          <w:color w:val="auto"/>
          <w:lang w:val="es-ES"/>
        </w:rPr>
        <w:t xml:space="preserve">Estatal </w:t>
      </w:r>
      <w:r w:rsidRPr="009D7C40">
        <w:rPr>
          <w:color w:val="auto"/>
          <w:lang w:val="es-ES"/>
        </w:rPr>
        <w:t xml:space="preserve">en términos de lo dispuesto en </w:t>
      </w:r>
      <w:r w:rsidR="00A97657" w:rsidRPr="009D7C40">
        <w:rPr>
          <w:color w:val="auto"/>
          <w:lang w:val="es-ES"/>
        </w:rPr>
        <w:t xml:space="preserve">76 de la Ley </w:t>
      </w:r>
      <w:r w:rsidRPr="009D7C40">
        <w:rPr>
          <w:color w:val="auto"/>
          <w:lang w:val="es-ES"/>
        </w:rPr>
        <w:t xml:space="preserve">y </w:t>
      </w:r>
      <w:r w:rsidR="00A97657" w:rsidRPr="009D7C40">
        <w:rPr>
          <w:color w:val="auto"/>
          <w:lang w:val="es-ES"/>
        </w:rPr>
        <w:t>102 fracción II</w:t>
      </w:r>
      <w:r w:rsidRPr="009D7C40">
        <w:rPr>
          <w:color w:val="auto"/>
          <w:lang w:val="es-ES"/>
        </w:rPr>
        <w:t xml:space="preserve"> de la LEE. </w:t>
      </w:r>
    </w:p>
    <w:p w14:paraId="5E2CF182" w14:textId="77777777" w:rsidR="008E029D" w:rsidRPr="009D7C40" w:rsidRDefault="008E029D" w:rsidP="00DA0002">
      <w:pPr>
        <w:numPr>
          <w:ilvl w:val="0"/>
          <w:numId w:val="29"/>
        </w:numPr>
        <w:spacing w:after="0" w:line="240" w:lineRule="auto"/>
        <w:ind w:right="9" w:hanging="286"/>
        <w:rPr>
          <w:color w:val="auto"/>
        </w:rPr>
      </w:pPr>
      <w:r w:rsidRPr="009D7C40">
        <w:rPr>
          <w:color w:val="auto"/>
        </w:rPr>
        <w:t xml:space="preserve">A petición del Particular; y </w:t>
      </w:r>
    </w:p>
    <w:p w14:paraId="7D39FA0A" w14:textId="77777777" w:rsidR="008E029D" w:rsidRPr="009D7C40" w:rsidRDefault="008E029D" w:rsidP="00DA0002">
      <w:pPr>
        <w:numPr>
          <w:ilvl w:val="0"/>
          <w:numId w:val="29"/>
        </w:numPr>
        <w:spacing w:after="0" w:line="240" w:lineRule="auto"/>
        <w:ind w:right="9" w:hanging="286"/>
        <w:rPr>
          <w:color w:val="auto"/>
          <w:lang w:val="es-ES"/>
        </w:rPr>
      </w:pPr>
      <w:r w:rsidRPr="009D7C40">
        <w:rPr>
          <w:color w:val="auto"/>
          <w:lang w:val="es-ES"/>
        </w:rPr>
        <w:t xml:space="preserve">Cuando la suspensión del servicio exceda el periodo de dos ciclos escolares de conformidad con el artículo 82 Bis de la LEE. </w:t>
      </w:r>
    </w:p>
    <w:p w14:paraId="343A4E77" w14:textId="77777777" w:rsidR="008E029D" w:rsidRPr="009D7C40" w:rsidRDefault="008E029D" w:rsidP="00DA0002">
      <w:pPr>
        <w:spacing w:after="0" w:line="240" w:lineRule="auto"/>
        <w:ind w:left="851" w:right="0" w:firstLine="0"/>
        <w:jc w:val="left"/>
        <w:rPr>
          <w:color w:val="auto"/>
          <w:lang w:val="es-ES"/>
        </w:rPr>
      </w:pPr>
      <w:r w:rsidRPr="009D7C40">
        <w:rPr>
          <w:color w:val="auto"/>
          <w:lang w:val="es-ES"/>
        </w:rPr>
        <w:t xml:space="preserve"> </w:t>
      </w:r>
    </w:p>
    <w:p w14:paraId="3BE0F662" w14:textId="4536030B" w:rsidR="008E029D" w:rsidRPr="009D7C40" w:rsidRDefault="008E029D" w:rsidP="00DA0002">
      <w:pPr>
        <w:spacing w:after="0" w:line="240" w:lineRule="auto"/>
        <w:ind w:left="-5" w:right="9"/>
        <w:rPr>
          <w:color w:val="auto"/>
          <w:lang w:val="es-ES"/>
        </w:rPr>
      </w:pPr>
      <w:r w:rsidRPr="009D7C40">
        <w:rPr>
          <w:b/>
          <w:color w:val="auto"/>
          <w:lang w:val="es-ES"/>
        </w:rPr>
        <w:t xml:space="preserve">Artículo </w:t>
      </w:r>
      <w:r w:rsidR="000165D2" w:rsidRPr="009D7C40">
        <w:rPr>
          <w:b/>
          <w:color w:val="auto"/>
          <w:lang w:val="es-ES"/>
        </w:rPr>
        <w:t>40</w:t>
      </w:r>
      <w:r w:rsidRPr="009D7C40">
        <w:rPr>
          <w:b/>
          <w:color w:val="auto"/>
          <w:lang w:val="es-ES"/>
        </w:rPr>
        <w:t>.-</w:t>
      </w:r>
      <w:r w:rsidRPr="009D7C40">
        <w:rPr>
          <w:color w:val="auto"/>
          <w:lang w:val="es-ES"/>
        </w:rPr>
        <w:t xml:space="preserve"> En el supuesto previsto en el numeral 1 del artículo que antecede, el Particular deberá entregar a la Autoridad Educativa</w:t>
      </w:r>
      <w:r w:rsidR="004165CE" w:rsidRPr="009D7C40">
        <w:rPr>
          <w:color w:val="auto"/>
          <w:lang w:val="es-ES"/>
        </w:rPr>
        <w:t xml:space="preserve"> Estatal</w:t>
      </w:r>
      <w:r w:rsidRPr="009D7C40">
        <w:rPr>
          <w:color w:val="auto"/>
          <w:lang w:val="es-ES"/>
        </w:rPr>
        <w:t xml:space="preserve"> en un término no mayor a diez días hábiles </w:t>
      </w:r>
      <w:r w:rsidRPr="009D7C40">
        <w:rPr>
          <w:color w:val="auto"/>
          <w:lang w:val="es-ES"/>
        </w:rPr>
        <w:lastRenderedPageBreak/>
        <w:t>posteriores a que surta efectos la sanción, la documentación a que se refieren los n</w:t>
      </w:r>
      <w:r w:rsidR="00A16A86" w:rsidRPr="009D7C40">
        <w:rPr>
          <w:color w:val="auto"/>
          <w:lang w:val="es-ES"/>
        </w:rPr>
        <w:t xml:space="preserve">umerales 1, 4 y 5 del artículo </w:t>
      </w:r>
      <w:r w:rsidR="002B14D3" w:rsidRPr="009D7C40">
        <w:rPr>
          <w:color w:val="auto"/>
          <w:lang w:val="es-ES"/>
        </w:rPr>
        <w:t>5</w:t>
      </w:r>
      <w:r w:rsidR="0049116E" w:rsidRPr="009D7C40">
        <w:rPr>
          <w:color w:val="auto"/>
          <w:lang w:val="es-ES"/>
        </w:rPr>
        <w:t>4</w:t>
      </w:r>
      <w:r w:rsidRPr="009D7C40">
        <w:rPr>
          <w:color w:val="auto"/>
          <w:lang w:val="es-ES"/>
        </w:rPr>
        <w:t xml:space="preserve"> del presente </w:t>
      </w:r>
      <w:r w:rsidR="00AE4519" w:rsidRPr="009D7C40">
        <w:rPr>
          <w:color w:val="auto"/>
          <w:lang w:val="es-ES"/>
        </w:rPr>
        <w:t>Instructivo</w:t>
      </w:r>
      <w:r w:rsidRPr="009D7C40">
        <w:rPr>
          <w:color w:val="auto"/>
          <w:lang w:val="es-ES"/>
        </w:rPr>
        <w:t xml:space="preserve">. </w:t>
      </w:r>
    </w:p>
    <w:p w14:paraId="4058EE8F"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2EC4BF70" w14:textId="0BEA35E8" w:rsidR="008E029D" w:rsidRPr="009D7C40" w:rsidRDefault="008E029D" w:rsidP="00DA0002">
      <w:pPr>
        <w:spacing w:after="0" w:line="240" w:lineRule="auto"/>
        <w:ind w:left="-5" w:right="9"/>
        <w:rPr>
          <w:color w:val="auto"/>
          <w:lang w:val="es-ES"/>
        </w:rPr>
      </w:pPr>
      <w:r w:rsidRPr="009D7C40">
        <w:rPr>
          <w:b/>
          <w:color w:val="auto"/>
          <w:lang w:val="es-ES"/>
        </w:rPr>
        <w:t xml:space="preserve">Artículo </w:t>
      </w:r>
      <w:r w:rsidR="000165D2" w:rsidRPr="009D7C40">
        <w:rPr>
          <w:b/>
          <w:color w:val="auto"/>
          <w:lang w:val="es-ES"/>
        </w:rPr>
        <w:t>41</w:t>
      </w:r>
      <w:r w:rsidRPr="009D7C40">
        <w:rPr>
          <w:b/>
          <w:color w:val="auto"/>
          <w:lang w:val="es-ES"/>
        </w:rPr>
        <w:t>.-</w:t>
      </w:r>
      <w:r w:rsidRPr="009D7C40">
        <w:rPr>
          <w:color w:val="auto"/>
          <w:lang w:val="es-ES"/>
        </w:rPr>
        <w:t xml:space="preserve"> Por lo que hace al supuesto previsto en el numeral 2 del artículo 3</w:t>
      </w:r>
      <w:r w:rsidR="00D818EB" w:rsidRPr="009D7C40">
        <w:rPr>
          <w:color w:val="auto"/>
          <w:lang w:val="es-ES"/>
        </w:rPr>
        <w:t>9</w:t>
      </w:r>
      <w:r w:rsidRPr="009D7C40">
        <w:rPr>
          <w:color w:val="auto"/>
          <w:lang w:val="es-ES"/>
        </w:rPr>
        <w:t xml:space="preserve"> del presente </w:t>
      </w:r>
      <w:r w:rsidR="00AE4519" w:rsidRPr="009D7C40">
        <w:rPr>
          <w:color w:val="auto"/>
          <w:lang w:val="es-ES"/>
        </w:rPr>
        <w:t>Instructivo</w:t>
      </w:r>
      <w:r w:rsidRPr="009D7C40">
        <w:rPr>
          <w:color w:val="auto"/>
          <w:lang w:val="es-ES"/>
        </w:rPr>
        <w:t xml:space="preserve">, el Particular deberá entregar a la Autoridad Educativa </w:t>
      </w:r>
      <w:r w:rsidR="004165CE" w:rsidRPr="009D7C40">
        <w:rPr>
          <w:color w:val="auto"/>
          <w:lang w:val="es-ES"/>
        </w:rPr>
        <w:t xml:space="preserve">Estatal </w:t>
      </w:r>
      <w:r w:rsidRPr="009D7C40">
        <w:rPr>
          <w:color w:val="auto"/>
          <w:lang w:val="es-ES"/>
        </w:rPr>
        <w:t xml:space="preserve">lo siguiente: </w:t>
      </w:r>
    </w:p>
    <w:p w14:paraId="4CF0FD36"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542ECC12" w14:textId="77777777" w:rsidR="008E029D" w:rsidRPr="009D7C40" w:rsidRDefault="008E029D" w:rsidP="00DA0002">
      <w:pPr>
        <w:numPr>
          <w:ilvl w:val="0"/>
          <w:numId w:val="30"/>
        </w:numPr>
        <w:spacing w:after="0" w:line="240" w:lineRule="auto"/>
        <w:ind w:right="9" w:hanging="360"/>
        <w:rPr>
          <w:color w:val="auto"/>
          <w:lang w:val="es-ES"/>
        </w:rPr>
      </w:pPr>
      <w:r w:rsidRPr="009D7C40">
        <w:rPr>
          <w:color w:val="auto"/>
          <w:lang w:val="es-ES"/>
        </w:rPr>
        <w:t xml:space="preserve">Escrito libre solicitando el retiro del RVOE; </w:t>
      </w:r>
    </w:p>
    <w:p w14:paraId="2257A502" w14:textId="77777777" w:rsidR="008E029D" w:rsidRPr="009D7C40" w:rsidRDefault="008E029D" w:rsidP="00DA0002">
      <w:pPr>
        <w:spacing w:after="0" w:line="240" w:lineRule="auto"/>
        <w:ind w:left="290" w:right="0" w:firstLine="0"/>
        <w:jc w:val="left"/>
        <w:rPr>
          <w:color w:val="auto"/>
          <w:lang w:val="es-ES"/>
        </w:rPr>
      </w:pPr>
      <w:r w:rsidRPr="009D7C40">
        <w:rPr>
          <w:color w:val="auto"/>
          <w:lang w:val="es-ES"/>
        </w:rPr>
        <w:t xml:space="preserve"> </w:t>
      </w:r>
    </w:p>
    <w:p w14:paraId="176208BC" w14:textId="588C3FD3" w:rsidR="008E029D" w:rsidRPr="009D7C40" w:rsidRDefault="008E029D" w:rsidP="00DA0002">
      <w:pPr>
        <w:numPr>
          <w:ilvl w:val="0"/>
          <w:numId w:val="30"/>
        </w:numPr>
        <w:spacing w:after="0" w:line="240" w:lineRule="auto"/>
        <w:ind w:right="9" w:hanging="360"/>
        <w:rPr>
          <w:color w:val="auto"/>
          <w:lang w:val="es-ES"/>
        </w:rPr>
      </w:pPr>
      <w:r w:rsidRPr="009D7C40">
        <w:rPr>
          <w:color w:val="auto"/>
          <w:lang w:val="es-ES"/>
        </w:rPr>
        <w:t xml:space="preserve">Documentación descrita en las numerales 1, 4 y 5 del artículo </w:t>
      </w:r>
      <w:r w:rsidR="002B14D3" w:rsidRPr="009D7C40">
        <w:rPr>
          <w:color w:val="auto"/>
          <w:lang w:val="es-ES"/>
        </w:rPr>
        <w:t>5</w:t>
      </w:r>
      <w:r w:rsidR="00E02C08" w:rsidRPr="009D7C40">
        <w:rPr>
          <w:color w:val="auto"/>
          <w:lang w:val="es-ES"/>
        </w:rPr>
        <w:t xml:space="preserve">4 </w:t>
      </w:r>
      <w:r w:rsidRPr="009D7C40">
        <w:rPr>
          <w:color w:val="auto"/>
          <w:lang w:val="es-ES"/>
        </w:rPr>
        <w:t xml:space="preserve">del presente </w:t>
      </w:r>
      <w:r w:rsidR="00AE4519" w:rsidRPr="009D7C40">
        <w:rPr>
          <w:color w:val="auto"/>
          <w:lang w:val="es-ES"/>
        </w:rPr>
        <w:t>Instructivo</w:t>
      </w:r>
      <w:r w:rsidRPr="009D7C40">
        <w:rPr>
          <w:color w:val="auto"/>
          <w:lang w:val="es-ES"/>
        </w:rPr>
        <w:t xml:space="preserve">, así como: </w:t>
      </w:r>
    </w:p>
    <w:p w14:paraId="26F5C0F5" w14:textId="77777777" w:rsidR="008E029D" w:rsidRPr="009D7C40" w:rsidRDefault="008E029D" w:rsidP="00DA0002">
      <w:pPr>
        <w:spacing w:after="0" w:line="240" w:lineRule="auto"/>
        <w:ind w:left="720" w:right="0" w:firstLine="0"/>
        <w:jc w:val="left"/>
        <w:rPr>
          <w:color w:val="auto"/>
          <w:lang w:val="es-ES"/>
        </w:rPr>
      </w:pPr>
      <w:r w:rsidRPr="009D7C40">
        <w:rPr>
          <w:color w:val="auto"/>
          <w:lang w:val="es-ES"/>
        </w:rPr>
        <w:t xml:space="preserve"> </w:t>
      </w:r>
    </w:p>
    <w:p w14:paraId="3CF8345F" w14:textId="77777777" w:rsidR="008E029D" w:rsidRPr="009D7C40" w:rsidRDefault="008E029D" w:rsidP="00DA0002">
      <w:pPr>
        <w:numPr>
          <w:ilvl w:val="1"/>
          <w:numId w:val="30"/>
        </w:numPr>
        <w:spacing w:after="0" w:line="240" w:lineRule="auto"/>
        <w:ind w:right="9" w:hanging="430"/>
        <w:rPr>
          <w:color w:val="auto"/>
          <w:lang w:val="es-ES"/>
        </w:rPr>
      </w:pPr>
      <w:r w:rsidRPr="009D7C40">
        <w:rPr>
          <w:color w:val="auto"/>
          <w:lang w:val="es-ES"/>
        </w:rPr>
        <w:t xml:space="preserve">Constancia del área de control escolar de la Autoridad Educativa Estatal, de haber recibido el archivo escolar del RVOE a retirar, en caso de desaparición de la </w:t>
      </w:r>
      <w:r w:rsidR="00A2418A" w:rsidRPr="009D7C40">
        <w:rPr>
          <w:color w:val="auto"/>
          <w:lang w:val="es-ES"/>
        </w:rPr>
        <w:t>Institución; o</w:t>
      </w:r>
      <w:r w:rsidRPr="009D7C40">
        <w:rPr>
          <w:color w:val="auto"/>
          <w:lang w:val="es-ES"/>
        </w:rPr>
        <w:t xml:space="preserve"> </w:t>
      </w:r>
    </w:p>
    <w:p w14:paraId="18FDF14A" w14:textId="77777777" w:rsidR="008E029D" w:rsidRPr="009D7C40" w:rsidRDefault="008E029D" w:rsidP="00DA0002">
      <w:pPr>
        <w:spacing w:after="0" w:line="240" w:lineRule="auto"/>
        <w:ind w:left="290" w:right="0" w:firstLine="0"/>
        <w:jc w:val="left"/>
        <w:rPr>
          <w:color w:val="auto"/>
          <w:lang w:val="es-ES"/>
        </w:rPr>
      </w:pPr>
      <w:r w:rsidRPr="009D7C40">
        <w:rPr>
          <w:color w:val="auto"/>
          <w:lang w:val="es-ES"/>
        </w:rPr>
        <w:t xml:space="preserve"> </w:t>
      </w:r>
    </w:p>
    <w:p w14:paraId="611E5004" w14:textId="77777777" w:rsidR="008E029D" w:rsidRPr="009D7C40" w:rsidRDefault="008E029D" w:rsidP="00DA0002">
      <w:pPr>
        <w:numPr>
          <w:ilvl w:val="1"/>
          <w:numId w:val="30"/>
        </w:numPr>
        <w:spacing w:after="0" w:line="240" w:lineRule="auto"/>
        <w:ind w:right="9" w:hanging="430"/>
        <w:rPr>
          <w:color w:val="auto"/>
          <w:lang w:val="es-ES"/>
        </w:rPr>
      </w:pPr>
      <w:r w:rsidRPr="009D7C40">
        <w:rPr>
          <w:color w:val="auto"/>
          <w:lang w:val="es-ES"/>
        </w:rPr>
        <w:t xml:space="preserve">Constancia del área de control escolar de la Autoridad Educativa Estatal, de que tomó nota del lugar donde quedará resguardada la citada documentación en las Instalaciones del Particular, conforme a lo manifestado en la solicitud de retiro, en caso de que no se esté en el supuesto a que refiere el inciso que antecede; y </w:t>
      </w:r>
    </w:p>
    <w:p w14:paraId="62F082C4" w14:textId="77777777" w:rsidR="008E029D" w:rsidRPr="009D7C40" w:rsidRDefault="008E029D" w:rsidP="00DA0002">
      <w:pPr>
        <w:spacing w:after="0" w:line="240" w:lineRule="auto"/>
        <w:ind w:left="290" w:right="0" w:firstLine="0"/>
        <w:jc w:val="left"/>
        <w:rPr>
          <w:color w:val="auto"/>
          <w:lang w:val="es-ES"/>
        </w:rPr>
      </w:pPr>
      <w:r w:rsidRPr="009D7C40">
        <w:rPr>
          <w:color w:val="auto"/>
          <w:lang w:val="es-ES"/>
        </w:rPr>
        <w:t xml:space="preserve"> </w:t>
      </w:r>
    </w:p>
    <w:p w14:paraId="3FD586D3" w14:textId="77777777" w:rsidR="008E029D" w:rsidRPr="009D7C40" w:rsidRDefault="008E029D" w:rsidP="00DA0002">
      <w:pPr>
        <w:numPr>
          <w:ilvl w:val="0"/>
          <w:numId w:val="30"/>
        </w:numPr>
        <w:spacing w:after="0" w:line="240" w:lineRule="auto"/>
        <w:ind w:right="9" w:hanging="360"/>
        <w:rPr>
          <w:color w:val="auto"/>
          <w:lang w:val="es-ES"/>
        </w:rPr>
      </w:pPr>
      <w:r w:rsidRPr="009D7C40">
        <w:rPr>
          <w:color w:val="auto"/>
          <w:lang w:val="es-ES"/>
        </w:rPr>
        <w:t xml:space="preserve">Constancia del área de control escolar del nivel educativo, de que no quedaron periodos inconclusos ni responsabilidades relacionadas con el trámite de documentación escolar del alumnado. </w:t>
      </w:r>
    </w:p>
    <w:p w14:paraId="7DA21C86" w14:textId="77777777" w:rsidR="008E029D" w:rsidRPr="009D7C40" w:rsidRDefault="008E029D" w:rsidP="00DA0002">
      <w:pPr>
        <w:spacing w:after="0" w:line="240" w:lineRule="auto"/>
        <w:ind w:left="720" w:right="0" w:firstLine="0"/>
        <w:jc w:val="left"/>
        <w:rPr>
          <w:color w:val="auto"/>
          <w:lang w:val="es-ES"/>
        </w:rPr>
      </w:pPr>
      <w:r w:rsidRPr="009D7C40">
        <w:rPr>
          <w:color w:val="auto"/>
          <w:lang w:val="es-ES"/>
        </w:rPr>
        <w:t xml:space="preserve"> </w:t>
      </w:r>
    </w:p>
    <w:p w14:paraId="4F2D32A5" w14:textId="77777777" w:rsidR="008E029D" w:rsidRPr="009D7C40" w:rsidRDefault="008E029D" w:rsidP="00DA0002">
      <w:pPr>
        <w:spacing w:after="0" w:line="240" w:lineRule="auto"/>
        <w:ind w:left="-5" w:right="9"/>
        <w:rPr>
          <w:color w:val="auto"/>
          <w:lang w:val="es-ES"/>
        </w:rPr>
      </w:pPr>
      <w:r w:rsidRPr="009D7C40">
        <w:rPr>
          <w:color w:val="auto"/>
          <w:lang w:val="es-ES"/>
        </w:rPr>
        <w:t xml:space="preserve">Una vez presentada la solicitud y la referida documentación, la Autoridad Educativa Estatal, dará por admitida dicha solicitud, o en su caso, formulará el apercibimiento respectivo al Particular que haya omitido datos o documentos, para que dentro del término de cinco días hábiles subsane las observaciones. </w:t>
      </w:r>
    </w:p>
    <w:p w14:paraId="13FCC86C"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63A1A0F6" w14:textId="77777777" w:rsidR="008E029D" w:rsidRPr="009D7C40" w:rsidRDefault="008E029D" w:rsidP="00DA0002">
      <w:pPr>
        <w:spacing w:after="0" w:line="240" w:lineRule="auto"/>
        <w:ind w:left="-5" w:right="9"/>
        <w:rPr>
          <w:color w:val="auto"/>
          <w:lang w:val="es-ES"/>
        </w:rPr>
      </w:pPr>
      <w:r w:rsidRPr="009D7C40">
        <w:rPr>
          <w:color w:val="auto"/>
          <w:lang w:val="es-ES"/>
        </w:rPr>
        <w:t xml:space="preserve">La Autoridad Educativa Estatal emitirá la resolución de retiro del RVOE en un plazo no mayor a quince días hábiles, contados a partir del día hábil siguiente a aquel en que haya surtido efectos la notificación del apercibimiento, indicando al Particular las acciones y medidas que deberá realizar para salvaguardar los derechos de los alumnos. </w:t>
      </w:r>
    </w:p>
    <w:p w14:paraId="4AA8F361" w14:textId="77777777" w:rsidR="00AF383E" w:rsidRPr="009D7C40" w:rsidRDefault="00AF383E" w:rsidP="00DA0002">
      <w:pPr>
        <w:spacing w:after="0" w:line="240" w:lineRule="auto"/>
        <w:ind w:left="-5" w:right="9"/>
        <w:rPr>
          <w:color w:val="auto"/>
          <w:lang w:val="es-ES"/>
        </w:rPr>
      </w:pPr>
    </w:p>
    <w:p w14:paraId="4E8DAD4C" w14:textId="77777777" w:rsidR="00AF383E" w:rsidRPr="009D7C40" w:rsidRDefault="00AF383E" w:rsidP="00DA0002">
      <w:pPr>
        <w:spacing w:after="0" w:line="240" w:lineRule="auto"/>
        <w:ind w:left="-5" w:right="9"/>
        <w:rPr>
          <w:color w:val="auto"/>
          <w:lang w:val="es-ES"/>
        </w:rPr>
      </w:pPr>
      <w:r w:rsidRPr="009D7C40">
        <w:rPr>
          <w:color w:val="auto"/>
          <w:lang w:val="es-ES"/>
        </w:rPr>
        <w:t>Para el caso de que la Autoridad Educativa Estatal retire a un particular el RVOE buscará en todo momento salvaguardar los derechos de los alumnos de dichas instituciones.</w:t>
      </w:r>
    </w:p>
    <w:p w14:paraId="2C3E2D61" w14:textId="77777777" w:rsidR="008E029D" w:rsidRPr="009D7C40" w:rsidRDefault="008E029D" w:rsidP="00DA0002">
      <w:pPr>
        <w:spacing w:after="0" w:line="240" w:lineRule="auto"/>
        <w:ind w:left="59" w:right="0" w:firstLine="0"/>
        <w:jc w:val="center"/>
        <w:rPr>
          <w:color w:val="auto"/>
          <w:lang w:val="es-ES"/>
        </w:rPr>
      </w:pPr>
      <w:r w:rsidRPr="009D7C40">
        <w:rPr>
          <w:b/>
          <w:color w:val="auto"/>
          <w:lang w:val="es-ES"/>
        </w:rPr>
        <w:t xml:space="preserve"> </w:t>
      </w:r>
    </w:p>
    <w:p w14:paraId="685FA3E0" w14:textId="201459D3" w:rsidR="008E029D" w:rsidRPr="009D7C40" w:rsidRDefault="00F14445" w:rsidP="00C37A5D">
      <w:pPr>
        <w:pStyle w:val="Ttulo1"/>
        <w:numPr>
          <w:ilvl w:val="0"/>
          <w:numId w:val="0"/>
        </w:numPr>
        <w:spacing w:after="0" w:line="240" w:lineRule="auto"/>
        <w:ind w:left="432" w:right="14" w:hanging="432"/>
        <w:rPr>
          <w:color w:val="auto"/>
          <w:lang w:val="es-ES"/>
        </w:rPr>
      </w:pPr>
      <w:r w:rsidRPr="009D7C40">
        <w:rPr>
          <w:color w:val="auto"/>
          <w:lang w:val="es-ES"/>
        </w:rPr>
        <w:t>TÍTULO QUINTO</w:t>
      </w:r>
    </w:p>
    <w:p w14:paraId="381EA6B6" w14:textId="47C6C639" w:rsidR="008E029D" w:rsidRPr="009D7C40" w:rsidRDefault="008E029D" w:rsidP="00C37A5D">
      <w:pPr>
        <w:pStyle w:val="Ttulo1"/>
        <w:numPr>
          <w:ilvl w:val="0"/>
          <w:numId w:val="0"/>
        </w:numPr>
        <w:spacing w:after="0" w:line="240" w:lineRule="auto"/>
        <w:ind w:left="432" w:right="14" w:hanging="432"/>
        <w:rPr>
          <w:color w:val="auto"/>
          <w:lang w:val="es-ES"/>
        </w:rPr>
      </w:pPr>
      <w:r w:rsidRPr="009D7C40">
        <w:rPr>
          <w:color w:val="auto"/>
          <w:lang w:val="es-ES"/>
        </w:rPr>
        <w:t>DE LA PUBLICIDAD</w:t>
      </w:r>
    </w:p>
    <w:p w14:paraId="0AEE61E5" w14:textId="77777777" w:rsidR="008E029D" w:rsidRPr="009D7C40" w:rsidRDefault="008E029D" w:rsidP="00C37A5D">
      <w:pPr>
        <w:pStyle w:val="Ttulo1"/>
        <w:numPr>
          <w:ilvl w:val="0"/>
          <w:numId w:val="0"/>
        </w:numPr>
        <w:spacing w:after="0" w:line="240" w:lineRule="auto"/>
        <w:ind w:left="432" w:right="14" w:hanging="432"/>
        <w:rPr>
          <w:color w:val="auto"/>
          <w:lang w:val="es-ES"/>
        </w:rPr>
      </w:pPr>
      <w:r w:rsidRPr="009D7C40">
        <w:rPr>
          <w:color w:val="auto"/>
          <w:lang w:val="es-ES"/>
        </w:rPr>
        <w:t>CAPÍTULO ÚNICO</w:t>
      </w:r>
    </w:p>
    <w:p w14:paraId="762E567F" w14:textId="77777777" w:rsidR="008E029D" w:rsidRPr="009D7C40" w:rsidRDefault="008E029D" w:rsidP="00C37A5D">
      <w:pPr>
        <w:pStyle w:val="Ttulo1"/>
        <w:numPr>
          <w:ilvl w:val="0"/>
          <w:numId w:val="0"/>
        </w:numPr>
        <w:spacing w:after="0" w:line="240" w:lineRule="auto"/>
        <w:ind w:left="432" w:right="14"/>
        <w:jc w:val="both"/>
        <w:rPr>
          <w:color w:val="auto"/>
          <w:lang w:val="es-ES"/>
        </w:rPr>
      </w:pPr>
      <w:r w:rsidRPr="009D7C40">
        <w:rPr>
          <w:color w:val="auto"/>
          <w:lang w:val="es-ES"/>
        </w:rPr>
        <w:t xml:space="preserve"> </w:t>
      </w:r>
    </w:p>
    <w:p w14:paraId="6AB92AD7" w14:textId="1E7FBD27" w:rsidR="008E029D" w:rsidRPr="009D7C40" w:rsidRDefault="008E029D" w:rsidP="00DA0002">
      <w:pPr>
        <w:spacing w:after="0" w:line="240" w:lineRule="auto"/>
        <w:ind w:left="-5" w:right="9"/>
        <w:rPr>
          <w:color w:val="auto"/>
          <w:lang w:val="es-ES"/>
        </w:rPr>
      </w:pPr>
      <w:r w:rsidRPr="009D7C40">
        <w:rPr>
          <w:b/>
          <w:color w:val="auto"/>
          <w:lang w:val="es-ES"/>
        </w:rPr>
        <w:t xml:space="preserve">Artículo </w:t>
      </w:r>
      <w:r w:rsidR="000165D2" w:rsidRPr="009D7C40">
        <w:rPr>
          <w:b/>
          <w:color w:val="auto"/>
          <w:lang w:val="es-ES"/>
        </w:rPr>
        <w:t>42</w:t>
      </w:r>
      <w:r w:rsidRPr="009D7C40">
        <w:rPr>
          <w:b/>
          <w:color w:val="auto"/>
          <w:lang w:val="es-ES"/>
        </w:rPr>
        <w:t xml:space="preserve">.- </w:t>
      </w:r>
      <w:r w:rsidRPr="009D7C40">
        <w:rPr>
          <w:color w:val="auto"/>
          <w:lang w:val="es-ES"/>
        </w:rPr>
        <w:t xml:space="preserve">El Particular no podrá hacer uso del RVOE otorgado por la Autoridad Educativa </w:t>
      </w:r>
      <w:r w:rsidR="004165CE" w:rsidRPr="009D7C40">
        <w:rPr>
          <w:color w:val="auto"/>
          <w:lang w:val="es-ES"/>
        </w:rPr>
        <w:t xml:space="preserve">Estatal </w:t>
      </w:r>
      <w:r w:rsidRPr="009D7C40">
        <w:rPr>
          <w:color w:val="auto"/>
          <w:lang w:val="es-ES"/>
        </w:rPr>
        <w:t xml:space="preserve">para impartir, ofrecer o publicitar estudios diversos o adicionales a los que </w:t>
      </w:r>
      <w:r w:rsidR="000E42D7" w:rsidRPr="009D7C40">
        <w:rPr>
          <w:color w:val="auto"/>
          <w:lang w:val="es-ES"/>
        </w:rPr>
        <w:t>é</w:t>
      </w:r>
      <w:r w:rsidRPr="009D7C40">
        <w:rPr>
          <w:color w:val="auto"/>
          <w:lang w:val="es-ES"/>
        </w:rPr>
        <w:t xml:space="preserve">ste ampara o en otros domicilios distintos.  </w:t>
      </w:r>
    </w:p>
    <w:p w14:paraId="5CAD58BD"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01323450" w14:textId="038A2D47" w:rsidR="008E029D" w:rsidRPr="009D7C40" w:rsidRDefault="00457430" w:rsidP="00DA0002">
      <w:pPr>
        <w:spacing w:after="0" w:line="240" w:lineRule="auto"/>
        <w:ind w:left="-5" w:right="9"/>
        <w:rPr>
          <w:color w:val="auto"/>
          <w:lang w:val="es-ES"/>
        </w:rPr>
      </w:pPr>
      <w:r w:rsidRPr="009D7C40">
        <w:rPr>
          <w:color w:val="auto"/>
          <w:lang w:val="es-ES"/>
        </w:rPr>
        <w:lastRenderedPageBreak/>
        <w:t>La omisión del cumplimiento del particular a lo señalado en el presente artículo incurrirá en las infracciones establecidas en el artículo 101 de la LEE</w:t>
      </w:r>
      <w:r w:rsidRPr="009D7C40">
        <w:rPr>
          <w:b/>
          <w:color w:val="auto"/>
          <w:lang w:val="es-ES"/>
        </w:rPr>
        <w:t xml:space="preserve">, </w:t>
      </w:r>
      <w:r w:rsidRPr="009D7C40">
        <w:rPr>
          <w:color w:val="auto"/>
          <w:lang w:val="es-ES"/>
        </w:rPr>
        <w:t>pudiendo imponer la Autoridad Educativa Estatal las sanciones establecidas en el</w:t>
      </w:r>
      <w:r w:rsidRPr="009D7C40">
        <w:rPr>
          <w:b/>
          <w:color w:val="auto"/>
          <w:lang w:val="es-ES"/>
        </w:rPr>
        <w:t xml:space="preserve"> </w:t>
      </w:r>
      <w:r w:rsidRPr="009D7C40">
        <w:rPr>
          <w:color w:val="auto"/>
          <w:lang w:val="es-ES"/>
        </w:rPr>
        <w:t>artículo 102 de la LEE</w:t>
      </w:r>
      <w:r w:rsidR="00CA0A3F" w:rsidRPr="009D7C40">
        <w:rPr>
          <w:color w:val="auto"/>
          <w:lang w:val="es-ES"/>
        </w:rPr>
        <w:t>.</w:t>
      </w:r>
      <w:r w:rsidR="008E029D" w:rsidRPr="009D7C40">
        <w:rPr>
          <w:color w:val="auto"/>
          <w:lang w:val="es-ES"/>
        </w:rPr>
        <w:t xml:space="preserve"> </w:t>
      </w:r>
    </w:p>
    <w:p w14:paraId="7E0D98E1" w14:textId="77777777" w:rsidR="008E029D" w:rsidRPr="009D7C40" w:rsidRDefault="008E029D" w:rsidP="00DA0002">
      <w:pPr>
        <w:spacing w:after="0" w:line="240" w:lineRule="auto"/>
        <w:ind w:left="0" w:right="0" w:firstLine="0"/>
        <w:jc w:val="left"/>
        <w:rPr>
          <w:color w:val="auto"/>
          <w:lang w:val="es-ES"/>
        </w:rPr>
      </w:pPr>
      <w:r w:rsidRPr="009D7C40">
        <w:rPr>
          <w:b/>
          <w:color w:val="auto"/>
          <w:lang w:val="es-ES"/>
        </w:rPr>
        <w:t xml:space="preserve"> </w:t>
      </w:r>
    </w:p>
    <w:p w14:paraId="6AAEFC4D" w14:textId="77777777" w:rsidR="008E029D" w:rsidRPr="009D7C40" w:rsidRDefault="008E029D" w:rsidP="00DA0002">
      <w:pPr>
        <w:spacing w:after="0" w:line="240" w:lineRule="auto"/>
        <w:ind w:left="-5" w:right="9"/>
        <w:rPr>
          <w:color w:val="auto"/>
          <w:lang w:val="es-ES"/>
        </w:rPr>
      </w:pPr>
      <w:r w:rsidRPr="009D7C40">
        <w:rPr>
          <w:b/>
          <w:color w:val="auto"/>
          <w:lang w:val="es-ES"/>
        </w:rPr>
        <w:t xml:space="preserve">Artículo </w:t>
      </w:r>
      <w:r w:rsidR="000165D2" w:rsidRPr="009D7C40">
        <w:rPr>
          <w:b/>
          <w:color w:val="auto"/>
          <w:lang w:val="es-ES"/>
        </w:rPr>
        <w:t>43</w:t>
      </w:r>
      <w:r w:rsidRPr="009D7C40">
        <w:rPr>
          <w:b/>
          <w:color w:val="auto"/>
          <w:lang w:val="es-ES"/>
        </w:rPr>
        <w:t xml:space="preserve">.- </w:t>
      </w:r>
      <w:r w:rsidRPr="009D7C40">
        <w:rPr>
          <w:color w:val="auto"/>
          <w:lang w:val="es-ES"/>
        </w:rPr>
        <w:t>La Autoridad Educativa</w:t>
      </w:r>
      <w:r w:rsidR="004165CE" w:rsidRPr="009D7C40">
        <w:rPr>
          <w:color w:val="auto"/>
          <w:lang w:val="es-ES"/>
        </w:rPr>
        <w:t xml:space="preserve"> Estatal</w:t>
      </w:r>
      <w:r w:rsidRPr="009D7C40">
        <w:rPr>
          <w:color w:val="auto"/>
          <w:lang w:val="es-ES"/>
        </w:rPr>
        <w:t xml:space="preserve"> anualmente publicará en el Periódico Oficial del Gobierno del Estado, una relación de las instituciones a las que haya concedido RVOE, así como los retiros de los mismos indicando si fue a petición del Particular o derivado de una sanción, las cuales también serán difundidas en su portal institucional. </w:t>
      </w:r>
    </w:p>
    <w:p w14:paraId="5612186C"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0F3FCA25" w14:textId="7FBE0C85" w:rsidR="008E029D" w:rsidRPr="009D7C40" w:rsidRDefault="008E029D" w:rsidP="00DA0002">
      <w:pPr>
        <w:spacing w:after="0" w:line="240" w:lineRule="auto"/>
        <w:ind w:left="-5" w:right="9"/>
        <w:rPr>
          <w:color w:val="auto"/>
          <w:lang w:val="es-ES"/>
        </w:rPr>
      </w:pPr>
      <w:r w:rsidRPr="009D7C40">
        <w:rPr>
          <w:b/>
          <w:color w:val="auto"/>
          <w:lang w:val="es-ES"/>
        </w:rPr>
        <w:t>Artículo 4</w:t>
      </w:r>
      <w:r w:rsidR="000165D2" w:rsidRPr="009D7C40">
        <w:rPr>
          <w:b/>
          <w:color w:val="auto"/>
          <w:lang w:val="es-ES"/>
        </w:rPr>
        <w:t>4</w:t>
      </w:r>
      <w:r w:rsidRPr="009D7C40">
        <w:rPr>
          <w:b/>
          <w:color w:val="auto"/>
          <w:lang w:val="es-ES"/>
        </w:rPr>
        <w:t>.-</w:t>
      </w:r>
      <w:r w:rsidRPr="009D7C40">
        <w:rPr>
          <w:color w:val="auto"/>
          <w:lang w:val="es-ES"/>
        </w:rPr>
        <w:t xml:space="preserve"> El Particular que </w:t>
      </w:r>
      <w:r w:rsidR="00A2418A" w:rsidRPr="009D7C40">
        <w:rPr>
          <w:color w:val="auto"/>
          <w:lang w:val="es-ES"/>
        </w:rPr>
        <w:t>obtenga</w:t>
      </w:r>
      <w:r w:rsidRPr="009D7C40">
        <w:rPr>
          <w:color w:val="auto"/>
          <w:lang w:val="es-ES"/>
        </w:rPr>
        <w:t xml:space="preserve"> el RVOE deberá mencionar en la documentación que expida y en la publicidad que haga por cualquier medio, respecto de cada Plan y sus Programas de estudio, una leyenda que indique su calidad de incorporado, el número y fecha del </w:t>
      </w:r>
      <w:r w:rsidR="00270C31" w:rsidRPr="009D7C40">
        <w:rPr>
          <w:color w:val="auto"/>
          <w:lang w:val="es-ES"/>
        </w:rPr>
        <w:t>acuerdo</w:t>
      </w:r>
      <w:r w:rsidRPr="009D7C40">
        <w:rPr>
          <w:color w:val="auto"/>
          <w:lang w:val="es-ES"/>
        </w:rPr>
        <w:t xml:space="preserve"> respectivo, la autoridad que lo otorgó y la modalidad en que se ofrece el servicio educativo. </w:t>
      </w:r>
    </w:p>
    <w:p w14:paraId="1D3A97EE" w14:textId="77777777" w:rsidR="008E029D" w:rsidRPr="009D7C40" w:rsidRDefault="008E029D" w:rsidP="00DA0002">
      <w:pPr>
        <w:spacing w:after="0" w:line="240" w:lineRule="auto"/>
        <w:ind w:left="-5" w:right="9"/>
        <w:rPr>
          <w:color w:val="auto"/>
          <w:lang w:val="es-ES"/>
        </w:rPr>
      </w:pPr>
    </w:p>
    <w:p w14:paraId="6BE3388F" w14:textId="77777777" w:rsidR="008E029D" w:rsidRPr="009D7C40" w:rsidRDefault="008E029D" w:rsidP="00DA0002">
      <w:pPr>
        <w:spacing w:after="0" w:line="240" w:lineRule="auto"/>
        <w:ind w:left="-5" w:right="9"/>
        <w:rPr>
          <w:color w:val="auto"/>
          <w:lang w:val="es-ES"/>
        </w:rPr>
      </w:pPr>
      <w:r w:rsidRPr="009D7C40">
        <w:rPr>
          <w:color w:val="auto"/>
          <w:lang w:val="es-ES"/>
        </w:rPr>
        <w:t xml:space="preserve">Para conocimiento de los alumnos, padres de familia y/o tutores, la resolución de otorgamiento de RVOE deberá estar a su disposición de forma impresa y/o electrónica en las instalaciones de la Institución. </w:t>
      </w:r>
    </w:p>
    <w:p w14:paraId="06FDC183"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4FF55FEF" w14:textId="77777777" w:rsidR="008E029D" w:rsidRPr="009D7C40" w:rsidRDefault="008E029D" w:rsidP="00DA0002">
      <w:pPr>
        <w:spacing w:after="0" w:line="240" w:lineRule="auto"/>
        <w:ind w:left="-5" w:right="9"/>
        <w:rPr>
          <w:color w:val="auto"/>
          <w:lang w:val="es-ES"/>
        </w:rPr>
      </w:pPr>
      <w:r w:rsidRPr="009D7C40">
        <w:rPr>
          <w:b/>
          <w:color w:val="auto"/>
          <w:lang w:val="es-ES"/>
        </w:rPr>
        <w:t>Artículo 4</w:t>
      </w:r>
      <w:r w:rsidR="000165D2" w:rsidRPr="009D7C40">
        <w:rPr>
          <w:b/>
          <w:color w:val="auto"/>
          <w:lang w:val="es-ES"/>
        </w:rPr>
        <w:t>5</w:t>
      </w:r>
      <w:r w:rsidRPr="009D7C40">
        <w:rPr>
          <w:b/>
          <w:color w:val="auto"/>
          <w:lang w:val="es-ES"/>
        </w:rPr>
        <w:t>.-</w:t>
      </w:r>
      <w:r w:rsidRPr="009D7C40">
        <w:rPr>
          <w:color w:val="auto"/>
          <w:lang w:val="es-ES"/>
        </w:rPr>
        <w:t xml:space="preserve"> </w:t>
      </w:r>
      <w:r w:rsidR="00881AD1" w:rsidRPr="009D7C40">
        <w:rPr>
          <w:color w:val="auto"/>
          <w:lang w:val="es-ES"/>
        </w:rPr>
        <w:t>El Particular que imparta</w:t>
      </w:r>
      <w:r w:rsidRPr="009D7C40">
        <w:rPr>
          <w:color w:val="auto"/>
          <w:lang w:val="es-ES"/>
        </w:rPr>
        <w:t xml:space="preserve"> estudios del tipo superior sin RVOE deberán mencionarlo en la totalidad de la documentación que expidan y en la publicidad que hagan por cualquier medio impreso o electrónico, para cuyo efecto deberán utilizar, en forma textual, la leyenda siguiente: </w:t>
      </w:r>
    </w:p>
    <w:p w14:paraId="136E2726" w14:textId="77777777" w:rsidR="008E029D" w:rsidRPr="009D7C40" w:rsidRDefault="008E029D" w:rsidP="00DA0002">
      <w:pPr>
        <w:spacing w:after="0" w:line="240" w:lineRule="auto"/>
        <w:ind w:left="59" w:right="0" w:firstLine="0"/>
        <w:jc w:val="center"/>
        <w:rPr>
          <w:color w:val="auto"/>
          <w:lang w:val="es-ES"/>
        </w:rPr>
      </w:pPr>
      <w:r w:rsidRPr="009D7C40">
        <w:rPr>
          <w:b/>
          <w:color w:val="auto"/>
          <w:lang w:val="es-ES"/>
        </w:rPr>
        <w:t xml:space="preserve"> </w:t>
      </w:r>
    </w:p>
    <w:p w14:paraId="03E08FAF" w14:textId="44A0FDE0" w:rsidR="008E029D" w:rsidRPr="009D7C40" w:rsidRDefault="008E029D" w:rsidP="00C37A5D">
      <w:pPr>
        <w:pStyle w:val="Ttulo1"/>
        <w:numPr>
          <w:ilvl w:val="0"/>
          <w:numId w:val="0"/>
        </w:numPr>
        <w:spacing w:after="0" w:line="240" w:lineRule="auto"/>
        <w:ind w:left="432" w:right="20"/>
        <w:rPr>
          <w:color w:val="auto"/>
          <w:lang w:val="es-ES"/>
        </w:rPr>
      </w:pPr>
      <w:r w:rsidRPr="009D7C40">
        <w:rPr>
          <w:color w:val="auto"/>
          <w:lang w:val="es-ES"/>
        </w:rPr>
        <w:t>“ESTUDIOS SIN RECONOCIMIENTO DE VALIDEZ OFICIAL”</w:t>
      </w:r>
    </w:p>
    <w:p w14:paraId="58F4ECDD" w14:textId="6F38643F" w:rsidR="008E029D" w:rsidRPr="009D7C40" w:rsidRDefault="008E029D" w:rsidP="00C37A5D">
      <w:pPr>
        <w:spacing w:after="0" w:line="240" w:lineRule="auto"/>
        <w:ind w:left="59" w:right="0" w:firstLine="0"/>
        <w:jc w:val="center"/>
        <w:rPr>
          <w:color w:val="auto"/>
          <w:lang w:val="es-ES"/>
        </w:rPr>
      </w:pPr>
    </w:p>
    <w:p w14:paraId="472FAE48" w14:textId="77777777" w:rsidR="008E029D" w:rsidRPr="009D7C40" w:rsidRDefault="008E029D" w:rsidP="00DA0002">
      <w:pPr>
        <w:spacing w:after="0" w:line="240" w:lineRule="auto"/>
        <w:ind w:left="-5" w:right="9"/>
        <w:rPr>
          <w:color w:val="auto"/>
          <w:lang w:val="es-ES"/>
        </w:rPr>
      </w:pPr>
      <w:r w:rsidRPr="009D7C40">
        <w:rPr>
          <w:color w:val="auto"/>
          <w:lang w:val="es-ES"/>
        </w:rPr>
        <w:t xml:space="preserve">Los estudios realizados en dichas instituciones no son reconocidos por la Autoridad Educativa Estatal, por lo que bajo ninguna circunstancia podrán ser objeto de validez oficial. </w:t>
      </w:r>
    </w:p>
    <w:p w14:paraId="0B3DCB63" w14:textId="77777777" w:rsidR="008E029D" w:rsidRPr="009D7C40" w:rsidRDefault="008E029D" w:rsidP="00DA0002">
      <w:pPr>
        <w:spacing w:after="0" w:line="240" w:lineRule="auto"/>
        <w:ind w:left="-5" w:right="9"/>
        <w:rPr>
          <w:color w:val="auto"/>
          <w:lang w:val="es-ES"/>
        </w:rPr>
      </w:pPr>
    </w:p>
    <w:p w14:paraId="5CB05687" w14:textId="77777777" w:rsidR="008E029D" w:rsidRPr="009D7C40" w:rsidRDefault="008E029D" w:rsidP="00DA0002">
      <w:pPr>
        <w:spacing w:after="0" w:line="240" w:lineRule="auto"/>
        <w:ind w:left="-5" w:right="9"/>
        <w:rPr>
          <w:color w:val="auto"/>
          <w:lang w:val="es-ES"/>
        </w:rPr>
      </w:pPr>
      <w:r w:rsidRPr="009D7C40">
        <w:rPr>
          <w:color w:val="auto"/>
          <w:lang w:val="es-ES"/>
        </w:rPr>
        <w:t xml:space="preserve">El tipo y tamaño de letra que se utilice en dicha </w:t>
      </w:r>
      <w:r w:rsidR="00A2418A" w:rsidRPr="009D7C40">
        <w:rPr>
          <w:color w:val="auto"/>
          <w:lang w:val="es-ES"/>
        </w:rPr>
        <w:t>leyenda</w:t>
      </w:r>
      <w:r w:rsidRPr="009D7C40">
        <w:rPr>
          <w:color w:val="auto"/>
          <w:lang w:val="es-ES"/>
        </w:rPr>
        <w:t xml:space="preserve"> deberá ser igual al texto de mayor tamaño que el Particular utilice en la propia documentación o publicidad, que haga por cualquier medio, según corresponda. </w:t>
      </w:r>
    </w:p>
    <w:p w14:paraId="73F45068" w14:textId="77777777" w:rsidR="008E029D" w:rsidRPr="009D7C40" w:rsidRDefault="008E029D" w:rsidP="00DA0002">
      <w:pPr>
        <w:spacing w:after="0" w:line="240" w:lineRule="auto"/>
        <w:ind w:left="-5" w:right="9"/>
        <w:rPr>
          <w:color w:val="auto"/>
          <w:lang w:val="es-ES"/>
        </w:rPr>
      </w:pPr>
    </w:p>
    <w:p w14:paraId="7EBD9E0A" w14:textId="77777777" w:rsidR="008E029D" w:rsidRPr="009D7C40" w:rsidRDefault="008E029D" w:rsidP="00DA0002">
      <w:pPr>
        <w:spacing w:after="0" w:line="240" w:lineRule="auto"/>
        <w:ind w:left="-5" w:right="9"/>
        <w:rPr>
          <w:color w:val="auto"/>
          <w:lang w:val="es-ES"/>
        </w:rPr>
      </w:pPr>
      <w:r w:rsidRPr="009D7C40">
        <w:rPr>
          <w:b/>
          <w:color w:val="auto"/>
          <w:lang w:val="es-ES"/>
        </w:rPr>
        <w:t>Artículo 4</w:t>
      </w:r>
      <w:r w:rsidR="000165D2" w:rsidRPr="009D7C40">
        <w:rPr>
          <w:b/>
          <w:color w:val="auto"/>
          <w:lang w:val="es-ES"/>
        </w:rPr>
        <w:t>6</w:t>
      </w:r>
      <w:r w:rsidRPr="009D7C40">
        <w:rPr>
          <w:b/>
          <w:color w:val="auto"/>
          <w:lang w:val="es-ES"/>
        </w:rPr>
        <w:t>.-</w:t>
      </w:r>
      <w:r w:rsidRPr="009D7C40">
        <w:rPr>
          <w:color w:val="auto"/>
          <w:lang w:val="es-ES"/>
        </w:rPr>
        <w:t xml:space="preserve"> </w:t>
      </w:r>
      <w:r w:rsidR="00881AD1" w:rsidRPr="009D7C40">
        <w:rPr>
          <w:color w:val="auto"/>
          <w:lang w:val="es-ES"/>
        </w:rPr>
        <w:t>El Particular</w:t>
      </w:r>
      <w:r w:rsidRPr="009D7C40">
        <w:rPr>
          <w:color w:val="auto"/>
          <w:lang w:val="es-ES"/>
        </w:rPr>
        <w:t xml:space="preserve"> que impartan estudios del tipo superior respecto de los cuales se encuentren gestionando la obtención del RVOE, deberán abstenerse de mencionar en la documentación que expidan y la publicidad que hagan por cualquier medio el estatus “RVOE en trámite” o cualquier otro similar que genere confusión respecto de la validez oficial de los estudios que estén impartiendo. </w:t>
      </w:r>
    </w:p>
    <w:p w14:paraId="4B64D400"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7625F344" w14:textId="7986B51D" w:rsidR="008E029D" w:rsidRPr="009D7C40" w:rsidRDefault="008E029D" w:rsidP="00DA0002">
      <w:pPr>
        <w:spacing w:after="0" w:line="240" w:lineRule="auto"/>
        <w:ind w:left="-5" w:right="9"/>
        <w:rPr>
          <w:color w:val="auto"/>
          <w:lang w:val="es-ES"/>
        </w:rPr>
      </w:pPr>
      <w:r w:rsidRPr="009D7C40">
        <w:rPr>
          <w:color w:val="auto"/>
          <w:lang w:val="es-ES"/>
        </w:rPr>
        <w:t xml:space="preserve">El incumplimiento de lo previsto </w:t>
      </w:r>
      <w:r w:rsidR="00341A03" w:rsidRPr="009D7C40">
        <w:rPr>
          <w:color w:val="auto"/>
          <w:lang w:val="es-ES"/>
        </w:rPr>
        <w:t xml:space="preserve">en los artículos 44, 45 y 46 del presente </w:t>
      </w:r>
      <w:r w:rsidR="00AE4519" w:rsidRPr="009D7C40">
        <w:rPr>
          <w:color w:val="auto"/>
          <w:lang w:val="es-ES"/>
        </w:rPr>
        <w:t>Instructivo</w:t>
      </w:r>
      <w:r w:rsidR="00341A03" w:rsidRPr="009D7C40">
        <w:rPr>
          <w:color w:val="auto"/>
          <w:lang w:val="es-ES"/>
        </w:rPr>
        <w:t>,</w:t>
      </w:r>
      <w:r w:rsidRPr="009D7C40">
        <w:rPr>
          <w:color w:val="auto"/>
          <w:lang w:val="es-ES"/>
        </w:rPr>
        <w:t xml:space="preserve"> </w:t>
      </w:r>
      <w:r w:rsidR="00341A03" w:rsidRPr="009D7C40">
        <w:rPr>
          <w:color w:val="auto"/>
          <w:lang w:val="es-ES"/>
        </w:rPr>
        <w:t xml:space="preserve">el particular </w:t>
      </w:r>
      <w:r w:rsidRPr="009D7C40">
        <w:rPr>
          <w:color w:val="auto"/>
          <w:lang w:val="es-ES"/>
        </w:rPr>
        <w:t>in</w:t>
      </w:r>
      <w:r w:rsidR="00341A03" w:rsidRPr="009D7C40">
        <w:rPr>
          <w:color w:val="auto"/>
          <w:lang w:val="es-ES"/>
        </w:rPr>
        <w:t>currirá</w:t>
      </w:r>
      <w:r w:rsidRPr="009D7C40">
        <w:rPr>
          <w:color w:val="auto"/>
          <w:lang w:val="es-ES"/>
        </w:rPr>
        <w:t xml:space="preserve"> en la infracción establecida en la fracción XIII del artículo 101 de la LEE, caso en el cual, además de aplicarse la sanción señalada en la fracción I del artículo 102 de la LEE, la Autoridad Educativa Estatal, podrá proceder a la</w:t>
      </w:r>
      <w:r w:rsidRPr="009D7C40">
        <w:rPr>
          <w:b/>
          <w:color w:val="auto"/>
          <w:lang w:val="es-ES"/>
        </w:rPr>
        <w:t xml:space="preserve"> </w:t>
      </w:r>
      <w:r w:rsidR="00A2418A" w:rsidRPr="009D7C40">
        <w:rPr>
          <w:color w:val="auto"/>
          <w:lang w:val="es-ES"/>
        </w:rPr>
        <w:t>clausura</w:t>
      </w:r>
      <w:r w:rsidR="00A2418A" w:rsidRPr="009D7C40">
        <w:rPr>
          <w:b/>
          <w:color w:val="auto"/>
          <w:lang w:val="es-ES"/>
        </w:rPr>
        <w:t xml:space="preserve"> </w:t>
      </w:r>
      <w:r w:rsidR="00A2418A" w:rsidRPr="009D7C40">
        <w:rPr>
          <w:color w:val="auto"/>
          <w:lang w:val="es-ES"/>
        </w:rPr>
        <w:t>del</w:t>
      </w:r>
      <w:r w:rsidRPr="009D7C40">
        <w:rPr>
          <w:color w:val="auto"/>
          <w:lang w:val="es-ES"/>
        </w:rPr>
        <w:t xml:space="preserve"> Plantel respectivo, previo procedimiento administrativo correspondiente. </w:t>
      </w:r>
    </w:p>
    <w:p w14:paraId="776AC269" w14:textId="616AB7FA" w:rsidR="000165D2" w:rsidRPr="009D7C40" w:rsidRDefault="00341A03" w:rsidP="00DA0002">
      <w:pPr>
        <w:spacing w:after="0" w:line="240" w:lineRule="auto"/>
        <w:ind w:left="0" w:right="0" w:firstLine="0"/>
        <w:jc w:val="left"/>
        <w:rPr>
          <w:color w:val="auto"/>
          <w:lang w:val="es-ES"/>
        </w:rPr>
      </w:pPr>
      <w:r w:rsidRPr="009D7C40">
        <w:rPr>
          <w:color w:val="auto"/>
          <w:lang w:val="es-ES"/>
        </w:rPr>
        <w:t xml:space="preserve"> </w:t>
      </w:r>
    </w:p>
    <w:p w14:paraId="55B122CA" w14:textId="235D56A2" w:rsidR="008E029D" w:rsidRPr="009D7C40" w:rsidRDefault="00F14445" w:rsidP="00DA0002">
      <w:pPr>
        <w:spacing w:after="0" w:line="240" w:lineRule="auto"/>
        <w:jc w:val="center"/>
        <w:rPr>
          <w:b/>
          <w:color w:val="auto"/>
          <w:lang w:val="es-ES"/>
        </w:rPr>
      </w:pPr>
      <w:r w:rsidRPr="009D7C40">
        <w:rPr>
          <w:b/>
          <w:color w:val="auto"/>
          <w:lang w:val="es-ES"/>
        </w:rPr>
        <w:t>TÍTULO SEXTO</w:t>
      </w:r>
    </w:p>
    <w:p w14:paraId="079087E9" w14:textId="77777777" w:rsidR="008E029D" w:rsidRPr="009D7C40" w:rsidRDefault="008E029D" w:rsidP="00DA0002">
      <w:pPr>
        <w:spacing w:after="0" w:line="240" w:lineRule="auto"/>
        <w:jc w:val="center"/>
        <w:rPr>
          <w:color w:val="auto"/>
          <w:lang w:val="es-ES"/>
        </w:rPr>
      </w:pPr>
      <w:r w:rsidRPr="009D7C40">
        <w:rPr>
          <w:b/>
          <w:color w:val="auto"/>
          <w:lang w:val="es-ES"/>
        </w:rPr>
        <w:t xml:space="preserve">DE LA OPERACIÓN DE INSTITUCIONES CON RVOE </w:t>
      </w:r>
    </w:p>
    <w:p w14:paraId="4EBAB808" w14:textId="77777777" w:rsidR="008E029D" w:rsidRPr="009D7C40" w:rsidRDefault="008E029D" w:rsidP="00DA0002">
      <w:pPr>
        <w:spacing w:after="0" w:line="240" w:lineRule="auto"/>
        <w:ind w:left="59" w:right="0" w:firstLine="0"/>
        <w:jc w:val="center"/>
        <w:rPr>
          <w:color w:val="auto"/>
          <w:lang w:val="es-ES"/>
        </w:rPr>
      </w:pPr>
      <w:r w:rsidRPr="009D7C40">
        <w:rPr>
          <w:b/>
          <w:color w:val="auto"/>
          <w:lang w:val="es-ES"/>
        </w:rPr>
        <w:lastRenderedPageBreak/>
        <w:t xml:space="preserve"> </w:t>
      </w:r>
    </w:p>
    <w:p w14:paraId="6C32E232" w14:textId="4C08D913" w:rsidR="008E029D" w:rsidRPr="009D7C40" w:rsidRDefault="00F14445" w:rsidP="00C37A5D">
      <w:pPr>
        <w:pStyle w:val="Ttulo1"/>
        <w:numPr>
          <w:ilvl w:val="0"/>
          <w:numId w:val="0"/>
        </w:numPr>
        <w:spacing w:after="0" w:line="240" w:lineRule="auto"/>
        <w:ind w:left="432" w:right="13"/>
        <w:rPr>
          <w:color w:val="auto"/>
          <w:lang w:val="es-ES"/>
        </w:rPr>
      </w:pPr>
      <w:r w:rsidRPr="009D7C40">
        <w:rPr>
          <w:color w:val="auto"/>
          <w:lang w:val="es-ES"/>
        </w:rPr>
        <w:t>CAPÍTULO PRIMERO</w:t>
      </w:r>
    </w:p>
    <w:p w14:paraId="771C8974" w14:textId="74F5CB68" w:rsidR="008E029D" w:rsidRPr="009D7C40" w:rsidRDefault="008E029D" w:rsidP="00C37A5D">
      <w:pPr>
        <w:pStyle w:val="Ttulo1"/>
        <w:numPr>
          <w:ilvl w:val="0"/>
          <w:numId w:val="0"/>
        </w:numPr>
        <w:spacing w:after="0" w:line="240" w:lineRule="auto"/>
        <w:ind w:left="432" w:right="13"/>
        <w:rPr>
          <w:color w:val="auto"/>
          <w:lang w:val="es-ES"/>
        </w:rPr>
      </w:pPr>
      <w:r w:rsidRPr="009D7C40">
        <w:rPr>
          <w:color w:val="auto"/>
          <w:lang w:val="es-ES"/>
        </w:rPr>
        <w:t>REGLAMENTO ESCOLAR</w:t>
      </w:r>
    </w:p>
    <w:p w14:paraId="1CD2198F" w14:textId="77777777" w:rsidR="008E029D" w:rsidRPr="009D7C40" w:rsidRDefault="008E029D" w:rsidP="00DA0002">
      <w:pPr>
        <w:spacing w:after="0" w:line="240" w:lineRule="auto"/>
        <w:ind w:left="59" w:right="0" w:firstLine="0"/>
        <w:jc w:val="center"/>
        <w:rPr>
          <w:color w:val="auto"/>
          <w:lang w:val="es-ES"/>
        </w:rPr>
      </w:pPr>
      <w:r w:rsidRPr="009D7C40">
        <w:rPr>
          <w:b/>
          <w:color w:val="auto"/>
          <w:lang w:val="es-ES"/>
        </w:rPr>
        <w:t xml:space="preserve"> </w:t>
      </w:r>
    </w:p>
    <w:p w14:paraId="432B4483" w14:textId="77777777" w:rsidR="008E029D" w:rsidRPr="009D7C40" w:rsidRDefault="008E029D" w:rsidP="00DA0002">
      <w:pPr>
        <w:spacing w:after="0" w:line="240" w:lineRule="auto"/>
        <w:ind w:left="-5" w:right="9"/>
        <w:rPr>
          <w:color w:val="auto"/>
          <w:lang w:val="es-ES"/>
        </w:rPr>
      </w:pPr>
      <w:r w:rsidRPr="009D7C40">
        <w:rPr>
          <w:b/>
          <w:color w:val="auto"/>
          <w:lang w:val="es-ES"/>
        </w:rPr>
        <w:t>Artículo 4</w:t>
      </w:r>
      <w:r w:rsidR="000165D2" w:rsidRPr="009D7C40">
        <w:rPr>
          <w:b/>
          <w:color w:val="auto"/>
          <w:lang w:val="es-ES"/>
        </w:rPr>
        <w:t>7</w:t>
      </w:r>
      <w:r w:rsidRPr="009D7C40">
        <w:rPr>
          <w:b/>
          <w:color w:val="auto"/>
          <w:lang w:val="es-ES"/>
        </w:rPr>
        <w:t>.-</w:t>
      </w:r>
      <w:r w:rsidRPr="009D7C40">
        <w:rPr>
          <w:color w:val="auto"/>
          <w:lang w:val="es-ES"/>
        </w:rPr>
        <w:t xml:space="preserve"> El reglamento escolar es aquel documento expedido por la institución en donde se regula las </w:t>
      </w:r>
      <w:r w:rsidR="00A2418A" w:rsidRPr="009D7C40">
        <w:rPr>
          <w:color w:val="auto"/>
          <w:lang w:val="es-ES"/>
        </w:rPr>
        <w:t>relaciones que</w:t>
      </w:r>
      <w:r w:rsidRPr="009D7C40">
        <w:rPr>
          <w:color w:val="auto"/>
          <w:lang w:val="es-ES"/>
        </w:rPr>
        <w:t xml:space="preserve"> se establezcan entre la propia Institución y sus alumnos con motivo de los servicios educativos que se impartan.</w:t>
      </w:r>
    </w:p>
    <w:p w14:paraId="6DF02CF4" w14:textId="77777777" w:rsidR="008E029D" w:rsidRPr="009D7C40" w:rsidRDefault="008E029D" w:rsidP="00DA0002">
      <w:pPr>
        <w:spacing w:after="0" w:line="240" w:lineRule="auto"/>
        <w:ind w:left="-5" w:right="9"/>
        <w:rPr>
          <w:color w:val="auto"/>
          <w:lang w:val="es-ES"/>
        </w:rPr>
      </w:pPr>
    </w:p>
    <w:p w14:paraId="31F984E7" w14:textId="77777777" w:rsidR="008E029D" w:rsidRPr="009D7C40" w:rsidRDefault="008E029D" w:rsidP="00DA0002">
      <w:pPr>
        <w:spacing w:after="0" w:line="240" w:lineRule="auto"/>
        <w:ind w:left="-5" w:right="9"/>
        <w:rPr>
          <w:color w:val="auto"/>
          <w:lang w:val="es-ES"/>
        </w:rPr>
      </w:pPr>
      <w:r w:rsidRPr="009D7C40">
        <w:rPr>
          <w:color w:val="auto"/>
          <w:lang w:val="es-ES"/>
        </w:rPr>
        <w:t xml:space="preserve">La regulación deberá versar sobre los aspectos académicos, administrativos y disciplinarios indispensables para la adecuada operación de la Institución. </w:t>
      </w:r>
    </w:p>
    <w:p w14:paraId="4C6C59EC"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73C2A1ED" w14:textId="6C36217A" w:rsidR="008E029D" w:rsidRPr="009D7C40" w:rsidRDefault="008E029D" w:rsidP="00DA0002">
      <w:pPr>
        <w:spacing w:after="0" w:line="240" w:lineRule="auto"/>
        <w:ind w:left="-5" w:right="9"/>
        <w:rPr>
          <w:color w:val="auto"/>
          <w:lang w:val="es-ES"/>
        </w:rPr>
      </w:pPr>
      <w:r w:rsidRPr="009D7C40">
        <w:rPr>
          <w:color w:val="auto"/>
          <w:lang w:val="es-ES"/>
        </w:rPr>
        <w:t xml:space="preserve">Dicho reglamento no deberá contravenir lo dispuesto por la Constitución Política de los Estados Unidos Mexicanos, Constitución Política del Estado de Coahuila de Zaragoza, la Ley, LEE y demás disposiciones relativas a las materias sobre no discriminación y trato equitativo a las y los alumnos, el presente </w:t>
      </w:r>
      <w:r w:rsidR="00AE4519" w:rsidRPr="009D7C40">
        <w:rPr>
          <w:color w:val="auto"/>
          <w:lang w:val="es-ES"/>
        </w:rPr>
        <w:t>Instructivo</w:t>
      </w:r>
      <w:r w:rsidRPr="009D7C40">
        <w:rPr>
          <w:color w:val="auto"/>
          <w:lang w:val="es-ES"/>
        </w:rPr>
        <w:t xml:space="preserve">, así como la demás normativa que resulte aplicable. </w:t>
      </w:r>
    </w:p>
    <w:p w14:paraId="0CCAF038"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606E5634" w14:textId="77777777" w:rsidR="008E029D" w:rsidRPr="009D7C40" w:rsidRDefault="008E029D" w:rsidP="00DA0002">
      <w:pPr>
        <w:spacing w:after="0" w:line="240" w:lineRule="auto"/>
        <w:ind w:left="-5" w:right="9"/>
        <w:rPr>
          <w:color w:val="auto"/>
          <w:lang w:val="es-ES"/>
        </w:rPr>
      </w:pPr>
      <w:r w:rsidRPr="009D7C40">
        <w:rPr>
          <w:b/>
          <w:color w:val="auto"/>
          <w:lang w:val="es-ES"/>
        </w:rPr>
        <w:t>Artículo 4</w:t>
      </w:r>
      <w:r w:rsidR="000165D2" w:rsidRPr="009D7C40">
        <w:rPr>
          <w:b/>
          <w:color w:val="auto"/>
          <w:lang w:val="es-ES"/>
        </w:rPr>
        <w:t>8</w:t>
      </w:r>
      <w:r w:rsidRPr="009D7C40">
        <w:rPr>
          <w:b/>
          <w:color w:val="auto"/>
          <w:lang w:val="es-ES"/>
        </w:rPr>
        <w:t>.-</w:t>
      </w:r>
      <w:r w:rsidRPr="009D7C40">
        <w:rPr>
          <w:color w:val="auto"/>
          <w:lang w:val="es-ES"/>
        </w:rPr>
        <w:t xml:space="preserve"> Previo al trámite de inscripción o reinscripción formal, el Particular deberá hacer del conocimiento del alumno el reglamento escolar, así como cuando haya modificaciones al mismo, recabando la constancia respectiva. En todo momento el Particular tendrá a disposición del alumno dicho reglamento, preferentemente haciendo uso de las tecnologías de la información y comunicaciones, mediante su página oficial electrónica. </w:t>
      </w:r>
    </w:p>
    <w:p w14:paraId="03EDFC22"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5BEE65C3" w14:textId="77777777" w:rsidR="008E029D" w:rsidRPr="009D7C40" w:rsidRDefault="008E029D" w:rsidP="00DA0002">
      <w:pPr>
        <w:spacing w:after="0" w:line="240" w:lineRule="auto"/>
        <w:ind w:left="-5" w:right="9"/>
        <w:rPr>
          <w:color w:val="auto"/>
          <w:lang w:val="es-ES"/>
        </w:rPr>
      </w:pPr>
      <w:r w:rsidRPr="009D7C40">
        <w:rPr>
          <w:b/>
          <w:color w:val="auto"/>
          <w:lang w:val="es-ES"/>
        </w:rPr>
        <w:t>Artículo 4</w:t>
      </w:r>
      <w:r w:rsidR="000165D2" w:rsidRPr="009D7C40">
        <w:rPr>
          <w:b/>
          <w:color w:val="auto"/>
          <w:lang w:val="es-ES"/>
        </w:rPr>
        <w:t>9</w:t>
      </w:r>
      <w:r w:rsidRPr="009D7C40">
        <w:rPr>
          <w:b/>
          <w:color w:val="auto"/>
          <w:lang w:val="es-ES"/>
        </w:rPr>
        <w:t>.-</w:t>
      </w:r>
      <w:r w:rsidRPr="009D7C40">
        <w:rPr>
          <w:color w:val="auto"/>
          <w:lang w:val="es-ES"/>
        </w:rPr>
        <w:t xml:space="preserve"> El reglamento escolar deberá contener, al menos, los siguientes componentes: </w:t>
      </w:r>
    </w:p>
    <w:p w14:paraId="63C2D9A2"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4523F5FE" w14:textId="77777777" w:rsidR="00922A30" w:rsidRPr="009D7C40" w:rsidRDefault="00922A30" w:rsidP="00DA0002">
      <w:pPr>
        <w:numPr>
          <w:ilvl w:val="0"/>
          <w:numId w:val="31"/>
        </w:numPr>
        <w:spacing w:after="0" w:line="240" w:lineRule="auto"/>
        <w:ind w:right="9" w:hanging="360"/>
        <w:rPr>
          <w:color w:val="auto"/>
          <w:lang w:val="es-ES"/>
        </w:rPr>
      </w:pPr>
      <w:r w:rsidRPr="009D7C40">
        <w:rPr>
          <w:color w:val="auto"/>
          <w:lang w:val="es-ES"/>
        </w:rPr>
        <w:t>Contrato de prestación de servicios entre la Institución, estudiantes y padres o tutores;</w:t>
      </w:r>
    </w:p>
    <w:p w14:paraId="0FA0D875" w14:textId="77777777" w:rsidR="008E029D" w:rsidRPr="009D7C40" w:rsidRDefault="008E029D" w:rsidP="00DA0002">
      <w:pPr>
        <w:numPr>
          <w:ilvl w:val="0"/>
          <w:numId w:val="31"/>
        </w:numPr>
        <w:spacing w:after="0" w:line="240" w:lineRule="auto"/>
        <w:ind w:right="9" w:hanging="360"/>
        <w:rPr>
          <w:color w:val="auto"/>
          <w:lang w:val="es-ES"/>
        </w:rPr>
      </w:pPr>
      <w:r w:rsidRPr="009D7C40">
        <w:rPr>
          <w:color w:val="auto"/>
          <w:lang w:val="es-ES"/>
        </w:rPr>
        <w:t xml:space="preserve">Requisitos de ingreso, promoción y permanencia de los alumnos, así como los tiempos máximos y mínimos para completar los estudios; </w:t>
      </w:r>
    </w:p>
    <w:p w14:paraId="289CC969" w14:textId="77777777" w:rsidR="008E029D" w:rsidRPr="009D7C40" w:rsidRDefault="008E029D" w:rsidP="00DA0002">
      <w:pPr>
        <w:numPr>
          <w:ilvl w:val="0"/>
          <w:numId w:val="31"/>
        </w:numPr>
        <w:spacing w:after="0" w:line="240" w:lineRule="auto"/>
        <w:ind w:right="9" w:hanging="360"/>
        <w:rPr>
          <w:color w:val="auto"/>
          <w:lang w:val="es-ES"/>
        </w:rPr>
      </w:pPr>
      <w:r w:rsidRPr="009D7C40">
        <w:rPr>
          <w:color w:val="auto"/>
          <w:lang w:val="es-ES"/>
        </w:rPr>
        <w:t xml:space="preserve">Derechos y obligaciones de los alumnos; </w:t>
      </w:r>
    </w:p>
    <w:p w14:paraId="21E790DF" w14:textId="77777777" w:rsidR="008E029D" w:rsidRPr="009D7C40" w:rsidRDefault="008E029D" w:rsidP="00DA0002">
      <w:pPr>
        <w:numPr>
          <w:ilvl w:val="0"/>
          <w:numId w:val="31"/>
        </w:numPr>
        <w:spacing w:after="0" w:line="240" w:lineRule="auto"/>
        <w:ind w:right="9" w:hanging="360"/>
        <w:rPr>
          <w:color w:val="auto"/>
          <w:lang w:val="es-ES"/>
        </w:rPr>
      </w:pPr>
      <w:r w:rsidRPr="009D7C40">
        <w:rPr>
          <w:color w:val="auto"/>
          <w:lang w:val="es-ES"/>
        </w:rPr>
        <w:t>Tipos</w:t>
      </w:r>
      <w:r w:rsidR="00341A03" w:rsidRPr="009D7C40">
        <w:rPr>
          <w:color w:val="auto"/>
          <w:lang w:val="es-ES"/>
        </w:rPr>
        <w:t xml:space="preserve"> y causas</w:t>
      </w:r>
      <w:r w:rsidRPr="009D7C40">
        <w:rPr>
          <w:color w:val="auto"/>
          <w:lang w:val="es-ES"/>
        </w:rPr>
        <w:t xml:space="preserve"> de baja</w:t>
      </w:r>
      <w:r w:rsidR="00341A03" w:rsidRPr="009D7C40">
        <w:rPr>
          <w:color w:val="auto"/>
          <w:lang w:val="es-ES"/>
        </w:rPr>
        <w:t>s</w:t>
      </w:r>
      <w:r w:rsidRPr="009D7C40">
        <w:rPr>
          <w:color w:val="auto"/>
          <w:lang w:val="es-ES"/>
        </w:rPr>
        <w:t xml:space="preserve"> de los alumnos y el procedimiento respectivo; </w:t>
      </w:r>
    </w:p>
    <w:p w14:paraId="4BAD78AD" w14:textId="24A3A7AB" w:rsidR="008E029D" w:rsidRPr="009D7C40" w:rsidRDefault="008E029D" w:rsidP="00DA0002">
      <w:pPr>
        <w:numPr>
          <w:ilvl w:val="0"/>
          <w:numId w:val="31"/>
        </w:numPr>
        <w:spacing w:after="0" w:line="240" w:lineRule="auto"/>
        <w:ind w:right="9" w:hanging="360"/>
        <w:rPr>
          <w:color w:val="auto"/>
          <w:lang w:val="es-ES"/>
        </w:rPr>
      </w:pPr>
      <w:r w:rsidRPr="009D7C40">
        <w:rPr>
          <w:color w:val="auto"/>
          <w:lang w:val="es-ES"/>
        </w:rPr>
        <w:t xml:space="preserve">Reglas para el otorgamiento de becas, de conformidad con lo establecido en el presente </w:t>
      </w:r>
      <w:r w:rsidR="00AE4519" w:rsidRPr="009D7C40">
        <w:rPr>
          <w:color w:val="auto"/>
          <w:lang w:val="es-ES"/>
        </w:rPr>
        <w:t>Instructivo</w:t>
      </w:r>
      <w:r w:rsidRPr="009D7C40">
        <w:rPr>
          <w:color w:val="auto"/>
          <w:lang w:val="es-ES"/>
        </w:rPr>
        <w:t xml:space="preserve">; </w:t>
      </w:r>
    </w:p>
    <w:p w14:paraId="58FB717E" w14:textId="19B32CD9" w:rsidR="008E029D" w:rsidRPr="009D7C40" w:rsidRDefault="008E029D" w:rsidP="00DA0002">
      <w:pPr>
        <w:numPr>
          <w:ilvl w:val="0"/>
          <w:numId w:val="31"/>
        </w:numPr>
        <w:spacing w:after="0" w:line="240" w:lineRule="auto"/>
        <w:ind w:right="9" w:hanging="360"/>
        <w:rPr>
          <w:color w:val="auto"/>
          <w:lang w:val="es-ES"/>
        </w:rPr>
      </w:pPr>
      <w:r w:rsidRPr="009D7C40">
        <w:rPr>
          <w:color w:val="auto"/>
          <w:lang w:val="es-ES"/>
        </w:rPr>
        <w:t xml:space="preserve">Requisitos y procedimientos de evaluación y acreditación de los alumnos que cursan un Plan </w:t>
      </w:r>
      <w:r w:rsidR="00CA0A3F" w:rsidRPr="009D7C40">
        <w:rPr>
          <w:color w:val="auto"/>
          <w:lang w:val="es-ES"/>
        </w:rPr>
        <w:t>y programas de estudio</w:t>
      </w:r>
      <w:r w:rsidR="002B14D3" w:rsidRPr="009D7C40">
        <w:rPr>
          <w:color w:val="auto"/>
          <w:lang w:val="es-ES"/>
        </w:rPr>
        <w:t>s</w:t>
      </w:r>
      <w:r w:rsidR="00CA0A3F" w:rsidRPr="009D7C40">
        <w:rPr>
          <w:color w:val="auto"/>
          <w:lang w:val="es-ES"/>
        </w:rPr>
        <w:t xml:space="preserve"> con RVOE</w:t>
      </w:r>
      <w:r w:rsidRPr="009D7C40">
        <w:rPr>
          <w:color w:val="auto"/>
          <w:lang w:val="es-ES"/>
        </w:rPr>
        <w:t xml:space="preserve">; </w:t>
      </w:r>
    </w:p>
    <w:p w14:paraId="413DD726" w14:textId="77777777" w:rsidR="008E029D" w:rsidRPr="009D7C40" w:rsidRDefault="008E029D" w:rsidP="00DA0002">
      <w:pPr>
        <w:numPr>
          <w:ilvl w:val="0"/>
          <w:numId w:val="31"/>
        </w:numPr>
        <w:spacing w:after="0" w:line="240" w:lineRule="auto"/>
        <w:ind w:right="9" w:hanging="360"/>
        <w:rPr>
          <w:color w:val="auto"/>
          <w:lang w:val="es-ES"/>
        </w:rPr>
      </w:pPr>
      <w:r w:rsidRPr="009D7C40">
        <w:rPr>
          <w:color w:val="auto"/>
          <w:lang w:val="es-ES"/>
        </w:rPr>
        <w:t xml:space="preserve">Reglas para la movilidad estudiantil; </w:t>
      </w:r>
    </w:p>
    <w:p w14:paraId="7C73A79D" w14:textId="77777777" w:rsidR="008E029D" w:rsidRPr="009D7C40" w:rsidRDefault="008E029D" w:rsidP="00DA0002">
      <w:pPr>
        <w:numPr>
          <w:ilvl w:val="0"/>
          <w:numId w:val="31"/>
        </w:numPr>
        <w:spacing w:after="0" w:line="240" w:lineRule="auto"/>
        <w:ind w:right="9" w:hanging="360"/>
        <w:rPr>
          <w:color w:val="auto"/>
          <w:lang w:val="es-ES"/>
        </w:rPr>
      </w:pPr>
      <w:r w:rsidRPr="009D7C40">
        <w:rPr>
          <w:color w:val="auto"/>
          <w:lang w:val="es-ES"/>
        </w:rPr>
        <w:t xml:space="preserve">Requisitos para la prestación y liberación del servicio social y, en su caso, prácticas profesionales en los niveles educativos aplicables; </w:t>
      </w:r>
    </w:p>
    <w:p w14:paraId="7BF237EE" w14:textId="77777777" w:rsidR="008E029D" w:rsidRPr="009D7C40" w:rsidRDefault="008E029D" w:rsidP="00DA0002">
      <w:pPr>
        <w:numPr>
          <w:ilvl w:val="0"/>
          <w:numId w:val="31"/>
        </w:numPr>
        <w:spacing w:after="0" w:line="240" w:lineRule="auto"/>
        <w:ind w:right="9" w:hanging="360"/>
        <w:rPr>
          <w:color w:val="auto"/>
          <w:lang w:val="es-ES"/>
        </w:rPr>
      </w:pPr>
      <w:r w:rsidRPr="009D7C40">
        <w:rPr>
          <w:color w:val="auto"/>
          <w:lang w:val="es-ES"/>
        </w:rPr>
        <w:t xml:space="preserve">Requisitos y opciones de titulación; </w:t>
      </w:r>
    </w:p>
    <w:p w14:paraId="16589615" w14:textId="77777777" w:rsidR="008E029D" w:rsidRPr="009D7C40" w:rsidRDefault="008E029D" w:rsidP="00DA0002">
      <w:pPr>
        <w:numPr>
          <w:ilvl w:val="0"/>
          <w:numId w:val="31"/>
        </w:numPr>
        <w:spacing w:after="0" w:line="240" w:lineRule="auto"/>
        <w:ind w:right="9" w:hanging="360"/>
        <w:rPr>
          <w:color w:val="auto"/>
          <w:lang w:val="es-ES"/>
        </w:rPr>
      </w:pPr>
      <w:r w:rsidRPr="009D7C40">
        <w:rPr>
          <w:color w:val="auto"/>
          <w:lang w:val="es-ES"/>
        </w:rPr>
        <w:t xml:space="preserve">Requisitos para solicitar la expedición de certificados de estudios, parciales o totales, y de títulos, diplomas o grados, según corresponda; </w:t>
      </w:r>
    </w:p>
    <w:p w14:paraId="5F825767" w14:textId="77777777" w:rsidR="008E029D" w:rsidRPr="009D7C40" w:rsidRDefault="008E029D" w:rsidP="00DA0002">
      <w:pPr>
        <w:numPr>
          <w:ilvl w:val="0"/>
          <w:numId w:val="31"/>
        </w:numPr>
        <w:spacing w:after="0" w:line="240" w:lineRule="auto"/>
        <w:ind w:right="9" w:hanging="360"/>
        <w:rPr>
          <w:color w:val="auto"/>
          <w:lang w:val="es-ES"/>
        </w:rPr>
      </w:pPr>
      <w:r w:rsidRPr="009D7C40">
        <w:rPr>
          <w:color w:val="auto"/>
          <w:lang w:val="es-ES"/>
        </w:rPr>
        <w:t>Instancia competente de la Institución y procedimiento para la atención de quejas derivadas de la prestación del servicio educativo por parte del Particular</w:t>
      </w:r>
      <w:r w:rsidR="000165D2" w:rsidRPr="009D7C40">
        <w:rPr>
          <w:color w:val="auto"/>
          <w:lang w:val="es-ES"/>
        </w:rPr>
        <w:t>;</w:t>
      </w:r>
    </w:p>
    <w:p w14:paraId="265FF7F7" w14:textId="77777777" w:rsidR="008E029D" w:rsidRPr="009D7C40" w:rsidRDefault="008E029D" w:rsidP="00DA0002">
      <w:pPr>
        <w:numPr>
          <w:ilvl w:val="0"/>
          <w:numId w:val="31"/>
        </w:numPr>
        <w:spacing w:after="0" w:line="240" w:lineRule="auto"/>
        <w:ind w:right="9" w:hanging="360"/>
        <w:rPr>
          <w:color w:val="auto"/>
          <w:lang w:val="es-ES"/>
        </w:rPr>
      </w:pPr>
      <w:r w:rsidRPr="009D7C40">
        <w:rPr>
          <w:color w:val="auto"/>
          <w:lang w:val="es-ES"/>
        </w:rPr>
        <w:t xml:space="preserve">Supuestos o casos en que se dejará de prestar el servicio educativo; </w:t>
      </w:r>
    </w:p>
    <w:p w14:paraId="4AB887A3" w14:textId="77777777" w:rsidR="008E029D" w:rsidRPr="009D7C40" w:rsidRDefault="008E029D" w:rsidP="00DA0002">
      <w:pPr>
        <w:numPr>
          <w:ilvl w:val="0"/>
          <w:numId w:val="31"/>
        </w:numPr>
        <w:spacing w:after="0" w:line="240" w:lineRule="auto"/>
        <w:ind w:right="9" w:hanging="360"/>
        <w:rPr>
          <w:color w:val="auto"/>
          <w:lang w:val="es-ES"/>
        </w:rPr>
      </w:pPr>
      <w:r w:rsidRPr="009D7C40">
        <w:rPr>
          <w:color w:val="auto"/>
          <w:lang w:val="es-ES"/>
        </w:rPr>
        <w:t xml:space="preserve">Infracciones, incluyendo casos de acoso escolar, acoso sexual o plagio académico, así como las medidas disciplinarias que se impondrán en cada caso, estableciendo el procedimiento a seguir. Asimismo, se deberá prever </w:t>
      </w:r>
      <w:r w:rsidR="00871AB9" w:rsidRPr="009D7C40">
        <w:rPr>
          <w:color w:val="auto"/>
          <w:lang w:val="es-ES"/>
        </w:rPr>
        <w:t>que,</w:t>
      </w:r>
      <w:r w:rsidRPr="009D7C40">
        <w:rPr>
          <w:color w:val="auto"/>
          <w:lang w:val="es-ES"/>
        </w:rPr>
        <w:t xml:space="preserve"> ante la existencia de un posible hecho constitutivo de delito, el Particular realizará las acciones que resulten procedentes </w:t>
      </w:r>
      <w:r w:rsidRPr="009D7C40">
        <w:rPr>
          <w:color w:val="auto"/>
          <w:lang w:val="es-ES"/>
        </w:rPr>
        <w:lastRenderedPageBreak/>
        <w:t xml:space="preserve">ante las instancias competentes, conforme a las disposiciones jurídicas aplicables, y dará aviso a la Autoridad Educativa Estatal; y </w:t>
      </w:r>
    </w:p>
    <w:p w14:paraId="243847F1" w14:textId="77777777" w:rsidR="008E029D" w:rsidRPr="009D7C40" w:rsidRDefault="008E029D" w:rsidP="00DA0002">
      <w:pPr>
        <w:numPr>
          <w:ilvl w:val="0"/>
          <w:numId w:val="31"/>
        </w:numPr>
        <w:spacing w:after="0" w:line="240" w:lineRule="auto"/>
        <w:ind w:right="9" w:hanging="360"/>
        <w:rPr>
          <w:color w:val="auto"/>
          <w:lang w:val="es-ES"/>
        </w:rPr>
      </w:pPr>
      <w:r w:rsidRPr="009D7C40">
        <w:rPr>
          <w:color w:val="auto"/>
          <w:lang w:val="es-ES"/>
        </w:rPr>
        <w:t xml:space="preserve">Vigencia del reglamento escolar, así como los medios a través de los cuales la Institución promoverá la difusión y publicidad de éste entre los alumnos. </w:t>
      </w:r>
    </w:p>
    <w:p w14:paraId="1E2CA638"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31F178A1" w14:textId="253DA03C" w:rsidR="008E029D" w:rsidRPr="009D7C40" w:rsidRDefault="008E029D" w:rsidP="00DA0002">
      <w:pPr>
        <w:spacing w:after="0" w:line="240" w:lineRule="auto"/>
        <w:ind w:left="-5" w:right="9"/>
        <w:rPr>
          <w:color w:val="auto"/>
          <w:lang w:val="es-ES"/>
        </w:rPr>
      </w:pPr>
      <w:r w:rsidRPr="009D7C40">
        <w:rPr>
          <w:b/>
          <w:color w:val="auto"/>
          <w:lang w:val="es-ES"/>
        </w:rPr>
        <w:t xml:space="preserve">Artículo </w:t>
      </w:r>
      <w:r w:rsidR="000165D2" w:rsidRPr="009D7C40">
        <w:rPr>
          <w:b/>
          <w:color w:val="auto"/>
          <w:lang w:val="es-ES"/>
        </w:rPr>
        <w:t>50</w:t>
      </w:r>
      <w:r w:rsidRPr="009D7C40">
        <w:rPr>
          <w:b/>
          <w:color w:val="auto"/>
          <w:lang w:val="es-ES"/>
        </w:rPr>
        <w:t>.-</w:t>
      </w:r>
      <w:r w:rsidRPr="009D7C40">
        <w:rPr>
          <w:color w:val="auto"/>
          <w:lang w:val="es-ES"/>
        </w:rPr>
        <w:t xml:space="preserve"> De conformidad con lo establecido en el artículo que antecede, el Particular deberá presentar el reglamento escolar de la Institución a la Autoridad Educativa Estatal, en formato físico y en electrónico, dentro de los veinte días hábiles posteriores a la obtención del primer RVOE, indicando la dirección de las páginas electrónicas en las cuales puede consultarse. </w:t>
      </w:r>
    </w:p>
    <w:p w14:paraId="17AD7A81" w14:textId="77777777" w:rsidR="008E029D" w:rsidRPr="009D7C40" w:rsidRDefault="008E029D" w:rsidP="00DA0002">
      <w:pPr>
        <w:spacing w:after="0" w:line="240" w:lineRule="auto"/>
        <w:ind w:left="-5" w:right="9"/>
        <w:rPr>
          <w:color w:val="auto"/>
          <w:lang w:val="es-ES"/>
        </w:rPr>
      </w:pPr>
    </w:p>
    <w:p w14:paraId="75415B4F" w14:textId="77777777" w:rsidR="008E029D" w:rsidRPr="009D7C40" w:rsidRDefault="008E029D" w:rsidP="00DA0002">
      <w:pPr>
        <w:spacing w:after="0" w:line="240" w:lineRule="auto"/>
        <w:ind w:left="-5" w:right="9"/>
        <w:rPr>
          <w:color w:val="auto"/>
          <w:lang w:val="es-ES"/>
        </w:rPr>
      </w:pPr>
      <w:r w:rsidRPr="009D7C40">
        <w:rPr>
          <w:color w:val="auto"/>
          <w:lang w:val="es-ES"/>
        </w:rPr>
        <w:t xml:space="preserve">Para los subsecuentes RVOE no será necesario que la Institución presente nuevamente el reglamento escolar. En caso de modificaciones, </w:t>
      </w:r>
      <w:r w:rsidR="00612364" w:rsidRPr="009D7C40">
        <w:rPr>
          <w:color w:val="auto"/>
          <w:lang w:val="es-ES"/>
        </w:rPr>
        <w:t>e</w:t>
      </w:r>
      <w:r w:rsidRPr="009D7C40">
        <w:rPr>
          <w:color w:val="auto"/>
          <w:lang w:val="es-ES"/>
        </w:rPr>
        <w:t xml:space="preserve">stas se deberán presentar a la referida autoridad, con treinta días hábiles de anticipación a la fecha en que el Particular pretenda surtan efectos. </w:t>
      </w:r>
    </w:p>
    <w:p w14:paraId="6758EB98"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595316D6" w14:textId="77777777" w:rsidR="008E029D" w:rsidRPr="009D7C40" w:rsidRDefault="008E029D" w:rsidP="00DA0002">
      <w:pPr>
        <w:spacing w:after="0" w:line="240" w:lineRule="auto"/>
        <w:ind w:left="-5" w:right="9"/>
        <w:rPr>
          <w:color w:val="auto"/>
          <w:lang w:val="es-ES"/>
        </w:rPr>
      </w:pPr>
      <w:r w:rsidRPr="009D7C40">
        <w:rPr>
          <w:color w:val="auto"/>
          <w:lang w:val="es-ES"/>
        </w:rPr>
        <w:t xml:space="preserve">La Autoridad Educativa Estatal, notificará sobre la revisión y aprobación del reglamento, en un plazo de treinta días hábiles contados a partir de la presentación del reglamento escolar o sus modificaciones. </w:t>
      </w:r>
    </w:p>
    <w:p w14:paraId="639FE9CE"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08D96A6B" w14:textId="5CA8D186" w:rsidR="008E029D" w:rsidRPr="009D7C40" w:rsidRDefault="008E029D" w:rsidP="00DA0002">
      <w:pPr>
        <w:spacing w:after="0" w:line="240" w:lineRule="auto"/>
        <w:ind w:left="-5" w:right="9"/>
        <w:rPr>
          <w:color w:val="auto"/>
          <w:lang w:val="es-ES"/>
        </w:rPr>
      </w:pPr>
      <w:r w:rsidRPr="009D7C40">
        <w:rPr>
          <w:color w:val="auto"/>
          <w:lang w:val="es-ES"/>
        </w:rPr>
        <w:t xml:space="preserve">Posterior a dicho registro, la Autoridad Educativa Estatal, formulará observaciones al reglamento escolar, en caso de advertir que no cumple con alguno de los componentes establecidos en </w:t>
      </w:r>
      <w:r w:rsidR="00A2418A" w:rsidRPr="009D7C40">
        <w:rPr>
          <w:color w:val="auto"/>
          <w:lang w:val="es-ES"/>
        </w:rPr>
        <w:t>los artículos</w:t>
      </w:r>
      <w:r w:rsidRPr="009D7C40">
        <w:rPr>
          <w:color w:val="auto"/>
          <w:lang w:val="es-ES"/>
        </w:rPr>
        <w:t xml:space="preserve"> 4</w:t>
      </w:r>
      <w:r w:rsidR="00D818EB" w:rsidRPr="009D7C40">
        <w:rPr>
          <w:color w:val="auto"/>
          <w:lang w:val="es-ES"/>
        </w:rPr>
        <w:t>8</w:t>
      </w:r>
      <w:r w:rsidRPr="009D7C40">
        <w:rPr>
          <w:color w:val="auto"/>
          <w:lang w:val="es-ES"/>
        </w:rPr>
        <w:t xml:space="preserve"> y 4</w:t>
      </w:r>
      <w:r w:rsidR="00D818EB" w:rsidRPr="009D7C40">
        <w:rPr>
          <w:color w:val="auto"/>
          <w:lang w:val="es-ES"/>
        </w:rPr>
        <w:t>9</w:t>
      </w:r>
      <w:r w:rsidRPr="009D7C40">
        <w:rPr>
          <w:color w:val="auto"/>
          <w:lang w:val="es-ES"/>
        </w:rPr>
        <w:t xml:space="preserve"> del presente </w:t>
      </w:r>
      <w:r w:rsidR="00AE4519" w:rsidRPr="009D7C40">
        <w:rPr>
          <w:color w:val="auto"/>
          <w:lang w:val="es-ES"/>
        </w:rPr>
        <w:t>Instructivo</w:t>
      </w:r>
      <w:r w:rsidRPr="009D7C40">
        <w:rPr>
          <w:color w:val="auto"/>
          <w:lang w:val="es-ES"/>
        </w:rPr>
        <w:t>, o bien, derivado de las visitas de Inspección y Vigilancia practicadas por la Dirección.</w:t>
      </w:r>
    </w:p>
    <w:p w14:paraId="17D43189" w14:textId="77777777" w:rsidR="008E029D" w:rsidRPr="009D7C40" w:rsidRDefault="008E029D" w:rsidP="00DA0002">
      <w:pPr>
        <w:spacing w:after="0" w:line="240" w:lineRule="auto"/>
        <w:ind w:left="-15" w:right="9" w:firstLine="0"/>
        <w:rPr>
          <w:color w:val="auto"/>
          <w:lang w:val="es-ES"/>
        </w:rPr>
      </w:pPr>
    </w:p>
    <w:p w14:paraId="427D241E" w14:textId="77777777" w:rsidR="008E029D" w:rsidRPr="009D7C40" w:rsidRDefault="008E029D" w:rsidP="00DA0002">
      <w:pPr>
        <w:spacing w:after="0" w:line="240" w:lineRule="auto"/>
        <w:ind w:left="-15" w:right="9" w:firstLine="0"/>
        <w:rPr>
          <w:color w:val="auto"/>
          <w:lang w:val="es-ES"/>
        </w:rPr>
      </w:pPr>
      <w:r w:rsidRPr="009D7C40">
        <w:rPr>
          <w:color w:val="auto"/>
          <w:lang w:val="es-ES"/>
        </w:rPr>
        <w:t xml:space="preserve">De no atender el Particular dichas observaciones en un plazo no mayor a quince días hábiles contados a partir de la notificación respectiva, incurrirá en la infracción establecida en la fracción XV del artículo 101 de la LEE, imponiendo dicha autoridad la sanción que corresponda, en términos de lo dispuesto en el artículo 102 de la LEE, previo procedimiento administrativo. </w:t>
      </w:r>
    </w:p>
    <w:p w14:paraId="55DF7A73" w14:textId="77777777" w:rsidR="008E029D" w:rsidRPr="009D7C40" w:rsidRDefault="008E029D" w:rsidP="00DA0002">
      <w:pPr>
        <w:spacing w:after="0" w:line="240" w:lineRule="auto"/>
        <w:ind w:left="290" w:right="0" w:firstLine="0"/>
        <w:jc w:val="left"/>
        <w:rPr>
          <w:color w:val="auto"/>
          <w:lang w:val="es-ES"/>
        </w:rPr>
      </w:pPr>
      <w:r w:rsidRPr="009D7C40">
        <w:rPr>
          <w:color w:val="auto"/>
          <w:lang w:val="es-ES"/>
        </w:rPr>
        <w:t xml:space="preserve"> </w:t>
      </w:r>
    </w:p>
    <w:p w14:paraId="796968AA" w14:textId="77777777" w:rsidR="008E029D" w:rsidRPr="009D7C40" w:rsidRDefault="008E029D" w:rsidP="00DA0002">
      <w:pPr>
        <w:spacing w:after="0" w:line="240" w:lineRule="auto"/>
        <w:ind w:left="-5" w:right="9"/>
        <w:rPr>
          <w:color w:val="auto"/>
          <w:lang w:val="es-ES"/>
        </w:rPr>
      </w:pPr>
      <w:r w:rsidRPr="009D7C40">
        <w:rPr>
          <w:b/>
          <w:color w:val="auto"/>
          <w:lang w:val="es-ES"/>
        </w:rPr>
        <w:t xml:space="preserve">Artículo </w:t>
      </w:r>
      <w:r w:rsidR="000165D2" w:rsidRPr="009D7C40">
        <w:rPr>
          <w:b/>
          <w:color w:val="auto"/>
          <w:lang w:val="es-ES"/>
        </w:rPr>
        <w:t>51</w:t>
      </w:r>
      <w:r w:rsidRPr="009D7C40">
        <w:rPr>
          <w:b/>
          <w:color w:val="auto"/>
          <w:lang w:val="es-ES"/>
        </w:rPr>
        <w:t>.-</w:t>
      </w:r>
      <w:r w:rsidRPr="009D7C40">
        <w:rPr>
          <w:color w:val="auto"/>
          <w:lang w:val="es-ES"/>
        </w:rPr>
        <w:t xml:space="preserve"> Para la atención de alguna queja derivada de la prestación del servicio educativo por parte del Particular se considerarán las reglas siguientes: </w:t>
      </w:r>
    </w:p>
    <w:p w14:paraId="5BE12842" w14:textId="77777777" w:rsidR="008E029D" w:rsidRPr="009D7C40" w:rsidRDefault="008E029D" w:rsidP="00DA0002">
      <w:pPr>
        <w:spacing w:after="0" w:line="240" w:lineRule="auto"/>
        <w:ind w:left="-5" w:right="9"/>
        <w:rPr>
          <w:color w:val="auto"/>
          <w:lang w:val="es-ES"/>
        </w:rPr>
      </w:pPr>
    </w:p>
    <w:p w14:paraId="67D25865" w14:textId="77777777" w:rsidR="008E029D" w:rsidRPr="009D7C40" w:rsidRDefault="008E029D" w:rsidP="00DA0002">
      <w:pPr>
        <w:numPr>
          <w:ilvl w:val="0"/>
          <w:numId w:val="32"/>
        </w:numPr>
        <w:spacing w:after="0" w:line="240" w:lineRule="auto"/>
        <w:ind w:right="9" w:hanging="360"/>
        <w:rPr>
          <w:color w:val="auto"/>
          <w:lang w:val="es-ES"/>
        </w:rPr>
      </w:pPr>
      <w:r w:rsidRPr="009D7C40">
        <w:rPr>
          <w:color w:val="auto"/>
          <w:lang w:val="es-ES"/>
        </w:rPr>
        <w:t xml:space="preserve">Como primera instancia el procedimiento para la atención de quejas </w:t>
      </w:r>
      <w:r w:rsidR="00CD439A" w:rsidRPr="009D7C40">
        <w:rPr>
          <w:color w:val="auto"/>
          <w:lang w:val="es-ES"/>
        </w:rPr>
        <w:t>dentro Plantel</w:t>
      </w:r>
      <w:r w:rsidRPr="009D7C40">
        <w:rPr>
          <w:color w:val="auto"/>
          <w:lang w:val="es-ES"/>
        </w:rPr>
        <w:t xml:space="preserve"> Educativo o Institución, será el que se establezca en el reglamento escolar; </w:t>
      </w:r>
    </w:p>
    <w:p w14:paraId="0B961487" w14:textId="77777777" w:rsidR="008E029D" w:rsidRPr="009D7C40" w:rsidRDefault="008E029D" w:rsidP="00DA0002">
      <w:pPr>
        <w:spacing w:after="0" w:line="240" w:lineRule="auto"/>
        <w:ind w:left="720" w:right="0" w:firstLine="0"/>
        <w:jc w:val="left"/>
        <w:rPr>
          <w:color w:val="auto"/>
          <w:lang w:val="es-ES"/>
        </w:rPr>
      </w:pPr>
      <w:r w:rsidRPr="009D7C40">
        <w:rPr>
          <w:color w:val="auto"/>
          <w:lang w:val="es-ES"/>
        </w:rPr>
        <w:t xml:space="preserve"> </w:t>
      </w:r>
    </w:p>
    <w:p w14:paraId="179E3FDC" w14:textId="43A31963" w:rsidR="008E029D" w:rsidRPr="009D7C40" w:rsidRDefault="008E029D" w:rsidP="00DA0002">
      <w:pPr>
        <w:pStyle w:val="Prrafodelista"/>
        <w:spacing w:after="0" w:line="240" w:lineRule="auto"/>
        <w:rPr>
          <w:color w:val="auto"/>
        </w:rPr>
      </w:pPr>
      <w:r w:rsidRPr="009D7C40">
        <w:rPr>
          <w:color w:val="auto"/>
          <w:lang w:val="es-ES"/>
        </w:rPr>
        <w:t xml:space="preserve">Una vez agotado el procedimiento establecido en el reglamento escolar, la Autoridad Educativa Estatal conocerá y resolverá los expedientes iniciados con motivo de las quejas de los alumnos, siempre y cuando hayan agotado previamente, el procedimiento a que se refiere el </w:t>
      </w:r>
      <w:r w:rsidR="00156D34" w:rsidRPr="009D7C40">
        <w:rPr>
          <w:color w:val="auto"/>
          <w:lang w:val="es-ES"/>
        </w:rPr>
        <w:t>párrafo</w:t>
      </w:r>
      <w:r w:rsidRPr="009D7C40">
        <w:rPr>
          <w:color w:val="auto"/>
          <w:lang w:val="es-ES"/>
        </w:rPr>
        <w:t xml:space="preserve"> anterior. Para resolverlas, dicha Autoridad podrá realizar acciones conciliatorias dejando constancia de ello. </w:t>
      </w:r>
      <w:r w:rsidRPr="009D7C40">
        <w:rPr>
          <w:color w:val="auto"/>
        </w:rPr>
        <w:t>De no existir conciliación, atendiendo</w:t>
      </w:r>
      <w:r w:rsidR="00F0665C" w:rsidRPr="009D7C40">
        <w:rPr>
          <w:color w:val="auto"/>
        </w:rPr>
        <w:t xml:space="preserve"> </w:t>
      </w:r>
      <w:r w:rsidRPr="009D7C40">
        <w:rPr>
          <w:color w:val="auto"/>
          <w:lang w:val="es-ES"/>
        </w:rPr>
        <w:t xml:space="preserve">al caso concreto, se llevarán a cabo las acciones que resulten procedentes en términos de las disposiciones legales aplicables  </w:t>
      </w:r>
    </w:p>
    <w:p w14:paraId="2D0492F8" w14:textId="77777777" w:rsidR="008E029D" w:rsidRPr="009D7C40" w:rsidRDefault="008E029D" w:rsidP="00DA0002">
      <w:pPr>
        <w:spacing w:after="0" w:line="240" w:lineRule="auto"/>
        <w:ind w:left="0" w:right="0" w:firstLine="0"/>
        <w:jc w:val="left"/>
        <w:rPr>
          <w:color w:val="auto"/>
          <w:lang w:val="es-ES"/>
        </w:rPr>
      </w:pPr>
    </w:p>
    <w:p w14:paraId="238708D7" w14:textId="77777777" w:rsidR="008E029D" w:rsidRPr="009D7C40" w:rsidRDefault="008E029D" w:rsidP="00DA0002">
      <w:pPr>
        <w:numPr>
          <w:ilvl w:val="0"/>
          <w:numId w:val="32"/>
        </w:numPr>
        <w:spacing w:after="0" w:line="240" w:lineRule="auto"/>
        <w:ind w:right="9" w:hanging="360"/>
        <w:rPr>
          <w:color w:val="auto"/>
          <w:lang w:val="es-ES"/>
        </w:rPr>
      </w:pPr>
      <w:r w:rsidRPr="009D7C40">
        <w:rPr>
          <w:color w:val="auto"/>
          <w:lang w:val="es-ES"/>
        </w:rPr>
        <w:t xml:space="preserve">Las quejas que se presenten ante la Autoridad Educativa Estatal serán improcedentes cuando: </w:t>
      </w:r>
    </w:p>
    <w:p w14:paraId="0E6AE44B" w14:textId="77777777" w:rsidR="008E029D" w:rsidRPr="009D7C40" w:rsidRDefault="008E029D" w:rsidP="00DA0002">
      <w:pPr>
        <w:numPr>
          <w:ilvl w:val="1"/>
          <w:numId w:val="32"/>
        </w:numPr>
        <w:spacing w:after="0" w:line="240" w:lineRule="auto"/>
        <w:ind w:right="9" w:hanging="430"/>
        <w:rPr>
          <w:color w:val="auto"/>
          <w:lang w:val="es-ES"/>
        </w:rPr>
      </w:pPr>
      <w:r w:rsidRPr="009D7C40">
        <w:rPr>
          <w:color w:val="auto"/>
          <w:lang w:val="es-ES"/>
        </w:rPr>
        <w:t xml:space="preserve">El quejoso no tenga la calidad de alumno; </w:t>
      </w:r>
    </w:p>
    <w:p w14:paraId="35C4CFF6" w14:textId="77777777" w:rsidR="008E029D" w:rsidRPr="009D7C40" w:rsidRDefault="008E029D" w:rsidP="00DA0002">
      <w:pPr>
        <w:numPr>
          <w:ilvl w:val="1"/>
          <w:numId w:val="32"/>
        </w:numPr>
        <w:spacing w:after="0" w:line="240" w:lineRule="auto"/>
        <w:ind w:right="9" w:hanging="430"/>
        <w:rPr>
          <w:color w:val="auto"/>
          <w:lang w:val="es-ES"/>
        </w:rPr>
      </w:pPr>
      <w:r w:rsidRPr="009D7C40">
        <w:rPr>
          <w:color w:val="auto"/>
          <w:lang w:val="es-ES"/>
        </w:rPr>
        <w:lastRenderedPageBreak/>
        <w:t xml:space="preserve">Se trate de una institución que no cuente con RVOE otorgado por la referida autoridad, y </w:t>
      </w:r>
    </w:p>
    <w:p w14:paraId="5A6AEB7B" w14:textId="2B610DB2" w:rsidR="008E029D" w:rsidRPr="009D7C40" w:rsidRDefault="008E029D" w:rsidP="00DA0002">
      <w:pPr>
        <w:numPr>
          <w:ilvl w:val="1"/>
          <w:numId w:val="32"/>
        </w:numPr>
        <w:spacing w:after="0" w:line="240" w:lineRule="auto"/>
        <w:ind w:right="9" w:hanging="430"/>
        <w:rPr>
          <w:color w:val="auto"/>
          <w:lang w:val="es-ES"/>
        </w:rPr>
      </w:pPr>
      <w:r w:rsidRPr="009D7C40">
        <w:rPr>
          <w:color w:val="auto"/>
          <w:lang w:val="es-ES"/>
        </w:rPr>
        <w:t xml:space="preserve">Los hechos motivo de la queja sean cuestiones de índole diversa a la educativa y no impliquen el incumplimiento de alguna de las disposiciones de la LEE, el presente </w:t>
      </w:r>
      <w:r w:rsidR="00AE4519" w:rsidRPr="009D7C40">
        <w:rPr>
          <w:color w:val="auto"/>
          <w:lang w:val="es-ES"/>
        </w:rPr>
        <w:t>Instructivo</w:t>
      </w:r>
      <w:r w:rsidRPr="009D7C40">
        <w:rPr>
          <w:color w:val="auto"/>
          <w:lang w:val="es-ES"/>
        </w:rPr>
        <w:t xml:space="preserve"> y demás normatividad aplicable en la materia. No obstante, para estos casos, se dejarán a salvo los derechos del interesado para que ejercite las acciones que considere procedentes ante la autoridad competente. </w:t>
      </w:r>
    </w:p>
    <w:p w14:paraId="3FA7243E" w14:textId="5620CBA9" w:rsidR="00DA0C92" w:rsidRPr="009D7C40" w:rsidRDefault="008E029D" w:rsidP="00C37A5D">
      <w:pPr>
        <w:spacing w:after="0" w:line="240" w:lineRule="auto"/>
        <w:ind w:left="0" w:right="0" w:firstLine="0"/>
        <w:jc w:val="left"/>
        <w:rPr>
          <w:color w:val="auto"/>
          <w:lang w:val="es-ES"/>
        </w:rPr>
      </w:pPr>
      <w:r w:rsidRPr="009D7C40">
        <w:rPr>
          <w:b/>
          <w:color w:val="auto"/>
          <w:lang w:val="es-ES"/>
        </w:rPr>
        <w:t xml:space="preserve"> </w:t>
      </w:r>
    </w:p>
    <w:p w14:paraId="0A26257C" w14:textId="257B2AA0" w:rsidR="008E029D" w:rsidRPr="009D7C40" w:rsidRDefault="00F14445" w:rsidP="00C37A5D">
      <w:pPr>
        <w:pStyle w:val="Ttulo1"/>
        <w:numPr>
          <w:ilvl w:val="0"/>
          <w:numId w:val="0"/>
        </w:numPr>
        <w:spacing w:after="0" w:line="240" w:lineRule="auto"/>
        <w:ind w:left="283" w:right="0"/>
        <w:rPr>
          <w:color w:val="auto"/>
          <w:lang w:val="es-ES"/>
        </w:rPr>
      </w:pPr>
      <w:r w:rsidRPr="009D7C40">
        <w:rPr>
          <w:color w:val="auto"/>
          <w:lang w:val="es-ES"/>
        </w:rPr>
        <w:t>CAPÍTULO SEGUNDO</w:t>
      </w:r>
    </w:p>
    <w:p w14:paraId="7478BA0B" w14:textId="14894B65" w:rsidR="008E029D" w:rsidRPr="009D7C40" w:rsidRDefault="008E029D" w:rsidP="00C37A5D">
      <w:pPr>
        <w:pStyle w:val="Ttulo1"/>
        <w:numPr>
          <w:ilvl w:val="0"/>
          <w:numId w:val="0"/>
        </w:numPr>
        <w:spacing w:after="0" w:line="240" w:lineRule="auto"/>
        <w:ind w:left="283" w:right="0"/>
        <w:rPr>
          <w:color w:val="auto"/>
          <w:lang w:val="es-ES"/>
        </w:rPr>
      </w:pPr>
      <w:r w:rsidRPr="009D7C40">
        <w:rPr>
          <w:color w:val="auto"/>
          <w:lang w:val="es-ES"/>
        </w:rPr>
        <w:t>INFORMACIÓN Y DOCUMENTACIÓN</w:t>
      </w:r>
    </w:p>
    <w:p w14:paraId="56863A72" w14:textId="77777777" w:rsidR="008E029D" w:rsidRPr="009D7C40" w:rsidRDefault="008E029D" w:rsidP="00DA0002">
      <w:pPr>
        <w:spacing w:after="0" w:line="240" w:lineRule="auto"/>
        <w:rPr>
          <w:color w:val="auto"/>
          <w:lang w:val="es-ES"/>
        </w:rPr>
      </w:pPr>
    </w:p>
    <w:p w14:paraId="767D0A64" w14:textId="77777777" w:rsidR="008E029D" w:rsidRPr="009D7C40" w:rsidRDefault="008E029D" w:rsidP="00DA0002">
      <w:pPr>
        <w:spacing w:after="0" w:line="240" w:lineRule="auto"/>
        <w:ind w:left="-5" w:right="9"/>
        <w:rPr>
          <w:color w:val="auto"/>
          <w:lang w:val="es-ES"/>
        </w:rPr>
      </w:pPr>
      <w:r w:rsidRPr="009D7C40">
        <w:rPr>
          <w:b/>
          <w:color w:val="auto"/>
          <w:lang w:val="es-ES"/>
        </w:rPr>
        <w:t xml:space="preserve">Artículo </w:t>
      </w:r>
      <w:r w:rsidR="00922A30" w:rsidRPr="009D7C40">
        <w:rPr>
          <w:b/>
          <w:color w:val="auto"/>
          <w:lang w:val="es-ES"/>
        </w:rPr>
        <w:t>5</w:t>
      </w:r>
      <w:r w:rsidR="000165D2" w:rsidRPr="009D7C40">
        <w:rPr>
          <w:b/>
          <w:color w:val="auto"/>
          <w:lang w:val="es-ES"/>
        </w:rPr>
        <w:t>2</w:t>
      </w:r>
      <w:r w:rsidRPr="009D7C40">
        <w:rPr>
          <w:b/>
          <w:color w:val="auto"/>
          <w:lang w:val="es-ES"/>
        </w:rPr>
        <w:t>.-</w:t>
      </w:r>
      <w:r w:rsidRPr="009D7C40">
        <w:rPr>
          <w:color w:val="auto"/>
          <w:lang w:val="es-ES"/>
        </w:rPr>
        <w:t xml:space="preserve"> </w:t>
      </w:r>
      <w:r w:rsidR="00881AD1" w:rsidRPr="009D7C40">
        <w:rPr>
          <w:color w:val="auto"/>
          <w:lang w:val="es-ES"/>
        </w:rPr>
        <w:t>El Particular que obtenga</w:t>
      </w:r>
      <w:r w:rsidRPr="009D7C40">
        <w:rPr>
          <w:color w:val="auto"/>
          <w:lang w:val="es-ES"/>
        </w:rPr>
        <w:t xml:space="preserve"> un RVOE deberán presentar a la Autoridad Educativa Estatal, dentro de los noventa días hábiles posteriores a la obtención del RVOE, el nombre, cargo y firma autógrafa y electrónica de los responsables designados por el Particular para suscribir certificados, diplomas, actas, títulos o grados, así como la impresión del sello oficial de la Institución. Dicha información se compartirá con la Dirección Estatal de Profesiones para los trámites conducentes. </w:t>
      </w:r>
    </w:p>
    <w:p w14:paraId="36049C82"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69F4FC91" w14:textId="77777777" w:rsidR="008E029D" w:rsidRPr="009D7C40" w:rsidRDefault="008E029D" w:rsidP="00DA0002">
      <w:pPr>
        <w:spacing w:after="0" w:line="240" w:lineRule="auto"/>
        <w:ind w:left="-5" w:right="9"/>
        <w:rPr>
          <w:color w:val="auto"/>
          <w:lang w:val="es-ES"/>
        </w:rPr>
      </w:pPr>
      <w:r w:rsidRPr="009D7C40">
        <w:rPr>
          <w:color w:val="auto"/>
          <w:lang w:val="es-ES"/>
        </w:rPr>
        <w:t xml:space="preserve">En caso de existir cambios o modificaciones de los responsables designados para la suscripción de los documentos que se mencionan en el párrafo anterior, </w:t>
      </w:r>
      <w:r w:rsidR="00881AD1" w:rsidRPr="009D7C40">
        <w:rPr>
          <w:color w:val="auto"/>
          <w:lang w:val="es-ES"/>
        </w:rPr>
        <w:t>el particular deberá</w:t>
      </w:r>
      <w:r w:rsidRPr="009D7C40">
        <w:rPr>
          <w:color w:val="auto"/>
          <w:lang w:val="es-ES"/>
        </w:rPr>
        <w:t xml:space="preserve"> presentar la documentación respectiva del cambio o la modificación a la Autoridad Educativa Estatal, con quince días hábiles de anticipación a la fecha en </w:t>
      </w:r>
      <w:r w:rsidR="00C80396" w:rsidRPr="009D7C40">
        <w:rPr>
          <w:color w:val="auto"/>
          <w:lang w:val="es-ES"/>
        </w:rPr>
        <w:t>que e</w:t>
      </w:r>
      <w:r w:rsidRPr="009D7C40">
        <w:rPr>
          <w:color w:val="auto"/>
          <w:lang w:val="es-ES"/>
        </w:rPr>
        <w:t xml:space="preserve">ste surta sus efectos. </w:t>
      </w:r>
    </w:p>
    <w:p w14:paraId="768A429B"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312A1EC8" w14:textId="77777777" w:rsidR="008E029D" w:rsidRPr="009D7C40" w:rsidRDefault="00922A30" w:rsidP="00DA0002">
      <w:pPr>
        <w:spacing w:after="0" w:line="240" w:lineRule="auto"/>
        <w:ind w:left="-5" w:right="9"/>
        <w:rPr>
          <w:color w:val="auto"/>
          <w:lang w:val="es-ES"/>
        </w:rPr>
      </w:pPr>
      <w:r w:rsidRPr="009D7C40">
        <w:rPr>
          <w:b/>
          <w:color w:val="auto"/>
          <w:lang w:val="es-ES"/>
        </w:rPr>
        <w:t>Artículo 5</w:t>
      </w:r>
      <w:r w:rsidR="000165D2" w:rsidRPr="009D7C40">
        <w:rPr>
          <w:b/>
          <w:color w:val="auto"/>
          <w:lang w:val="es-ES"/>
        </w:rPr>
        <w:t>3</w:t>
      </w:r>
      <w:r w:rsidR="008E029D" w:rsidRPr="009D7C40">
        <w:rPr>
          <w:b/>
          <w:color w:val="auto"/>
          <w:lang w:val="es-ES"/>
        </w:rPr>
        <w:t>.-</w:t>
      </w:r>
      <w:r w:rsidR="00881AD1" w:rsidRPr="009D7C40">
        <w:rPr>
          <w:color w:val="auto"/>
          <w:lang w:val="es-ES"/>
        </w:rPr>
        <w:t xml:space="preserve"> Es obligación del particular </w:t>
      </w:r>
      <w:r w:rsidR="008E029D" w:rsidRPr="009D7C40">
        <w:rPr>
          <w:color w:val="auto"/>
          <w:lang w:val="es-ES"/>
        </w:rPr>
        <w:t xml:space="preserve">que los formatos físicos y electrónicos que emplee la Institución para expedir certificados, diplomas, actas, títulos o grados cumplan con lo determinado en las normas escolares establecidas por la Autoridad Educativa Estatal. </w:t>
      </w:r>
    </w:p>
    <w:p w14:paraId="37EBBCD8"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69B86A4E" w14:textId="77777777" w:rsidR="008E029D" w:rsidRPr="009D7C40" w:rsidRDefault="008E029D" w:rsidP="00DA0002">
      <w:pPr>
        <w:spacing w:after="0" w:line="240" w:lineRule="auto"/>
        <w:ind w:left="-5" w:right="9"/>
        <w:rPr>
          <w:color w:val="auto"/>
          <w:lang w:val="es-ES"/>
        </w:rPr>
      </w:pPr>
      <w:r w:rsidRPr="009D7C40">
        <w:rPr>
          <w:color w:val="auto"/>
          <w:lang w:val="es-ES"/>
        </w:rPr>
        <w:t>En caso de extravío, falsificación o uso indebido de los documentos de certificación y sellos oficiales, y dentro de los cinco días hábiles siguientes</w:t>
      </w:r>
      <w:r w:rsidR="00A55181" w:rsidRPr="009D7C40">
        <w:rPr>
          <w:color w:val="auto"/>
          <w:lang w:val="es-ES"/>
        </w:rPr>
        <w:t xml:space="preserve"> a que tenga conocimiento del hecho</w:t>
      </w:r>
      <w:r w:rsidRPr="009D7C40">
        <w:rPr>
          <w:color w:val="auto"/>
          <w:lang w:val="es-ES"/>
        </w:rPr>
        <w:t xml:space="preserve">, el Particular deberá reportarlo por escrito a la Autoridad Educativa Estatal, sin perjuicio de que ésta realice las acciones que resulten procedentes ante las instancias competentes, conforme a las disposiciones legales aplicables. </w:t>
      </w:r>
    </w:p>
    <w:p w14:paraId="62D3293F"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59E239D7" w14:textId="77777777" w:rsidR="008E029D" w:rsidRPr="009D7C40" w:rsidRDefault="00922A30" w:rsidP="00DA0002">
      <w:pPr>
        <w:spacing w:after="0" w:line="240" w:lineRule="auto"/>
        <w:ind w:left="-5" w:right="9"/>
        <w:rPr>
          <w:color w:val="auto"/>
          <w:lang w:val="es-ES"/>
        </w:rPr>
      </w:pPr>
      <w:r w:rsidRPr="009D7C40">
        <w:rPr>
          <w:b/>
          <w:color w:val="auto"/>
          <w:lang w:val="es-ES"/>
        </w:rPr>
        <w:t>Artículo 5</w:t>
      </w:r>
      <w:r w:rsidR="000165D2" w:rsidRPr="009D7C40">
        <w:rPr>
          <w:b/>
          <w:color w:val="auto"/>
          <w:lang w:val="es-ES"/>
        </w:rPr>
        <w:t>4</w:t>
      </w:r>
      <w:r w:rsidR="008E029D" w:rsidRPr="009D7C40">
        <w:rPr>
          <w:b/>
          <w:color w:val="auto"/>
          <w:lang w:val="es-ES"/>
        </w:rPr>
        <w:t xml:space="preserve">.- </w:t>
      </w:r>
      <w:r w:rsidR="008E029D" w:rsidRPr="009D7C40">
        <w:rPr>
          <w:color w:val="auto"/>
          <w:lang w:val="es-ES"/>
        </w:rPr>
        <w:t>Por cada Plan y Programa de estudio con RVOE</w:t>
      </w:r>
      <w:r w:rsidR="00881AD1" w:rsidRPr="009D7C40">
        <w:rPr>
          <w:color w:val="auto"/>
          <w:lang w:val="es-ES"/>
        </w:rPr>
        <w:t>,</w:t>
      </w:r>
      <w:r w:rsidR="008E029D" w:rsidRPr="009D7C40">
        <w:rPr>
          <w:color w:val="auto"/>
          <w:lang w:val="es-ES"/>
        </w:rPr>
        <w:t xml:space="preserve"> </w:t>
      </w:r>
      <w:r w:rsidR="00881AD1" w:rsidRPr="009D7C40">
        <w:rPr>
          <w:color w:val="auto"/>
          <w:lang w:val="es-ES"/>
        </w:rPr>
        <w:t>el Particular</w:t>
      </w:r>
      <w:r w:rsidR="008E029D" w:rsidRPr="009D7C40">
        <w:rPr>
          <w:color w:val="auto"/>
          <w:lang w:val="es-ES"/>
        </w:rPr>
        <w:t xml:space="preserve"> deber</w:t>
      </w:r>
      <w:r w:rsidR="00881AD1" w:rsidRPr="009D7C40">
        <w:rPr>
          <w:color w:val="auto"/>
          <w:lang w:val="es-ES"/>
        </w:rPr>
        <w:t xml:space="preserve">á </w:t>
      </w:r>
      <w:r w:rsidR="008E029D" w:rsidRPr="009D7C40">
        <w:rPr>
          <w:color w:val="auto"/>
          <w:lang w:val="es-ES"/>
        </w:rPr>
        <w:t xml:space="preserve">conservar en el Plantel, de manera electrónica o física, y poner a disposición de la Autoridad Educativa Estatal, en caso de requerimiento, debidamente clasificada, la documentación siguiente: </w:t>
      </w:r>
    </w:p>
    <w:p w14:paraId="56D1D2C8"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4A902F27" w14:textId="77777777" w:rsidR="008E029D" w:rsidRPr="009D7C40" w:rsidRDefault="008E029D" w:rsidP="00220210">
      <w:pPr>
        <w:numPr>
          <w:ilvl w:val="0"/>
          <w:numId w:val="33"/>
        </w:numPr>
        <w:spacing w:after="0" w:line="240" w:lineRule="auto"/>
        <w:ind w:right="9" w:hanging="360"/>
        <w:rPr>
          <w:color w:val="auto"/>
          <w:lang w:val="es-ES"/>
        </w:rPr>
      </w:pPr>
      <w:r w:rsidRPr="009D7C40">
        <w:rPr>
          <w:color w:val="auto"/>
          <w:lang w:val="es-ES"/>
        </w:rPr>
        <w:t xml:space="preserve">Actas de calificaciones ordinarias y extraordinarias de los grupos abiertos en cada ciclo escolar, con la firma autógrafa o firma electrónica del académico responsable de la asignatura o unidad de aprendizaje; </w:t>
      </w:r>
    </w:p>
    <w:p w14:paraId="186DC59C" w14:textId="3EAD8F3A" w:rsidR="008E029D" w:rsidRPr="009D7C40" w:rsidRDefault="008E029D" w:rsidP="00220210">
      <w:pPr>
        <w:numPr>
          <w:ilvl w:val="0"/>
          <w:numId w:val="33"/>
        </w:numPr>
        <w:spacing w:after="0" w:line="240" w:lineRule="auto"/>
        <w:ind w:right="9" w:hanging="360"/>
        <w:rPr>
          <w:color w:val="auto"/>
          <w:lang w:val="es-ES"/>
        </w:rPr>
      </w:pPr>
      <w:r w:rsidRPr="009D7C40">
        <w:rPr>
          <w:color w:val="auto"/>
          <w:lang w:val="es-ES"/>
        </w:rPr>
        <w:t xml:space="preserve">Acervo a que refiere el artículo </w:t>
      </w:r>
      <w:r w:rsidR="000C230B" w:rsidRPr="009D7C40">
        <w:rPr>
          <w:color w:val="auto"/>
          <w:lang w:val="es-ES"/>
        </w:rPr>
        <w:t>21</w:t>
      </w:r>
      <w:r w:rsidRPr="009D7C40">
        <w:rPr>
          <w:color w:val="auto"/>
          <w:lang w:val="es-ES"/>
        </w:rPr>
        <w:t xml:space="preserve"> del presente </w:t>
      </w:r>
      <w:r w:rsidR="00AE4519" w:rsidRPr="009D7C40">
        <w:rPr>
          <w:color w:val="auto"/>
          <w:lang w:val="es-ES"/>
        </w:rPr>
        <w:t>Instructivo</w:t>
      </w:r>
      <w:r w:rsidRPr="009D7C40">
        <w:rPr>
          <w:color w:val="auto"/>
          <w:lang w:val="es-ES"/>
        </w:rPr>
        <w:t xml:space="preserve">; </w:t>
      </w:r>
    </w:p>
    <w:p w14:paraId="4642AE5D" w14:textId="77777777" w:rsidR="008E029D" w:rsidRPr="009D7C40" w:rsidRDefault="008E029D" w:rsidP="00220210">
      <w:pPr>
        <w:numPr>
          <w:ilvl w:val="0"/>
          <w:numId w:val="33"/>
        </w:numPr>
        <w:spacing w:after="0" w:line="240" w:lineRule="auto"/>
        <w:ind w:right="9" w:hanging="360"/>
        <w:rPr>
          <w:color w:val="auto"/>
          <w:lang w:val="es-ES"/>
        </w:rPr>
      </w:pPr>
      <w:r w:rsidRPr="009D7C40">
        <w:rPr>
          <w:color w:val="auto"/>
          <w:lang w:val="es-ES"/>
        </w:rPr>
        <w:t xml:space="preserve">Calendario escolar, donde se incluyan las fechas de inicio y conclusión de las actividades de aprendizaje, así como los periodos vacacionales y los días no laborables; </w:t>
      </w:r>
    </w:p>
    <w:p w14:paraId="07280493" w14:textId="77777777" w:rsidR="008E029D" w:rsidRPr="009D7C40" w:rsidRDefault="008E029D" w:rsidP="00220210">
      <w:pPr>
        <w:numPr>
          <w:ilvl w:val="0"/>
          <w:numId w:val="33"/>
        </w:numPr>
        <w:spacing w:after="0" w:line="240" w:lineRule="auto"/>
        <w:ind w:right="9" w:hanging="360"/>
        <w:rPr>
          <w:color w:val="auto"/>
          <w:lang w:val="es-ES"/>
        </w:rPr>
      </w:pPr>
      <w:r w:rsidRPr="009D7C40">
        <w:rPr>
          <w:color w:val="auto"/>
          <w:lang w:val="es-ES"/>
        </w:rPr>
        <w:t xml:space="preserve">Libros de registro, físico o electrónico, de títulos, diplomas o grados expedidos, así como las actas que a éstos correspondan, y </w:t>
      </w:r>
    </w:p>
    <w:p w14:paraId="25442643" w14:textId="77777777" w:rsidR="008E029D" w:rsidRPr="009D7C40" w:rsidRDefault="008E029D" w:rsidP="00220210">
      <w:pPr>
        <w:numPr>
          <w:ilvl w:val="0"/>
          <w:numId w:val="33"/>
        </w:numPr>
        <w:spacing w:after="0" w:line="240" w:lineRule="auto"/>
        <w:ind w:right="9" w:hanging="360"/>
        <w:rPr>
          <w:color w:val="auto"/>
          <w:lang w:val="es-ES"/>
        </w:rPr>
      </w:pPr>
      <w:r w:rsidRPr="009D7C40">
        <w:rPr>
          <w:color w:val="auto"/>
          <w:lang w:val="es-ES"/>
        </w:rPr>
        <w:t xml:space="preserve">Expediente de cada alumno, que contenga: </w:t>
      </w:r>
    </w:p>
    <w:p w14:paraId="427CAE48" w14:textId="77777777" w:rsidR="008E029D" w:rsidRPr="009D7C40" w:rsidRDefault="008E029D" w:rsidP="00DA0002">
      <w:pPr>
        <w:spacing w:after="0" w:line="240" w:lineRule="auto"/>
        <w:ind w:left="720" w:right="0" w:firstLine="0"/>
        <w:jc w:val="left"/>
        <w:rPr>
          <w:color w:val="auto"/>
          <w:lang w:val="es-ES"/>
        </w:rPr>
      </w:pPr>
      <w:r w:rsidRPr="009D7C40">
        <w:rPr>
          <w:color w:val="auto"/>
          <w:lang w:val="es-ES"/>
        </w:rPr>
        <w:lastRenderedPageBreak/>
        <w:t xml:space="preserve"> </w:t>
      </w:r>
    </w:p>
    <w:p w14:paraId="4436E71C" w14:textId="77777777" w:rsidR="008E029D" w:rsidRPr="009D7C40" w:rsidRDefault="008E029D" w:rsidP="00220210">
      <w:pPr>
        <w:numPr>
          <w:ilvl w:val="1"/>
          <w:numId w:val="33"/>
        </w:numPr>
        <w:spacing w:after="0" w:line="240" w:lineRule="auto"/>
        <w:ind w:right="9" w:hanging="360"/>
        <w:rPr>
          <w:color w:val="auto"/>
          <w:lang w:val="es-ES"/>
        </w:rPr>
      </w:pPr>
      <w:r w:rsidRPr="009D7C40">
        <w:rPr>
          <w:color w:val="auto"/>
          <w:lang w:val="es-ES"/>
        </w:rPr>
        <w:t xml:space="preserve">Acta de nacimiento o documento equivalente; </w:t>
      </w:r>
    </w:p>
    <w:p w14:paraId="094CE6AE" w14:textId="77777777" w:rsidR="008E029D" w:rsidRPr="009D7C40" w:rsidRDefault="008E029D" w:rsidP="00220210">
      <w:pPr>
        <w:numPr>
          <w:ilvl w:val="1"/>
          <w:numId w:val="33"/>
        </w:numPr>
        <w:spacing w:after="0" w:line="240" w:lineRule="auto"/>
        <w:ind w:right="9" w:hanging="360"/>
        <w:rPr>
          <w:color w:val="auto"/>
          <w:lang w:val="es-ES"/>
        </w:rPr>
      </w:pPr>
      <w:r w:rsidRPr="009D7C40">
        <w:rPr>
          <w:color w:val="auto"/>
          <w:lang w:val="es-ES"/>
        </w:rPr>
        <w:t xml:space="preserve">Documento que acredite los estudios inmediatos anteriores al nivel que cursa; </w:t>
      </w:r>
    </w:p>
    <w:p w14:paraId="663A5BF4" w14:textId="77777777" w:rsidR="008E029D" w:rsidRPr="009D7C40" w:rsidRDefault="008E029D" w:rsidP="00220210">
      <w:pPr>
        <w:numPr>
          <w:ilvl w:val="1"/>
          <w:numId w:val="33"/>
        </w:numPr>
        <w:spacing w:after="0" w:line="240" w:lineRule="auto"/>
        <w:ind w:right="9" w:hanging="360"/>
        <w:rPr>
          <w:color w:val="auto"/>
        </w:rPr>
      </w:pPr>
      <w:r w:rsidRPr="009D7C40">
        <w:rPr>
          <w:color w:val="auto"/>
        </w:rPr>
        <w:t xml:space="preserve">Historial académico actualizado;  </w:t>
      </w:r>
    </w:p>
    <w:p w14:paraId="67E68910" w14:textId="77777777" w:rsidR="008E029D" w:rsidRPr="009D7C40" w:rsidRDefault="008E029D" w:rsidP="00220210">
      <w:pPr>
        <w:numPr>
          <w:ilvl w:val="1"/>
          <w:numId w:val="33"/>
        </w:numPr>
        <w:spacing w:after="0" w:line="240" w:lineRule="auto"/>
        <w:ind w:right="9" w:hanging="360"/>
        <w:rPr>
          <w:color w:val="auto"/>
          <w:lang w:val="es-ES"/>
        </w:rPr>
      </w:pPr>
      <w:r w:rsidRPr="009D7C40">
        <w:rPr>
          <w:color w:val="auto"/>
          <w:lang w:val="es-ES"/>
        </w:rPr>
        <w:t xml:space="preserve">Certificado parcial o certificado total de estudios que en su momento otorgue la </w:t>
      </w:r>
    </w:p>
    <w:p w14:paraId="12251A75" w14:textId="77777777" w:rsidR="008E029D" w:rsidRPr="009D7C40" w:rsidRDefault="008E029D" w:rsidP="00DA0002">
      <w:pPr>
        <w:spacing w:after="0" w:line="240" w:lineRule="auto"/>
        <w:ind w:left="1451" w:right="9"/>
        <w:rPr>
          <w:color w:val="auto"/>
        </w:rPr>
      </w:pPr>
      <w:r w:rsidRPr="009D7C40">
        <w:rPr>
          <w:color w:val="auto"/>
        </w:rPr>
        <w:t xml:space="preserve">Institución; y </w:t>
      </w:r>
    </w:p>
    <w:p w14:paraId="3474C6B5" w14:textId="77777777" w:rsidR="008E029D" w:rsidRPr="009D7C40" w:rsidRDefault="008E029D" w:rsidP="00220210">
      <w:pPr>
        <w:numPr>
          <w:ilvl w:val="1"/>
          <w:numId w:val="33"/>
        </w:numPr>
        <w:spacing w:after="0" w:line="240" w:lineRule="auto"/>
        <w:ind w:right="9" w:hanging="360"/>
        <w:rPr>
          <w:color w:val="auto"/>
          <w:lang w:val="es-ES"/>
        </w:rPr>
      </w:pPr>
      <w:r w:rsidRPr="009D7C40">
        <w:rPr>
          <w:color w:val="auto"/>
          <w:lang w:val="es-ES"/>
        </w:rPr>
        <w:t xml:space="preserve">Carta de autenticidad del certificado de estudios del nivel educativo anterior. </w:t>
      </w:r>
    </w:p>
    <w:p w14:paraId="7EF7DD2D" w14:textId="77777777" w:rsidR="008E029D" w:rsidRPr="009D7C40" w:rsidRDefault="008E029D" w:rsidP="00DA0002">
      <w:pPr>
        <w:spacing w:after="0" w:line="240" w:lineRule="auto"/>
        <w:ind w:left="720" w:right="0" w:firstLine="0"/>
        <w:jc w:val="left"/>
        <w:rPr>
          <w:color w:val="auto"/>
          <w:lang w:val="es-ES"/>
        </w:rPr>
      </w:pPr>
      <w:r w:rsidRPr="009D7C40">
        <w:rPr>
          <w:b/>
          <w:color w:val="auto"/>
          <w:lang w:val="es-ES"/>
        </w:rPr>
        <w:t xml:space="preserve"> </w:t>
      </w:r>
    </w:p>
    <w:p w14:paraId="05ECF5DF" w14:textId="77777777" w:rsidR="008E029D" w:rsidRPr="009D7C40" w:rsidRDefault="008E029D" w:rsidP="00DA0002">
      <w:pPr>
        <w:spacing w:after="0" w:line="240" w:lineRule="auto"/>
        <w:ind w:left="730" w:right="0"/>
        <w:jc w:val="left"/>
        <w:rPr>
          <w:color w:val="auto"/>
        </w:rPr>
      </w:pPr>
      <w:r w:rsidRPr="009D7C40">
        <w:rPr>
          <w:b/>
          <w:color w:val="auto"/>
        </w:rPr>
        <w:t xml:space="preserve">En su caso: </w:t>
      </w:r>
    </w:p>
    <w:p w14:paraId="6EA11C7D" w14:textId="77777777" w:rsidR="008E029D" w:rsidRPr="009D7C40" w:rsidRDefault="008E029D" w:rsidP="00220210">
      <w:pPr>
        <w:numPr>
          <w:ilvl w:val="1"/>
          <w:numId w:val="33"/>
        </w:numPr>
        <w:spacing w:after="0" w:line="240" w:lineRule="auto"/>
        <w:ind w:right="9" w:hanging="360"/>
        <w:rPr>
          <w:color w:val="auto"/>
          <w:lang w:val="es-ES"/>
        </w:rPr>
      </w:pPr>
      <w:r w:rsidRPr="009D7C40">
        <w:rPr>
          <w:color w:val="auto"/>
          <w:lang w:val="es-ES"/>
        </w:rPr>
        <w:t xml:space="preserve">Resoluciones parciales o totales de equivalencia o revalidación de estudios; </w:t>
      </w:r>
    </w:p>
    <w:p w14:paraId="35CED542" w14:textId="77777777" w:rsidR="008E029D" w:rsidRPr="009D7C40" w:rsidRDefault="008E029D" w:rsidP="00220210">
      <w:pPr>
        <w:numPr>
          <w:ilvl w:val="1"/>
          <w:numId w:val="33"/>
        </w:numPr>
        <w:spacing w:after="0" w:line="240" w:lineRule="auto"/>
        <w:ind w:right="9" w:hanging="360"/>
        <w:rPr>
          <w:color w:val="auto"/>
          <w:lang w:val="es-ES"/>
        </w:rPr>
      </w:pPr>
      <w:r w:rsidRPr="009D7C40">
        <w:rPr>
          <w:color w:val="auto"/>
          <w:lang w:val="es-ES"/>
        </w:rPr>
        <w:t xml:space="preserve">Constancia de prestación del servicio social; </w:t>
      </w:r>
    </w:p>
    <w:p w14:paraId="5AD8038A" w14:textId="77777777" w:rsidR="008E029D" w:rsidRPr="009D7C40" w:rsidRDefault="008E029D" w:rsidP="00220210">
      <w:pPr>
        <w:numPr>
          <w:ilvl w:val="1"/>
          <w:numId w:val="33"/>
        </w:numPr>
        <w:spacing w:after="0" w:line="240" w:lineRule="auto"/>
        <w:ind w:right="9" w:hanging="360"/>
        <w:rPr>
          <w:color w:val="auto"/>
        </w:rPr>
      </w:pPr>
      <w:r w:rsidRPr="009D7C40">
        <w:rPr>
          <w:color w:val="auto"/>
        </w:rPr>
        <w:t>Acta de titulación</w:t>
      </w:r>
      <w:r w:rsidR="008706DE" w:rsidRPr="009D7C40">
        <w:rPr>
          <w:color w:val="auto"/>
        </w:rPr>
        <w:t xml:space="preserve"> y/o su equivalente</w:t>
      </w:r>
      <w:r w:rsidRPr="009D7C40">
        <w:rPr>
          <w:color w:val="auto"/>
        </w:rPr>
        <w:t xml:space="preserve">, y </w:t>
      </w:r>
    </w:p>
    <w:p w14:paraId="2C0CB8AC" w14:textId="77777777" w:rsidR="008E029D" w:rsidRPr="009D7C40" w:rsidRDefault="008E029D" w:rsidP="00220210">
      <w:pPr>
        <w:numPr>
          <w:ilvl w:val="1"/>
          <w:numId w:val="33"/>
        </w:numPr>
        <w:spacing w:after="0" w:line="240" w:lineRule="auto"/>
        <w:ind w:right="9" w:hanging="360"/>
        <w:rPr>
          <w:color w:val="auto"/>
          <w:lang w:val="es-ES"/>
        </w:rPr>
      </w:pPr>
      <w:r w:rsidRPr="009D7C40">
        <w:rPr>
          <w:color w:val="auto"/>
          <w:lang w:val="es-ES"/>
        </w:rPr>
        <w:t xml:space="preserve">Título, diploma o grado académico que haya otorgado la Institución. </w:t>
      </w:r>
    </w:p>
    <w:p w14:paraId="7F157BC4" w14:textId="77777777" w:rsidR="008E029D" w:rsidRPr="009D7C40" w:rsidRDefault="008E029D" w:rsidP="00DA0002">
      <w:pPr>
        <w:spacing w:after="0" w:line="240" w:lineRule="auto"/>
        <w:ind w:left="720" w:right="0" w:firstLine="0"/>
        <w:jc w:val="left"/>
        <w:rPr>
          <w:color w:val="auto"/>
          <w:lang w:val="es-ES"/>
        </w:rPr>
      </w:pPr>
      <w:r w:rsidRPr="009D7C40">
        <w:rPr>
          <w:color w:val="auto"/>
          <w:lang w:val="es-ES"/>
        </w:rPr>
        <w:t xml:space="preserve"> </w:t>
      </w:r>
    </w:p>
    <w:p w14:paraId="763A13DF" w14:textId="77777777" w:rsidR="008E029D" w:rsidRPr="009D7C40" w:rsidRDefault="008E029D" w:rsidP="00DA0002">
      <w:pPr>
        <w:spacing w:after="0" w:line="240" w:lineRule="auto"/>
        <w:ind w:left="-5" w:right="9"/>
        <w:rPr>
          <w:color w:val="auto"/>
          <w:lang w:val="es-ES"/>
        </w:rPr>
      </w:pPr>
      <w:r w:rsidRPr="009D7C40">
        <w:rPr>
          <w:color w:val="auto"/>
          <w:lang w:val="es-ES"/>
        </w:rPr>
        <w:t xml:space="preserve">El citado expediente puede encontrarse en formato impreso y/o electrónico, debiendo además de contar el Particular, para las etapas de certificación y titulación, con los originales o copia certificada de los diversos mencionados en los incisos b) y e) del numeral 5 que antecede, mismos que devolverá al alumno, posterior a dichos trámites. </w:t>
      </w:r>
    </w:p>
    <w:p w14:paraId="2D195404"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3FB8D6A0" w14:textId="77777777" w:rsidR="008E029D" w:rsidRPr="009D7C40" w:rsidRDefault="008E029D" w:rsidP="00DA0002">
      <w:pPr>
        <w:spacing w:after="0" w:line="240" w:lineRule="auto"/>
        <w:ind w:left="-5" w:right="9"/>
        <w:rPr>
          <w:color w:val="auto"/>
          <w:lang w:val="es-ES"/>
        </w:rPr>
      </w:pPr>
      <w:r w:rsidRPr="009D7C40">
        <w:rPr>
          <w:color w:val="auto"/>
          <w:lang w:val="es-ES"/>
        </w:rPr>
        <w:t xml:space="preserve">El Particular debe contar con la copia certificada del documento señalado en el inciso a), así como con los originales de los diversos mencionados en los incisos b) y e) del numeral 5 que antecede, para las etapas de certificación y titulación, mismos que devolverá al alumno, posterior a dichos trámites. </w:t>
      </w:r>
    </w:p>
    <w:p w14:paraId="310E824E"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14A9BD6F" w14:textId="77777777" w:rsidR="008E029D" w:rsidRPr="009D7C40" w:rsidRDefault="008E029D" w:rsidP="00DA0002">
      <w:pPr>
        <w:spacing w:after="0" w:line="240" w:lineRule="auto"/>
        <w:ind w:left="-5" w:right="9"/>
        <w:rPr>
          <w:color w:val="auto"/>
          <w:lang w:val="es-ES"/>
        </w:rPr>
      </w:pPr>
      <w:r w:rsidRPr="009D7C40">
        <w:rPr>
          <w:color w:val="auto"/>
          <w:lang w:val="es-ES"/>
        </w:rPr>
        <w:t xml:space="preserve">La Autoridad Educativa Estatal, podrá corroborar en las visitas de inspección que realice, que el Particular cuenta con la documentación que se indica en este artículo. Asimismo, en dicho acto podrá requerir información relacionada con el RVOE. </w:t>
      </w:r>
    </w:p>
    <w:p w14:paraId="4ED50FA9"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5EC6930B" w14:textId="77777777" w:rsidR="008E029D" w:rsidRPr="009D7C40" w:rsidRDefault="00922A30" w:rsidP="00DA0002">
      <w:pPr>
        <w:spacing w:after="0" w:line="240" w:lineRule="auto"/>
        <w:ind w:left="-5" w:right="9"/>
        <w:rPr>
          <w:color w:val="auto"/>
          <w:lang w:val="es-ES"/>
        </w:rPr>
      </w:pPr>
      <w:r w:rsidRPr="009D7C40">
        <w:rPr>
          <w:b/>
          <w:color w:val="auto"/>
          <w:lang w:val="es-ES"/>
        </w:rPr>
        <w:t>Artículo 5</w:t>
      </w:r>
      <w:r w:rsidR="000165D2" w:rsidRPr="009D7C40">
        <w:rPr>
          <w:b/>
          <w:color w:val="auto"/>
          <w:lang w:val="es-ES"/>
        </w:rPr>
        <w:t>5</w:t>
      </w:r>
      <w:r w:rsidR="008E029D" w:rsidRPr="009D7C40">
        <w:rPr>
          <w:b/>
          <w:color w:val="auto"/>
          <w:lang w:val="es-ES"/>
        </w:rPr>
        <w:t xml:space="preserve">.- </w:t>
      </w:r>
      <w:r w:rsidR="008E029D" w:rsidRPr="009D7C40">
        <w:rPr>
          <w:color w:val="auto"/>
          <w:lang w:val="es-ES"/>
        </w:rPr>
        <w:t xml:space="preserve">El área de servicios escolares del Plantel educativo deberá revisar y cotejar la documentación presentada por cada alumno. </w:t>
      </w:r>
    </w:p>
    <w:p w14:paraId="0304063C"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4C6FDB3A" w14:textId="77777777" w:rsidR="008E029D" w:rsidRPr="009D7C40" w:rsidRDefault="008E029D" w:rsidP="00DA0002">
      <w:pPr>
        <w:spacing w:after="0" w:line="240" w:lineRule="auto"/>
        <w:ind w:left="-5" w:right="9"/>
        <w:rPr>
          <w:color w:val="auto"/>
          <w:lang w:val="es-ES"/>
        </w:rPr>
      </w:pPr>
      <w:r w:rsidRPr="009D7C40">
        <w:rPr>
          <w:color w:val="auto"/>
          <w:lang w:val="es-ES"/>
        </w:rPr>
        <w:t xml:space="preserve">En un término no mayor a seis meses, posterior al inicio del ciclo escolar, la unidad de servicios escolares de cada plantel </w:t>
      </w:r>
      <w:r w:rsidR="001B21DD" w:rsidRPr="009D7C40">
        <w:rPr>
          <w:color w:val="auto"/>
          <w:lang w:val="es-ES"/>
        </w:rPr>
        <w:t>educativo</w:t>
      </w:r>
      <w:r w:rsidRPr="009D7C40">
        <w:rPr>
          <w:color w:val="auto"/>
          <w:lang w:val="es-ES"/>
        </w:rPr>
        <w:t xml:space="preserve"> revisará con la institución que emitió el certificado o con la autoridad educativa que corresponda, la autenticidad de los documentos de certificación</w:t>
      </w:r>
      <w:r w:rsidRPr="009D7C40">
        <w:rPr>
          <w:b/>
          <w:i/>
          <w:color w:val="auto"/>
          <w:lang w:val="es-ES"/>
        </w:rPr>
        <w:t xml:space="preserve"> </w:t>
      </w:r>
      <w:r w:rsidRPr="009D7C40">
        <w:rPr>
          <w:color w:val="auto"/>
          <w:lang w:val="es-ES"/>
        </w:rPr>
        <w:t xml:space="preserve">presentados, así como que con éstos se acrediten los estudios inmediatos anteriores al nivel a cursar. </w:t>
      </w:r>
    </w:p>
    <w:p w14:paraId="7A3A1916" w14:textId="77777777" w:rsidR="008E029D" w:rsidRPr="009D7C40" w:rsidRDefault="008E029D" w:rsidP="00DA0002">
      <w:pPr>
        <w:spacing w:after="0" w:line="240" w:lineRule="auto"/>
        <w:ind w:left="-5" w:right="9"/>
        <w:rPr>
          <w:color w:val="auto"/>
          <w:lang w:val="es-ES"/>
        </w:rPr>
      </w:pPr>
    </w:p>
    <w:p w14:paraId="21E149BE" w14:textId="77777777" w:rsidR="008E029D" w:rsidRPr="009D7C40" w:rsidRDefault="008E029D" w:rsidP="00DA0002">
      <w:pPr>
        <w:spacing w:after="0" w:line="240" w:lineRule="auto"/>
        <w:ind w:left="-5" w:right="9"/>
        <w:rPr>
          <w:color w:val="auto"/>
          <w:lang w:val="es-ES"/>
        </w:rPr>
      </w:pPr>
      <w:r w:rsidRPr="009D7C40">
        <w:rPr>
          <w:color w:val="auto"/>
          <w:lang w:val="es-ES"/>
        </w:rPr>
        <w:t xml:space="preserve">De comprobarse que la documentación no es auténtica, falsa o que haya sido alterada, el Particular o la Autoridad Educativa Estatal, dará parte a las autoridades competentes para los efectos legales a que haya lugar. El Particular procederá a anular las calificaciones obtenidas por el alumno en el nivel educativo que este cursado, y lo hará del conocimiento al alumno. </w:t>
      </w:r>
    </w:p>
    <w:p w14:paraId="5AD6D577"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7EC80F18" w14:textId="77777777" w:rsidR="008E029D" w:rsidRPr="009D7C40" w:rsidRDefault="008E029D" w:rsidP="00DA0002">
      <w:pPr>
        <w:spacing w:after="0" w:line="240" w:lineRule="auto"/>
        <w:ind w:left="-5" w:right="9"/>
        <w:rPr>
          <w:color w:val="auto"/>
          <w:lang w:val="es-ES"/>
        </w:rPr>
      </w:pPr>
      <w:r w:rsidRPr="009D7C40">
        <w:rPr>
          <w:color w:val="auto"/>
          <w:lang w:val="es-ES"/>
        </w:rPr>
        <w:t xml:space="preserve">Lo anterior debe notificarse a la Autoridad Educativa Estatal, en un plazo no mayor a diez días hábiles contados a partir de la citada anulación, a fin de que ejerza las acciones a que haya lugar conforme a la normativa aplicable. </w:t>
      </w:r>
    </w:p>
    <w:p w14:paraId="5BF7F5E4"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52A11481" w14:textId="77777777" w:rsidR="008E029D" w:rsidRPr="009D7C40" w:rsidRDefault="008E029D" w:rsidP="00DA0002">
      <w:pPr>
        <w:spacing w:after="0" w:line="240" w:lineRule="auto"/>
        <w:ind w:left="-5" w:right="9"/>
        <w:rPr>
          <w:color w:val="auto"/>
          <w:lang w:val="es-ES"/>
        </w:rPr>
      </w:pPr>
      <w:r w:rsidRPr="009D7C40">
        <w:rPr>
          <w:color w:val="auto"/>
          <w:lang w:val="es-ES"/>
        </w:rPr>
        <w:lastRenderedPageBreak/>
        <w:t xml:space="preserve">La anulación de las calificaciones en la educación superior no impide que el alumno pueda regularizar su situación académica, obteniendo el antecedente académico respectivo emitido por alguna institución educativa del Sistema Educativo Nacional para que vuelva a cursar el nivel educativo del tipo superior correspondiente. </w:t>
      </w:r>
    </w:p>
    <w:p w14:paraId="089C6931"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737C257C" w14:textId="77777777" w:rsidR="008E029D" w:rsidRPr="009D7C40" w:rsidRDefault="00881AD1" w:rsidP="00DA0002">
      <w:pPr>
        <w:spacing w:after="0" w:line="240" w:lineRule="auto"/>
        <w:ind w:left="-5" w:right="9"/>
        <w:rPr>
          <w:color w:val="auto"/>
          <w:lang w:val="es-ES"/>
        </w:rPr>
      </w:pPr>
      <w:r w:rsidRPr="009D7C40">
        <w:rPr>
          <w:color w:val="auto"/>
          <w:lang w:val="es-ES"/>
        </w:rPr>
        <w:t xml:space="preserve">La omisión del particular </w:t>
      </w:r>
      <w:r w:rsidR="00A2418A" w:rsidRPr="009D7C40">
        <w:rPr>
          <w:color w:val="auto"/>
          <w:lang w:val="es-ES"/>
        </w:rPr>
        <w:t>a lo señalado en el presente artículo será</w:t>
      </w:r>
      <w:r w:rsidRPr="009D7C40">
        <w:rPr>
          <w:color w:val="auto"/>
          <w:lang w:val="es-ES"/>
        </w:rPr>
        <w:t xml:space="preserve"> </w:t>
      </w:r>
      <w:proofErr w:type="gramStart"/>
      <w:r w:rsidRPr="009D7C40">
        <w:rPr>
          <w:color w:val="auto"/>
          <w:lang w:val="es-ES"/>
        </w:rPr>
        <w:t>sancionado</w:t>
      </w:r>
      <w:proofErr w:type="gramEnd"/>
      <w:r w:rsidR="008E029D" w:rsidRPr="009D7C40">
        <w:rPr>
          <w:color w:val="auto"/>
          <w:lang w:val="es-ES"/>
        </w:rPr>
        <w:t xml:space="preserve"> conforme a la normatividad aplicable en la materia. </w:t>
      </w:r>
    </w:p>
    <w:p w14:paraId="7CB6F816" w14:textId="77777777" w:rsidR="008E029D" w:rsidRPr="009D7C40" w:rsidRDefault="008E029D" w:rsidP="00DA0002">
      <w:pPr>
        <w:spacing w:after="0" w:line="240" w:lineRule="auto"/>
        <w:ind w:left="0" w:right="0" w:firstLine="0"/>
        <w:jc w:val="left"/>
        <w:rPr>
          <w:color w:val="auto"/>
          <w:lang w:val="es-ES"/>
        </w:rPr>
      </w:pPr>
      <w:r w:rsidRPr="009D7C40">
        <w:rPr>
          <w:b/>
          <w:color w:val="auto"/>
          <w:lang w:val="es-ES"/>
        </w:rPr>
        <w:t xml:space="preserve"> </w:t>
      </w:r>
    </w:p>
    <w:p w14:paraId="12584F84" w14:textId="77777777" w:rsidR="008E029D" w:rsidRPr="009D7C40" w:rsidRDefault="00922A30" w:rsidP="00DA0002">
      <w:pPr>
        <w:spacing w:after="0" w:line="240" w:lineRule="auto"/>
        <w:ind w:left="-5" w:right="9"/>
        <w:rPr>
          <w:color w:val="auto"/>
          <w:lang w:val="es-ES"/>
        </w:rPr>
      </w:pPr>
      <w:r w:rsidRPr="009D7C40">
        <w:rPr>
          <w:b/>
          <w:color w:val="auto"/>
          <w:lang w:val="es-ES"/>
        </w:rPr>
        <w:t>Artículo 5</w:t>
      </w:r>
      <w:r w:rsidR="000165D2" w:rsidRPr="009D7C40">
        <w:rPr>
          <w:b/>
          <w:color w:val="auto"/>
          <w:lang w:val="es-ES"/>
        </w:rPr>
        <w:t>6</w:t>
      </w:r>
      <w:r w:rsidR="008E029D" w:rsidRPr="009D7C40">
        <w:rPr>
          <w:b/>
          <w:color w:val="auto"/>
          <w:lang w:val="es-ES"/>
        </w:rPr>
        <w:t xml:space="preserve">.- </w:t>
      </w:r>
      <w:r w:rsidR="008E029D" w:rsidRPr="009D7C40">
        <w:rPr>
          <w:color w:val="auto"/>
          <w:lang w:val="es-ES"/>
        </w:rPr>
        <w:t xml:space="preserve">No será impedimento para la admisión de los alumnos, en cualquier nivel educativo del tipo superior, la falta de presentación del documento de certificación, con el cual acrediten haber concluido en su totalidad los estudios inmediatos anteriores al nivel a cursar. Sin embargo, dichos alumnos deberán presentar al Particular, escrito bajo protesta de decir verdad, en el que se comprometan a entregar dicho documento en un plazo no mayor a seis meses contados a partir del inicio del referido ciclo escolar. </w:t>
      </w:r>
    </w:p>
    <w:p w14:paraId="60EF479A"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569AD82E" w14:textId="77777777" w:rsidR="008E029D" w:rsidRPr="009D7C40" w:rsidRDefault="008E029D" w:rsidP="00DA0002">
      <w:pPr>
        <w:spacing w:after="0" w:line="240" w:lineRule="auto"/>
        <w:ind w:left="-5" w:right="9"/>
        <w:rPr>
          <w:color w:val="auto"/>
          <w:lang w:val="es-ES"/>
        </w:rPr>
      </w:pPr>
      <w:r w:rsidRPr="009D7C40">
        <w:rPr>
          <w:color w:val="auto"/>
          <w:lang w:val="es-ES"/>
        </w:rPr>
        <w:t xml:space="preserve">De no entregarse el documento de certificación correspondiente en el plazo previsto en el párrafo que antecede, se entenderá que el alumno no cuenta con los estudios correspondientes al nivel educativo anterior al que esté cursando, por lo que el Particular tiene la obligación de suspender de inmediato el servicio educativo al alumno que se encuentre en dicha hipótesis. </w:t>
      </w:r>
    </w:p>
    <w:p w14:paraId="0D643282"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57F257E1" w14:textId="77777777" w:rsidR="008E029D" w:rsidRPr="009D7C40" w:rsidRDefault="000165D2" w:rsidP="00DA0002">
      <w:pPr>
        <w:spacing w:after="0" w:line="240" w:lineRule="auto"/>
        <w:ind w:left="-5" w:right="9"/>
        <w:rPr>
          <w:color w:val="auto"/>
          <w:lang w:val="es-ES"/>
        </w:rPr>
      </w:pPr>
      <w:r w:rsidRPr="009D7C40">
        <w:rPr>
          <w:color w:val="auto"/>
          <w:lang w:val="es-ES"/>
        </w:rPr>
        <w:t>Además,</w:t>
      </w:r>
      <w:r w:rsidR="008E029D" w:rsidRPr="009D7C40">
        <w:rPr>
          <w:color w:val="auto"/>
          <w:lang w:val="es-ES"/>
        </w:rPr>
        <w:t xml:space="preserve"> la Autoridad Educativa Estatal, una vez transcurrido el del plazo de seis </w:t>
      </w:r>
      <w:r w:rsidR="001B21DD" w:rsidRPr="009D7C40">
        <w:rPr>
          <w:color w:val="auto"/>
          <w:lang w:val="es-ES"/>
        </w:rPr>
        <w:t>meses, podrá</w:t>
      </w:r>
      <w:r w:rsidR="008E029D" w:rsidRPr="009D7C40">
        <w:rPr>
          <w:color w:val="auto"/>
          <w:lang w:val="es-ES"/>
        </w:rPr>
        <w:t xml:space="preserve"> suspender de inmediato el servicio educativo al alumno que aún y entregando en tiempo su antecedente académico, se desprenda que no acredita sus estudios anteriores al Nivel de Educación Superior. </w:t>
      </w:r>
    </w:p>
    <w:p w14:paraId="0722247D"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43DE8968" w14:textId="2CB37833" w:rsidR="008E029D" w:rsidRPr="009D7C40" w:rsidRDefault="008E029D" w:rsidP="00DA0002">
      <w:pPr>
        <w:spacing w:after="0" w:line="240" w:lineRule="auto"/>
        <w:ind w:left="-5" w:right="9"/>
        <w:rPr>
          <w:color w:val="auto"/>
          <w:lang w:val="es-ES"/>
        </w:rPr>
      </w:pPr>
      <w:r w:rsidRPr="009D7C40">
        <w:rPr>
          <w:color w:val="auto"/>
          <w:lang w:val="es-ES"/>
        </w:rPr>
        <w:t>En estos supuestos, el Particular podrá otorgar al alumno un plazo improrrogable de veinticuatro meses para que concluya sus estudios inmediatos anteriores, entregue su documento de certificación y pueda continuar con sus estudios a partir del siguiente ciclo a aquél en que le fue suspendido el servicio educativo, por lo que las calificaciones obtenidas antes de exhibir el citado documento le serán reconocidas. Al recibir el documento que le presente el alumno, el Particular, verificará su autenticidad. En caso de que este documento de certificación presentado resulte carente de validez, el Particular anulará las calificaciones y procederá conforme lo establecido en el a</w:t>
      </w:r>
      <w:r w:rsidR="00F31C9B" w:rsidRPr="009D7C40">
        <w:rPr>
          <w:color w:val="auto"/>
          <w:lang w:val="es-ES"/>
        </w:rPr>
        <w:t>rtículo 5</w:t>
      </w:r>
      <w:r w:rsidR="000C230B" w:rsidRPr="009D7C40">
        <w:rPr>
          <w:color w:val="auto"/>
          <w:lang w:val="es-ES"/>
        </w:rPr>
        <w:t>5</w:t>
      </w:r>
      <w:r w:rsidRPr="009D7C40">
        <w:rPr>
          <w:color w:val="auto"/>
          <w:lang w:val="es-ES"/>
        </w:rPr>
        <w:t xml:space="preserve"> de este </w:t>
      </w:r>
      <w:r w:rsidR="00AE4519" w:rsidRPr="009D7C40">
        <w:rPr>
          <w:color w:val="auto"/>
          <w:lang w:val="es-ES"/>
        </w:rPr>
        <w:t>Instructivo</w:t>
      </w:r>
      <w:r w:rsidRPr="009D7C40">
        <w:rPr>
          <w:color w:val="auto"/>
          <w:lang w:val="es-ES"/>
        </w:rPr>
        <w:t xml:space="preserve"> y no procederá su regularización de situación académica. </w:t>
      </w:r>
    </w:p>
    <w:p w14:paraId="4B4A24E3"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7675E497" w14:textId="77777777" w:rsidR="008E029D" w:rsidRPr="009D7C40" w:rsidRDefault="008E029D" w:rsidP="00DA0002">
      <w:pPr>
        <w:spacing w:after="0" w:line="240" w:lineRule="auto"/>
        <w:ind w:left="-5" w:right="9"/>
        <w:rPr>
          <w:color w:val="auto"/>
          <w:lang w:val="es-ES"/>
        </w:rPr>
      </w:pPr>
      <w:r w:rsidRPr="009D7C40">
        <w:rPr>
          <w:color w:val="auto"/>
          <w:lang w:val="es-ES"/>
        </w:rPr>
        <w:t xml:space="preserve">Asimismo, el Particular no podrá permitir el reingreso del alumno y serán anulados los estudios de nivel superior realizados, debiendo informarlo a la Autoridad Educativa Estatal dentro de los diez días hábiles siguientes a la anulación respectiva. </w:t>
      </w:r>
    </w:p>
    <w:p w14:paraId="23CF63AD"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662FB033" w14:textId="77777777" w:rsidR="008E029D" w:rsidRPr="009D7C40" w:rsidRDefault="008E029D" w:rsidP="00DA0002">
      <w:pPr>
        <w:spacing w:after="0" w:line="240" w:lineRule="auto"/>
        <w:ind w:left="-5" w:right="9"/>
        <w:rPr>
          <w:color w:val="auto"/>
          <w:lang w:val="es-ES"/>
        </w:rPr>
      </w:pPr>
      <w:r w:rsidRPr="009D7C40">
        <w:rPr>
          <w:color w:val="auto"/>
          <w:lang w:val="es-ES"/>
        </w:rPr>
        <w:t>La omisión del cumplimiento por parte</w:t>
      </w:r>
      <w:r w:rsidR="00881AD1" w:rsidRPr="009D7C40">
        <w:rPr>
          <w:color w:val="auto"/>
          <w:lang w:val="es-ES"/>
        </w:rPr>
        <w:t xml:space="preserve"> del Particular</w:t>
      </w:r>
      <w:r w:rsidRPr="009D7C40">
        <w:rPr>
          <w:color w:val="auto"/>
          <w:lang w:val="es-ES"/>
        </w:rPr>
        <w:t xml:space="preserve"> a lo señalado en el presente </w:t>
      </w:r>
      <w:r w:rsidR="000C230B" w:rsidRPr="009D7C40">
        <w:rPr>
          <w:color w:val="auto"/>
          <w:lang w:val="es-ES"/>
        </w:rPr>
        <w:t>artículo</w:t>
      </w:r>
      <w:r w:rsidR="00881AD1" w:rsidRPr="009D7C40">
        <w:rPr>
          <w:color w:val="auto"/>
          <w:lang w:val="es-ES"/>
        </w:rPr>
        <w:t>,</w:t>
      </w:r>
      <w:r w:rsidRPr="009D7C40">
        <w:rPr>
          <w:color w:val="auto"/>
          <w:lang w:val="es-ES"/>
        </w:rPr>
        <w:t xml:space="preserve"> incurre en la infracción establecida en la fracción XV del artículo 101 de la LEE, pudiendo imponer la Autoridad Educativa</w:t>
      </w:r>
      <w:r w:rsidR="004165CE" w:rsidRPr="009D7C40">
        <w:rPr>
          <w:color w:val="auto"/>
          <w:lang w:val="es-ES"/>
        </w:rPr>
        <w:t xml:space="preserve"> Estatal</w:t>
      </w:r>
      <w:r w:rsidRPr="009D7C40">
        <w:rPr>
          <w:color w:val="auto"/>
          <w:lang w:val="es-ES"/>
        </w:rPr>
        <w:t xml:space="preserve"> la sanción que corresponda, en términos de lo establecido en el artículo 102</w:t>
      </w:r>
      <w:r w:rsidRPr="009D7C40">
        <w:rPr>
          <w:b/>
          <w:color w:val="auto"/>
          <w:lang w:val="es-ES"/>
        </w:rPr>
        <w:t xml:space="preserve"> </w:t>
      </w:r>
      <w:r w:rsidRPr="009D7C40">
        <w:rPr>
          <w:color w:val="auto"/>
          <w:lang w:val="es-ES"/>
        </w:rPr>
        <w:t xml:space="preserve">de la LEE. </w:t>
      </w:r>
    </w:p>
    <w:p w14:paraId="4E8771E3"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3D28F7BE" w14:textId="77777777" w:rsidR="008E029D" w:rsidRPr="009D7C40" w:rsidRDefault="00922A30" w:rsidP="00DA0002">
      <w:pPr>
        <w:spacing w:after="0" w:line="240" w:lineRule="auto"/>
        <w:ind w:left="-5" w:right="9"/>
        <w:rPr>
          <w:color w:val="auto"/>
          <w:lang w:val="es-ES"/>
        </w:rPr>
      </w:pPr>
      <w:r w:rsidRPr="009D7C40">
        <w:rPr>
          <w:b/>
          <w:color w:val="auto"/>
          <w:lang w:val="es-ES"/>
        </w:rPr>
        <w:lastRenderedPageBreak/>
        <w:t>Artículo 5</w:t>
      </w:r>
      <w:r w:rsidR="000165D2" w:rsidRPr="009D7C40">
        <w:rPr>
          <w:b/>
          <w:color w:val="auto"/>
          <w:lang w:val="es-ES"/>
        </w:rPr>
        <w:t>7</w:t>
      </w:r>
      <w:r w:rsidR="008E029D" w:rsidRPr="009D7C40">
        <w:rPr>
          <w:b/>
          <w:color w:val="auto"/>
          <w:lang w:val="es-ES"/>
        </w:rPr>
        <w:t>.-</w:t>
      </w:r>
      <w:r w:rsidR="008E029D" w:rsidRPr="009D7C40">
        <w:rPr>
          <w:color w:val="auto"/>
          <w:lang w:val="es-ES"/>
        </w:rPr>
        <w:t xml:space="preserve"> </w:t>
      </w:r>
      <w:r w:rsidR="00881AD1" w:rsidRPr="009D7C40">
        <w:rPr>
          <w:color w:val="auto"/>
          <w:lang w:val="es-ES"/>
        </w:rPr>
        <w:t>El particular</w:t>
      </w:r>
      <w:r w:rsidR="008E029D" w:rsidRPr="009D7C40">
        <w:rPr>
          <w:color w:val="auto"/>
          <w:lang w:val="es-ES"/>
        </w:rPr>
        <w:t xml:space="preserve"> que imparta estudios con RVOE, al inicio de cada Ciclo Escolar deberán presentar de manera física o electrónica a la Autoridad Educativa Estatal, la siguiente documentación: </w:t>
      </w:r>
    </w:p>
    <w:p w14:paraId="67B50B8A"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27888CF8" w14:textId="77777777" w:rsidR="008E029D" w:rsidRPr="009D7C40" w:rsidRDefault="008E029D" w:rsidP="00220210">
      <w:pPr>
        <w:numPr>
          <w:ilvl w:val="0"/>
          <w:numId w:val="34"/>
        </w:numPr>
        <w:spacing w:after="0" w:line="240" w:lineRule="auto"/>
        <w:ind w:right="9" w:hanging="361"/>
        <w:rPr>
          <w:color w:val="auto"/>
          <w:lang w:val="es-ES"/>
        </w:rPr>
      </w:pPr>
      <w:r w:rsidRPr="009D7C40">
        <w:rPr>
          <w:color w:val="auto"/>
          <w:lang w:val="es-ES"/>
        </w:rPr>
        <w:t>Relación de alumnos inscritos y reinscritos identificables por CURP, de cada Plan y Programa de estudio en el ciclo escolar correspondiente, una vez al año; y</w:t>
      </w:r>
    </w:p>
    <w:p w14:paraId="3C94C5C9" w14:textId="77777777" w:rsidR="008E029D" w:rsidRPr="009D7C40" w:rsidRDefault="008E029D" w:rsidP="00DA0002">
      <w:pPr>
        <w:spacing w:after="0" w:line="240" w:lineRule="auto"/>
        <w:ind w:left="1011" w:right="9" w:firstLine="0"/>
        <w:rPr>
          <w:color w:val="auto"/>
          <w:lang w:val="es-ES"/>
        </w:rPr>
      </w:pPr>
      <w:r w:rsidRPr="009D7C40">
        <w:rPr>
          <w:color w:val="auto"/>
          <w:lang w:val="es-ES"/>
        </w:rPr>
        <w:t xml:space="preserve"> </w:t>
      </w:r>
    </w:p>
    <w:p w14:paraId="327472A2" w14:textId="77777777" w:rsidR="008E029D" w:rsidRPr="009D7C40" w:rsidRDefault="008E029D" w:rsidP="00220210">
      <w:pPr>
        <w:numPr>
          <w:ilvl w:val="0"/>
          <w:numId w:val="34"/>
        </w:numPr>
        <w:spacing w:after="0" w:line="240" w:lineRule="auto"/>
        <w:ind w:right="9" w:hanging="361"/>
        <w:rPr>
          <w:color w:val="auto"/>
          <w:lang w:val="es-ES"/>
        </w:rPr>
      </w:pPr>
      <w:r w:rsidRPr="009D7C40">
        <w:rPr>
          <w:color w:val="auto"/>
          <w:lang w:val="es-ES"/>
        </w:rPr>
        <w:t xml:space="preserve">Relación clasificada, de los certificados de estudios parciales y/o totales, así como </w:t>
      </w:r>
      <w:r w:rsidR="00A2418A" w:rsidRPr="009D7C40">
        <w:rPr>
          <w:color w:val="auto"/>
          <w:lang w:val="es-ES"/>
        </w:rPr>
        <w:t>de servicio</w:t>
      </w:r>
      <w:r w:rsidRPr="009D7C40">
        <w:rPr>
          <w:color w:val="auto"/>
          <w:lang w:val="es-ES"/>
        </w:rPr>
        <w:t xml:space="preserve"> social, actas de examen, supresión de examen, títulos, certificación de </w:t>
      </w:r>
      <w:r w:rsidR="001B21DD" w:rsidRPr="009D7C40">
        <w:rPr>
          <w:color w:val="auto"/>
          <w:lang w:val="es-ES"/>
        </w:rPr>
        <w:t>títulos, diplomas</w:t>
      </w:r>
      <w:r w:rsidRPr="009D7C40">
        <w:rPr>
          <w:color w:val="auto"/>
          <w:lang w:val="es-ES"/>
        </w:rPr>
        <w:t xml:space="preserve"> y grados otorgados según se requieran. </w:t>
      </w:r>
    </w:p>
    <w:p w14:paraId="385E76AF" w14:textId="77777777" w:rsidR="008E029D" w:rsidRPr="009D7C40" w:rsidRDefault="008E029D" w:rsidP="00DA0002">
      <w:pPr>
        <w:spacing w:after="0" w:line="240" w:lineRule="auto"/>
        <w:ind w:left="290" w:right="0" w:firstLine="0"/>
        <w:jc w:val="left"/>
        <w:rPr>
          <w:color w:val="auto"/>
          <w:lang w:val="es-ES"/>
        </w:rPr>
      </w:pPr>
      <w:r w:rsidRPr="009D7C40">
        <w:rPr>
          <w:color w:val="auto"/>
          <w:lang w:val="es-ES"/>
        </w:rPr>
        <w:t xml:space="preserve"> </w:t>
      </w:r>
    </w:p>
    <w:p w14:paraId="1AFBFC81" w14:textId="77777777" w:rsidR="008E029D" w:rsidRPr="009D7C40" w:rsidRDefault="008E029D" w:rsidP="00DA0002">
      <w:pPr>
        <w:spacing w:after="0" w:line="240" w:lineRule="auto"/>
        <w:ind w:left="-5" w:right="9"/>
        <w:rPr>
          <w:color w:val="auto"/>
          <w:lang w:val="es-ES"/>
        </w:rPr>
      </w:pPr>
      <w:r w:rsidRPr="009D7C40">
        <w:rPr>
          <w:b/>
          <w:color w:val="auto"/>
          <w:lang w:val="es-ES"/>
        </w:rPr>
        <w:t>Art</w:t>
      </w:r>
      <w:r w:rsidR="00922A30" w:rsidRPr="009D7C40">
        <w:rPr>
          <w:b/>
          <w:color w:val="auto"/>
          <w:lang w:val="es-ES"/>
        </w:rPr>
        <w:t>ículo 5</w:t>
      </w:r>
      <w:r w:rsidR="000165D2" w:rsidRPr="009D7C40">
        <w:rPr>
          <w:b/>
          <w:color w:val="auto"/>
          <w:lang w:val="es-ES"/>
        </w:rPr>
        <w:t>8</w:t>
      </w:r>
      <w:r w:rsidRPr="009D7C40">
        <w:rPr>
          <w:b/>
          <w:color w:val="auto"/>
          <w:lang w:val="es-ES"/>
        </w:rPr>
        <w:t>.-</w:t>
      </w:r>
      <w:r w:rsidRPr="009D7C40">
        <w:rPr>
          <w:color w:val="auto"/>
          <w:lang w:val="es-ES"/>
        </w:rPr>
        <w:t xml:space="preserve"> La Autoridad Educativa Estatal a través de la Subsecretaría y sus unidades administrativas, autenticará los certificados de estudios parciales y/o totales, servicio social, actas de examen, supresión de examen, títulos, certificación de títulos, diplomas y grados, mediante firma autógrafa y electrónica, de no tener observación alguna. En caso de existir observaciones, dicha autoridad las notificará al Particular dentro del plazo de cinco días hábiles, para que se realicen las adecuaciones correspondientes. </w:t>
      </w:r>
    </w:p>
    <w:p w14:paraId="5012AE0A"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77AB92EA" w14:textId="77777777" w:rsidR="008E029D" w:rsidRPr="009D7C40" w:rsidRDefault="008E029D" w:rsidP="00DA0002">
      <w:pPr>
        <w:spacing w:after="0" w:line="240" w:lineRule="auto"/>
        <w:ind w:left="-5" w:right="9"/>
        <w:rPr>
          <w:color w:val="auto"/>
          <w:lang w:val="es-ES"/>
        </w:rPr>
      </w:pPr>
      <w:r w:rsidRPr="009D7C40">
        <w:rPr>
          <w:color w:val="auto"/>
          <w:lang w:val="es-ES"/>
        </w:rPr>
        <w:t xml:space="preserve">A fin de </w:t>
      </w:r>
      <w:r w:rsidR="00881AD1" w:rsidRPr="009D7C40">
        <w:rPr>
          <w:color w:val="auto"/>
          <w:lang w:val="es-ES"/>
        </w:rPr>
        <w:t xml:space="preserve">facilitar al particular </w:t>
      </w:r>
      <w:r w:rsidRPr="009D7C40">
        <w:rPr>
          <w:color w:val="auto"/>
          <w:lang w:val="es-ES"/>
        </w:rPr>
        <w:t xml:space="preserve">el cumplimiento de lo anterior, la Autoridad Educativa Estatal hará de su conocimiento, los requerimientos operativos y tecnológicos que deben satisfacerse y los orientará en todo momento. </w:t>
      </w:r>
    </w:p>
    <w:p w14:paraId="0C3020AF"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2D628EDA" w14:textId="77777777" w:rsidR="008E029D" w:rsidRPr="009D7C40" w:rsidRDefault="008E029D" w:rsidP="00DA0002">
      <w:pPr>
        <w:spacing w:after="0" w:line="240" w:lineRule="auto"/>
        <w:ind w:left="-5" w:right="9"/>
        <w:rPr>
          <w:color w:val="auto"/>
          <w:lang w:val="es-ES"/>
        </w:rPr>
      </w:pPr>
      <w:r w:rsidRPr="009D7C40">
        <w:rPr>
          <w:color w:val="auto"/>
          <w:lang w:val="es-ES"/>
        </w:rPr>
        <w:t xml:space="preserve">El Particular deberá presentar ante la Autoridad Educativa Estatal, el original del comprobante de pago de derechos respectivo, en términos de la Ley de Hacienda del Estado de Coahuila de Zaragoza. </w:t>
      </w:r>
    </w:p>
    <w:p w14:paraId="390EFA4B"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0EA4D276" w14:textId="77777777" w:rsidR="008E029D" w:rsidRPr="009D7C40" w:rsidRDefault="00922A30" w:rsidP="00DA0002">
      <w:pPr>
        <w:spacing w:after="0" w:line="240" w:lineRule="auto"/>
        <w:ind w:left="-5" w:right="9"/>
        <w:rPr>
          <w:color w:val="auto"/>
          <w:lang w:val="es-ES"/>
        </w:rPr>
      </w:pPr>
      <w:r w:rsidRPr="009D7C40">
        <w:rPr>
          <w:b/>
          <w:color w:val="auto"/>
          <w:lang w:val="es-ES"/>
        </w:rPr>
        <w:t>Artículo 5</w:t>
      </w:r>
      <w:r w:rsidR="000165D2" w:rsidRPr="009D7C40">
        <w:rPr>
          <w:b/>
          <w:color w:val="auto"/>
          <w:lang w:val="es-ES"/>
        </w:rPr>
        <w:t>9</w:t>
      </w:r>
      <w:r w:rsidR="008E029D" w:rsidRPr="009D7C40">
        <w:rPr>
          <w:b/>
          <w:color w:val="auto"/>
          <w:lang w:val="es-ES"/>
        </w:rPr>
        <w:t xml:space="preserve">.- </w:t>
      </w:r>
      <w:r w:rsidR="008E029D" w:rsidRPr="009D7C40">
        <w:rPr>
          <w:color w:val="auto"/>
          <w:lang w:val="es-ES"/>
        </w:rPr>
        <w:t xml:space="preserve">Respecto del tratamiento, resguardo y transmisión de datos personales el Particular deberá dar cabal cumplimiento a la normativa aplicable en la materia. </w:t>
      </w:r>
    </w:p>
    <w:p w14:paraId="642AA9B8" w14:textId="77777777" w:rsidR="008E029D" w:rsidRPr="009D7C40" w:rsidRDefault="008E029D" w:rsidP="00DA0002">
      <w:pPr>
        <w:spacing w:after="0" w:line="240" w:lineRule="auto"/>
        <w:ind w:left="0" w:right="0" w:firstLine="0"/>
        <w:jc w:val="left"/>
        <w:rPr>
          <w:b/>
          <w:color w:val="auto"/>
          <w:lang w:val="es-ES"/>
        </w:rPr>
      </w:pPr>
      <w:r w:rsidRPr="009D7C40">
        <w:rPr>
          <w:b/>
          <w:color w:val="auto"/>
          <w:lang w:val="es-ES"/>
        </w:rPr>
        <w:t xml:space="preserve"> </w:t>
      </w:r>
    </w:p>
    <w:p w14:paraId="29C27760" w14:textId="77777777" w:rsidR="003413E8" w:rsidRPr="009D7C40" w:rsidRDefault="003413E8" w:rsidP="00DA0002">
      <w:pPr>
        <w:spacing w:after="0" w:line="240" w:lineRule="auto"/>
        <w:ind w:left="0" w:right="0" w:firstLine="0"/>
        <w:jc w:val="left"/>
        <w:rPr>
          <w:b/>
          <w:color w:val="auto"/>
          <w:lang w:val="es-ES"/>
        </w:rPr>
      </w:pPr>
    </w:p>
    <w:p w14:paraId="246A5D57" w14:textId="77777777" w:rsidR="003413E8" w:rsidRPr="009D7C40" w:rsidRDefault="003413E8" w:rsidP="00DA0002">
      <w:pPr>
        <w:spacing w:after="0" w:line="240" w:lineRule="auto"/>
        <w:ind w:left="0" w:right="0" w:firstLine="0"/>
        <w:jc w:val="left"/>
        <w:rPr>
          <w:color w:val="auto"/>
          <w:lang w:val="es-ES"/>
        </w:rPr>
      </w:pPr>
    </w:p>
    <w:p w14:paraId="53BDE22B" w14:textId="1FD9DF12" w:rsidR="008E029D" w:rsidRPr="009D7C40" w:rsidRDefault="00F14445" w:rsidP="00C37A5D">
      <w:pPr>
        <w:pStyle w:val="Ttulo1"/>
        <w:numPr>
          <w:ilvl w:val="0"/>
          <w:numId w:val="0"/>
        </w:numPr>
        <w:spacing w:after="0" w:line="240" w:lineRule="auto"/>
        <w:ind w:left="432" w:right="13"/>
        <w:rPr>
          <w:color w:val="auto"/>
          <w:lang w:val="es-ES"/>
        </w:rPr>
      </w:pPr>
      <w:r w:rsidRPr="009D7C40">
        <w:rPr>
          <w:color w:val="auto"/>
          <w:lang w:val="es-ES"/>
        </w:rPr>
        <w:t>CAPÍTULO TERCERO</w:t>
      </w:r>
    </w:p>
    <w:p w14:paraId="369A5BCC" w14:textId="0A38409A" w:rsidR="008E029D" w:rsidRPr="009D7C40" w:rsidRDefault="008E029D" w:rsidP="00C37A5D">
      <w:pPr>
        <w:pStyle w:val="Ttulo1"/>
        <w:numPr>
          <w:ilvl w:val="0"/>
          <w:numId w:val="0"/>
        </w:numPr>
        <w:spacing w:after="0" w:line="240" w:lineRule="auto"/>
        <w:ind w:left="432" w:right="13"/>
        <w:rPr>
          <w:color w:val="auto"/>
          <w:lang w:val="es-ES"/>
        </w:rPr>
      </w:pPr>
      <w:r w:rsidRPr="009D7C40">
        <w:rPr>
          <w:color w:val="auto"/>
          <w:lang w:val="es-ES"/>
        </w:rPr>
        <w:t>PLANTILLA ACADÉMICA E INSTALACIONES</w:t>
      </w:r>
    </w:p>
    <w:p w14:paraId="5AC06239" w14:textId="77777777" w:rsidR="008E029D" w:rsidRPr="009D7C40" w:rsidRDefault="008E029D" w:rsidP="00DA0002">
      <w:pPr>
        <w:spacing w:after="0" w:line="240" w:lineRule="auto"/>
        <w:rPr>
          <w:color w:val="auto"/>
          <w:lang w:val="es-ES"/>
        </w:rPr>
      </w:pPr>
    </w:p>
    <w:p w14:paraId="2184F8A1" w14:textId="77777777" w:rsidR="008E029D" w:rsidRPr="009D7C40" w:rsidRDefault="008E029D" w:rsidP="00DA0002">
      <w:pPr>
        <w:spacing w:after="0" w:line="240" w:lineRule="auto"/>
        <w:ind w:left="-5" w:right="9"/>
        <w:rPr>
          <w:color w:val="auto"/>
          <w:lang w:val="es-ES"/>
        </w:rPr>
      </w:pPr>
      <w:r w:rsidRPr="009D7C40">
        <w:rPr>
          <w:b/>
          <w:color w:val="auto"/>
          <w:lang w:val="es-ES"/>
        </w:rPr>
        <w:t xml:space="preserve">Artículo </w:t>
      </w:r>
      <w:r w:rsidR="00922A30" w:rsidRPr="009D7C40">
        <w:rPr>
          <w:b/>
          <w:color w:val="auto"/>
          <w:lang w:val="es-ES"/>
        </w:rPr>
        <w:t>60</w:t>
      </w:r>
      <w:r w:rsidRPr="009D7C40">
        <w:rPr>
          <w:b/>
          <w:color w:val="auto"/>
          <w:lang w:val="es-ES"/>
        </w:rPr>
        <w:t>.-</w:t>
      </w:r>
      <w:r w:rsidRPr="009D7C40">
        <w:rPr>
          <w:color w:val="auto"/>
          <w:lang w:val="es-ES"/>
        </w:rPr>
        <w:t xml:space="preserve"> El Particular deberá conservar en el Plantel a disposición de la Autoridad Educativa Estatal, el expediente de cada académico, sólo durante el tiempo que se encuentre en activo, mismo que deberá contener: </w:t>
      </w:r>
    </w:p>
    <w:p w14:paraId="0542FCC0"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75E7176E" w14:textId="77777777" w:rsidR="008E029D" w:rsidRPr="009D7C40" w:rsidRDefault="008E029D" w:rsidP="00220210">
      <w:pPr>
        <w:numPr>
          <w:ilvl w:val="0"/>
          <w:numId w:val="35"/>
        </w:numPr>
        <w:spacing w:after="0" w:line="240" w:lineRule="auto"/>
        <w:ind w:right="9" w:hanging="360"/>
        <w:rPr>
          <w:color w:val="auto"/>
        </w:rPr>
      </w:pPr>
      <w:r w:rsidRPr="009D7C40">
        <w:rPr>
          <w:color w:val="auto"/>
        </w:rPr>
        <w:t xml:space="preserve">Currículum vítae; </w:t>
      </w:r>
    </w:p>
    <w:p w14:paraId="3D7AD451" w14:textId="77777777" w:rsidR="008E029D" w:rsidRPr="009D7C40" w:rsidRDefault="008E029D" w:rsidP="00220210">
      <w:pPr>
        <w:numPr>
          <w:ilvl w:val="0"/>
          <w:numId w:val="35"/>
        </w:numPr>
        <w:spacing w:after="0" w:line="240" w:lineRule="auto"/>
        <w:ind w:right="9" w:hanging="360"/>
        <w:rPr>
          <w:color w:val="auto"/>
          <w:lang w:val="es-ES"/>
        </w:rPr>
      </w:pPr>
      <w:r w:rsidRPr="009D7C40">
        <w:rPr>
          <w:color w:val="auto"/>
          <w:lang w:val="es-ES"/>
        </w:rPr>
        <w:t xml:space="preserve">Copias del o de los títulos, diplomas y grados que acrediten sus estudios del tipo superior, así como de las constancias correspondientes a la capacitación que, en su caso, reciba por parte del Particular: y </w:t>
      </w:r>
    </w:p>
    <w:p w14:paraId="2C2FFCEC" w14:textId="38A6DCB8" w:rsidR="008E029D" w:rsidRPr="009D7C40" w:rsidRDefault="005D3702" w:rsidP="00220210">
      <w:pPr>
        <w:numPr>
          <w:ilvl w:val="0"/>
          <w:numId w:val="35"/>
        </w:numPr>
        <w:spacing w:after="0" w:line="240" w:lineRule="auto"/>
        <w:ind w:right="9" w:hanging="360"/>
        <w:rPr>
          <w:color w:val="auto"/>
          <w:lang w:val="es-ES"/>
        </w:rPr>
      </w:pPr>
      <w:r w:rsidRPr="009D7C40">
        <w:rPr>
          <w:color w:val="auto"/>
          <w:lang w:val="es-ES"/>
        </w:rPr>
        <w:t>C</w:t>
      </w:r>
      <w:r w:rsidR="008E029D" w:rsidRPr="009D7C40">
        <w:rPr>
          <w:color w:val="auto"/>
          <w:lang w:val="es-ES"/>
        </w:rPr>
        <w:t xml:space="preserve">opia de la documentación que acredite, en su caso, su condición de estancia en el país para desempeñar funciones de docencia. </w:t>
      </w:r>
    </w:p>
    <w:p w14:paraId="4806A6E0" w14:textId="77777777" w:rsidR="008E029D" w:rsidRPr="009D7C40" w:rsidRDefault="008E029D" w:rsidP="00DA0002">
      <w:pPr>
        <w:spacing w:after="0" w:line="240" w:lineRule="auto"/>
        <w:ind w:left="290" w:right="0" w:firstLine="0"/>
        <w:jc w:val="left"/>
        <w:rPr>
          <w:color w:val="auto"/>
          <w:lang w:val="es-ES"/>
        </w:rPr>
      </w:pPr>
      <w:r w:rsidRPr="009D7C40">
        <w:rPr>
          <w:b/>
          <w:color w:val="auto"/>
          <w:lang w:val="es-ES"/>
        </w:rPr>
        <w:t xml:space="preserve"> </w:t>
      </w:r>
    </w:p>
    <w:p w14:paraId="423CC19B" w14:textId="1ADEFB8D" w:rsidR="008E029D" w:rsidRPr="009D7C40" w:rsidRDefault="008E029D" w:rsidP="00DA0002">
      <w:pPr>
        <w:spacing w:after="0" w:line="240" w:lineRule="auto"/>
        <w:ind w:left="-5" w:right="9"/>
        <w:rPr>
          <w:color w:val="auto"/>
          <w:lang w:val="es-ES"/>
        </w:rPr>
      </w:pPr>
      <w:r w:rsidRPr="009D7C40">
        <w:rPr>
          <w:b/>
          <w:color w:val="auto"/>
          <w:lang w:val="es-ES"/>
        </w:rPr>
        <w:lastRenderedPageBreak/>
        <w:t xml:space="preserve">Artículo </w:t>
      </w:r>
      <w:r w:rsidR="00922A30" w:rsidRPr="009D7C40">
        <w:rPr>
          <w:b/>
          <w:color w:val="auto"/>
          <w:lang w:val="es-ES"/>
        </w:rPr>
        <w:t>6</w:t>
      </w:r>
      <w:r w:rsidR="000165D2" w:rsidRPr="009D7C40">
        <w:rPr>
          <w:b/>
          <w:color w:val="auto"/>
          <w:lang w:val="es-ES"/>
        </w:rPr>
        <w:t>1</w:t>
      </w:r>
      <w:r w:rsidRPr="009D7C40">
        <w:rPr>
          <w:b/>
          <w:color w:val="auto"/>
          <w:lang w:val="es-ES"/>
        </w:rPr>
        <w:t xml:space="preserve">.- </w:t>
      </w:r>
      <w:r w:rsidRPr="009D7C40">
        <w:rPr>
          <w:color w:val="auto"/>
          <w:lang w:val="es-ES"/>
        </w:rPr>
        <w:t xml:space="preserve">En materia de Instalaciones y, en su caso, Instalaciones especiales el Particular tiene la obligación de conservar el Plantel, como mínimo, en las mismas condiciones higiénicas, de seguridad, pedagógicas y con el equipamiento con el que se obtuvo el RVOE, acreditándolo con documentales vigentes expedidas por la autoridad competente, diversa a la educativa, </w:t>
      </w:r>
      <w:r w:rsidR="005E54BB" w:rsidRPr="009D7C40">
        <w:rPr>
          <w:color w:val="auto"/>
          <w:lang w:val="es-ES"/>
        </w:rPr>
        <w:t xml:space="preserve">señaladas en los numerales 2, 3, </w:t>
      </w:r>
      <w:r w:rsidRPr="009D7C40">
        <w:rPr>
          <w:color w:val="auto"/>
          <w:lang w:val="es-ES"/>
        </w:rPr>
        <w:t xml:space="preserve">4 </w:t>
      </w:r>
      <w:r w:rsidR="005E54BB" w:rsidRPr="009D7C40">
        <w:rPr>
          <w:color w:val="auto"/>
          <w:lang w:val="es-ES"/>
        </w:rPr>
        <w:t xml:space="preserve">y 5 </w:t>
      </w:r>
      <w:r w:rsidRPr="009D7C40">
        <w:rPr>
          <w:color w:val="auto"/>
          <w:lang w:val="es-ES"/>
        </w:rPr>
        <w:t xml:space="preserve">del artículo </w:t>
      </w:r>
      <w:r w:rsidR="00654E4F" w:rsidRPr="009D7C40">
        <w:rPr>
          <w:color w:val="auto"/>
          <w:lang w:val="es-ES"/>
        </w:rPr>
        <w:t>26</w:t>
      </w:r>
      <w:r w:rsidRPr="009D7C40">
        <w:rPr>
          <w:color w:val="auto"/>
          <w:lang w:val="es-ES"/>
        </w:rPr>
        <w:t xml:space="preserve"> del presente </w:t>
      </w:r>
      <w:r w:rsidR="00AE4519" w:rsidRPr="009D7C40">
        <w:rPr>
          <w:color w:val="auto"/>
          <w:lang w:val="es-ES"/>
        </w:rPr>
        <w:t>Instructivo</w:t>
      </w:r>
      <w:r w:rsidRPr="009D7C40">
        <w:rPr>
          <w:color w:val="auto"/>
          <w:lang w:val="es-ES"/>
        </w:rPr>
        <w:t xml:space="preserve">. Dichas instalaciones, así como su equipamiento también deberán cumplir las condiciones de funcionalidad y estar a disposición de los académicos y de los alumnos en cantidad suficiente conforme a la población máxima de ésta. </w:t>
      </w:r>
    </w:p>
    <w:p w14:paraId="2FDC362B"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2010E02A" w14:textId="77777777" w:rsidR="00867C50" w:rsidRPr="009D7C40" w:rsidRDefault="008E029D" w:rsidP="00867C50">
      <w:pPr>
        <w:spacing w:after="0" w:line="240" w:lineRule="auto"/>
        <w:ind w:left="-5" w:right="9"/>
        <w:rPr>
          <w:color w:val="auto"/>
          <w:lang w:val="es-ES"/>
        </w:rPr>
      </w:pPr>
      <w:r w:rsidRPr="009D7C40">
        <w:rPr>
          <w:color w:val="auto"/>
          <w:lang w:val="es-ES"/>
        </w:rPr>
        <w:t xml:space="preserve">La omisión del </w:t>
      </w:r>
      <w:r w:rsidR="00A2418A" w:rsidRPr="009D7C40">
        <w:rPr>
          <w:color w:val="auto"/>
          <w:lang w:val="es-ES"/>
        </w:rPr>
        <w:t>cumplimiento de</w:t>
      </w:r>
      <w:r w:rsidR="00881AD1" w:rsidRPr="009D7C40">
        <w:rPr>
          <w:color w:val="auto"/>
          <w:lang w:val="es-ES"/>
        </w:rPr>
        <w:t xml:space="preserve">l particular </w:t>
      </w:r>
      <w:r w:rsidRPr="009D7C40">
        <w:rPr>
          <w:color w:val="auto"/>
          <w:lang w:val="es-ES"/>
        </w:rPr>
        <w:t xml:space="preserve">a lo señalado en el presente artículo incurrirá en </w:t>
      </w:r>
      <w:r w:rsidR="00457430" w:rsidRPr="009D7C40">
        <w:rPr>
          <w:color w:val="auto"/>
          <w:lang w:val="es-ES"/>
        </w:rPr>
        <w:t>las infracciones establecidas en e</w:t>
      </w:r>
      <w:r w:rsidRPr="009D7C40">
        <w:rPr>
          <w:color w:val="auto"/>
          <w:lang w:val="es-ES"/>
        </w:rPr>
        <w:t>l artículo 101 de la LEE</w:t>
      </w:r>
      <w:r w:rsidRPr="009D7C40">
        <w:rPr>
          <w:b/>
          <w:color w:val="auto"/>
          <w:lang w:val="es-ES"/>
        </w:rPr>
        <w:t xml:space="preserve">, </w:t>
      </w:r>
      <w:r w:rsidRPr="009D7C40">
        <w:rPr>
          <w:color w:val="auto"/>
          <w:lang w:val="es-ES"/>
        </w:rPr>
        <w:t>pudiendo imponer la Autoridad Educativa</w:t>
      </w:r>
      <w:r w:rsidR="004165CE" w:rsidRPr="009D7C40">
        <w:rPr>
          <w:color w:val="auto"/>
          <w:lang w:val="es-ES"/>
        </w:rPr>
        <w:t xml:space="preserve"> Estatal</w:t>
      </w:r>
      <w:r w:rsidRPr="009D7C40">
        <w:rPr>
          <w:color w:val="auto"/>
          <w:lang w:val="es-ES"/>
        </w:rPr>
        <w:t xml:space="preserve"> la</w:t>
      </w:r>
      <w:r w:rsidR="00457430" w:rsidRPr="009D7C40">
        <w:rPr>
          <w:color w:val="auto"/>
          <w:lang w:val="es-ES"/>
        </w:rPr>
        <w:t xml:space="preserve">s sanciones establecidas en </w:t>
      </w:r>
      <w:r w:rsidRPr="009D7C40">
        <w:rPr>
          <w:color w:val="auto"/>
          <w:lang w:val="es-ES"/>
        </w:rPr>
        <w:t>el</w:t>
      </w:r>
      <w:r w:rsidRPr="009D7C40">
        <w:rPr>
          <w:b/>
          <w:color w:val="auto"/>
          <w:lang w:val="es-ES"/>
        </w:rPr>
        <w:t xml:space="preserve"> </w:t>
      </w:r>
      <w:r w:rsidRPr="009D7C40">
        <w:rPr>
          <w:color w:val="auto"/>
          <w:lang w:val="es-ES"/>
        </w:rPr>
        <w:t>artículo 102</w:t>
      </w:r>
      <w:r w:rsidR="00867C50" w:rsidRPr="009D7C40">
        <w:rPr>
          <w:color w:val="auto"/>
          <w:lang w:val="es-ES"/>
        </w:rPr>
        <w:t xml:space="preserve"> de la LEE.</w:t>
      </w:r>
    </w:p>
    <w:p w14:paraId="3FC7E862" w14:textId="23C6E376" w:rsidR="008E029D" w:rsidRPr="009D7C40" w:rsidRDefault="008E029D" w:rsidP="00867C50">
      <w:pPr>
        <w:spacing w:after="0" w:line="240" w:lineRule="auto"/>
        <w:ind w:left="-5" w:right="9"/>
        <w:rPr>
          <w:color w:val="auto"/>
          <w:lang w:val="es-ES"/>
        </w:rPr>
      </w:pPr>
      <w:r w:rsidRPr="009D7C40">
        <w:rPr>
          <w:color w:val="auto"/>
          <w:lang w:val="es-ES"/>
        </w:rPr>
        <w:t xml:space="preserve"> </w:t>
      </w:r>
    </w:p>
    <w:p w14:paraId="732ADEED" w14:textId="77777777" w:rsidR="008E029D" w:rsidRPr="009D7C40" w:rsidRDefault="008E029D" w:rsidP="00DA0002">
      <w:pPr>
        <w:spacing w:after="0" w:line="240" w:lineRule="auto"/>
        <w:ind w:left="-5" w:right="9"/>
        <w:rPr>
          <w:color w:val="auto"/>
          <w:lang w:val="es-ES"/>
        </w:rPr>
      </w:pPr>
      <w:r w:rsidRPr="009D7C40">
        <w:rPr>
          <w:b/>
          <w:color w:val="auto"/>
          <w:lang w:val="es-ES"/>
        </w:rPr>
        <w:t xml:space="preserve">Artículo </w:t>
      </w:r>
      <w:r w:rsidR="00922A30" w:rsidRPr="009D7C40">
        <w:rPr>
          <w:b/>
          <w:color w:val="auto"/>
          <w:lang w:val="es-ES"/>
        </w:rPr>
        <w:t>6</w:t>
      </w:r>
      <w:r w:rsidR="000165D2" w:rsidRPr="009D7C40">
        <w:rPr>
          <w:b/>
          <w:color w:val="auto"/>
          <w:lang w:val="es-ES"/>
        </w:rPr>
        <w:t>2</w:t>
      </w:r>
      <w:r w:rsidRPr="009D7C40">
        <w:rPr>
          <w:b/>
          <w:color w:val="auto"/>
          <w:lang w:val="es-ES"/>
        </w:rPr>
        <w:t>.-</w:t>
      </w:r>
      <w:r w:rsidRPr="009D7C40">
        <w:rPr>
          <w:color w:val="auto"/>
          <w:lang w:val="es-ES"/>
        </w:rPr>
        <w:t xml:space="preserve"> </w:t>
      </w:r>
      <w:r w:rsidR="00881AD1" w:rsidRPr="009D7C40">
        <w:rPr>
          <w:color w:val="auto"/>
          <w:lang w:val="es-ES"/>
        </w:rPr>
        <w:t>El Particular podrá</w:t>
      </w:r>
      <w:r w:rsidRPr="009D7C40">
        <w:rPr>
          <w:color w:val="auto"/>
          <w:lang w:val="es-ES"/>
        </w:rPr>
        <w:t xml:space="preserve"> suspender el servicio educativo hasta por dos ciclos escolares continuos, debiendo justificar dicha situación ante la Autoridad Educativa Estatal, mediante aviso que presente en escrito libre, dentro de los diez días hábiles posteriores a la fecha de conclusión del ciclo escolar que corresponda. </w:t>
      </w:r>
    </w:p>
    <w:p w14:paraId="4EB71672"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60E4E010" w14:textId="77777777" w:rsidR="008E029D" w:rsidRPr="009D7C40" w:rsidRDefault="008E029D" w:rsidP="00DA0002">
      <w:pPr>
        <w:spacing w:after="0" w:line="240" w:lineRule="auto"/>
        <w:ind w:left="-5" w:right="9"/>
        <w:rPr>
          <w:color w:val="auto"/>
          <w:lang w:val="es-ES"/>
        </w:rPr>
      </w:pPr>
      <w:r w:rsidRPr="009D7C40">
        <w:rPr>
          <w:color w:val="auto"/>
          <w:lang w:val="es-ES"/>
        </w:rPr>
        <w:t xml:space="preserve">La Autoridad Educativa Estatal en un plazo no mayor a quince días hábiles posteriores a la recepción del citado aviso, emitirá la procedencia o improcedencia de la suspensión. </w:t>
      </w:r>
    </w:p>
    <w:p w14:paraId="4774BF0C"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64D20526" w14:textId="77777777" w:rsidR="008E029D" w:rsidRPr="009D7C40" w:rsidRDefault="008E029D" w:rsidP="00DA0002">
      <w:pPr>
        <w:spacing w:after="0" w:line="240" w:lineRule="auto"/>
        <w:ind w:left="-5" w:right="9"/>
        <w:rPr>
          <w:color w:val="auto"/>
          <w:lang w:val="es-ES"/>
        </w:rPr>
      </w:pPr>
      <w:r w:rsidRPr="009D7C40">
        <w:rPr>
          <w:color w:val="auto"/>
          <w:lang w:val="es-ES"/>
        </w:rPr>
        <w:t>En caso de que el Particular omita efectuar el referido aviso, en los términos antes señalados, la Autoridad Educativa</w:t>
      </w:r>
      <w:r w:rsidR="004165CE" w:rsidRPr="009D7C40">
        <w:rPr>
          <w:color w:val="auto"/>
          <w:lang w:val="es-ES"/>
        </w:rPr>
        <w:t xml:space="preserve"> Estatal</w:t>
      </w:r>
      <w:r w:rsidRPr="009D7C40">
        <w:rPr>
          <w:color w:val="auto"/>
          <w:lang w:val="es-ES"/>
        </w:rPr>
        <w:t xml:space="preserve">, llevará a cabo el procedimiento establecido en el artículo 103 de la LEE, para imposición de las sanciones que en derecho corresponda, en términos del artículo 102 de la misma. </w:t>
      </w:r>
    </w:p>
    <w:p w14:paraId="2A3CE96E" w14:textId="77777777" w:rsidR="00C37A5D" w:rsidRPr="009D7C40" w:rsidRDefault="00C37A5D" w:rsidP="00DA0002">
      <w:pPr>
        <w:spacing w:after="0" w:line="240" w:lineRule="auto"/>
        <w:ind w:left="-5" w:right="9"/>
        <w:rPr>
          <w:color w:val="auto"/>
          <w:lang w:val="es-ES"/>
        </w:rPr>
      </w:pPr>
    </w:p>
    <w:p w14:paraId="681C822E" w14:textId="348C7CC7" w:rsidR="008E029D" w:rsidRPr="009D7C40" w:rsidRDefault="00F14445" w:rsidP="00C37A5D">
      <w:pPr>
        <w:pStyle w:val="Ttulo1"/>
        <w:numPr>
          <w:ilvl w:val="0"/>
          <w:numId w:val="0"/>
        </w:numPr>
        <w:spacing w:after="0" w:line="240" w:lineRule="auto"/>
        <w:ind w:left="432" w:right="13"/>
        <w:rPr>
          <w:color w:val="auto"/>
          <w:lang w:val="es-ES"/>
        </w:rPr>
      </w:pPr>
      <w:r w:rsidRPr="009D7C40">
        <w:rPr>
          <w:color w:val="auto"/>
          <w:lang w:val="es-ES"/>
        </w:rPr>
        <w:t>TÍTULO SÉPTIMO</w:t>
      </w:r>
    </w:p>
    <w:p w14:paraId="28BB16D3" w14:textId="2B13149C" w:rsidR="008E029D" w:rsidRPr="009D7C40" w:rsidRDefault="008E029D" w:rsidP="00C37A5D">
      <w:pPr>
        <w:pStyle w:val="Ttulo1"/>
        <w:numPr>
          <w:ilvl w:val="0"/>
          <w:numId w:val="0"/>
        </w:numPr>
        <w:spacing w:after="0" w:line="240" w:lineRule="auto"/>
        <w:ind w:left="432" w:right="13"/>
        <w:rPr>
          <w:color w:val="auto"/>
          <w:lang w:val="es-ES"/>
        </w:rPr>
      </w:pPr>
      <w:r w:rsidRPr="009D7C40">
        <w:rPr>
          <w:color w:val="auto"/>
          <w:lang w:val="es-ES"/>
        </w:rPr>
        <w:t>DE LAS VISITAS DE INSPECCIÓN</w:t>
      </w:r>
    </w:p>
    <w:p w14:paraId="2C6756A6" w14:textId="160A7526" w:rsidR="008E029D" w:rsidRPr="009D7C40" w:rsidRDefault="008E029D" w:rsidP="00C37A5D">
      <w:pPr>
        <w:pStyle w:val="Ttulo1"/>
        <w:numPr>
          <w:ilvl w:val="0"/>
          <w:numId w:val="0"/>
        </w:numPr>
        <w:spacing w:after="0" w:line="240" w:lineRule="auto"/>
        <w:ind w:left="432" w:right="13"/>
        <w:rPr>
          <w:color w:val="auto"/>
          <w:lang w:val="es-ES"/>
        </w:rPr>
      </w:pPr>
      <w:r w:rsidRPr="009D7C40">
        <w:rPr>
          <w:color w:val="auto"/>
          <w:lang w:val="es-ES"/>
        </w:rPr>
        <w:t>CAPÍTULO ÚNICO</w:t>
      </w:r>
    </w:p>
    <w:p w14:paraId="1373E869" w14:textId="77777777" w:rsidR="008E029D" w:rsidRPr="009D7C40" w:rsidRDefault="008E029D" w:rsidP="00DA0002">
      <w:pPr>
        <w:spacing w:after="0" w:line="240" w:lineRule="auto"/>
        <w:rPr>
          <w:color w:val="auto"/>
          <w:lang w:val="es-ES"/>
        </w:rPr>
      </w:pPr>
    </w:p>
    <w:p w14:paraId="60A7D045" w14:textId="77777777" w:rsidR="008E029D" w:rsidRPr="009D7C40" w:rsidRDefault="008E029D" w:rsidP="00DA0002">
      <w:pPr>
        <w:spacing w:after="0" w:line="240" w:lineRule="auto"/>
        <w:ind w:left="-5" w:right="9"/>
        <w:rPr>
          <w:color w:val="auto"/>
          <w:lang w:val="es-ES"/>
        </w:rPr>
      </w:pPr>
      <w:r w:rsidRPr="009D7C40">
        <w:rPr>
          <w:b/>
          <w:color w:val="auto"/>
          <w:lang w:val="es-ES"/>
        </w:rPr>
        <w:t xml:space="preserve">Artículo </w:t>
      </w:r>
      <w:r w:rsidR="00922A30" w:rsidRPr="009D7C40">
        <w:rPr>
          <w:b/>
          <w:color w:val="auto"/>
          <w:lang w:val="es-ES"/>
        </w:rPr>
        <w:t>6</w:t>
      </w:r>
      <w:r w:rsidR="000165D2" w:rsidRPr="009D7C40">
        <w:rPr>
          <w:b/>
          <w:color w:val="auto"/>
          <w:lang w:val="es-ES"/>
        </w:rPr>
        <w:t>3</w:t>
      </w:r>
      <w:r w:rsidRPr="009D7C40">
        <w:rPr>
          <w:b/>
          <w:color w:val="auto"/>
          <w:lang w:val="es-ES"/>
        </w:rPr>
        <w:t>.-</w:t>
      </w:r>
      <w:r w:rsidRPr="009D7C40">
        <w:rPr>
          <w:color w:val="auto"/>
          <w:lang w:val="es-ES"/>
        </w:rPr>
        <w:t xml:space="preserve"> Las visitas de inspección, ordinarias y extraordinarias, de la Autoridad Educativa Estatal, se realizarán conforme a lo previsto en el artículo 80 de la LEE; Capítulos Cuarto, Sexto y Décimo Primero del Título Tercero de la Ley del Procedimiento Administrativo del Estado de Coahuila de Zaragoza</w:t>
      </w:r>
      <w:r w:rsidRPr="009D7C40">
        <w:rPr>
          <w:b/>
          <w:color w:val="auto"/>
          <w:lang w:val="es-ES"/>
        </w:rPr>
        <w:t xml:space="preserve"> </w:t>
      </w:r>
      <w:r w:rsidRPr="009D7C40">
        <w:rPr>
          <w:color w:val="auto"/>
          <w:lang w:val="es-ES"/>
        </w:rPr>
        <w:t xml:space="preserve">y demás disposiciones aplicables en la materia. </w:t>
      </w:r>
    </w:p>
    <w:p w14:paraId="20EDD5E3"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0838698D" w14:textId="77777777" w:rsidR="00505F71" w:rsidRPr="009D7C40" w:rsidRDefault="00922A30" w:rsidP="00DA0002">
      <w:pPr>
        <w:spacing w:after="0" w:line="240" w:lineRule="auto"/>
        <w:ind w:left="-5" w:right="9"/>
        <w:rPr>
          <w:color w:val="auto"/>
          <w:lang w:val="es-ES"/>
        </w:rPr>
      </w:pPr>
      <w:r w:rsidRPr="009D7C40">
        <w:rPr>
          <w:b/>
          <w:color w:val="auto"/>
          <w:lang w:val="es-ES"/>
        </w:rPr>
        <w:t>Artículo 6</w:t>
      </w:r>
      <w:r w:rsidR="000165D2" w:rsidRPr="009D7C40">
        <w:rPr>
          <w:b/>
          <w:color w:val="auto"/>
          <w:lang w:val="es-ES"/>
        </w:rPr>
        <w:t>4</w:t>
      </w:r>
      <w:r w:rsidR="008E029D" w:rsidRPr="009D7C40">
        <w:rPr>
          <w:b/>
          <w:color w:val="auto"/>
          <w:lang w:val="es-ES"/>
        </w:rPr>
        <w:t>.-</w:t>
      </w:r>
      <w:r w:rsidR="008E029D" w:rsidRPr="009D7C40">
        <w:rPr>
          <w:color w:val="auto"/>
          <w:lang w:val="es-ES"/>
        </w:rPr>
        <w:t xml:space="preserve"> Las visitas de inspección ordinarias se realizarán para verificar el exacto cumplimiento del artículo 3o. de la Constitución Política de los Estados Unidos Mexicanos, de la Ley, del artículo 80 de la LEE, de las Bases, de este </w:t>
      </w:r>
    </w:p>
    <w:p w14:paraId="5F3331BE" w14:textId="372B03AA" w:rsidR="008E029D" w:rsidRPr="009D7C40" w:rsidRDefault="008E029D" w:rsidP="00DA0002">
      <w:pPr>
        <w:spacing w:after="0" w:line="240" w:lineRule="auto"/>
        <w:ind w:left="-5" w:right="9"/>
        <w:rPr>
          <w:color w:val="auto"/>
          <w:lang w:val="es-ES"/>
        </w:rPr>
      </w:pPr>
      <w:r w:rsidRPr="009D7C40">
        <w:rPr>
          <w:color w:val="auto"/>
          <w:lang w:val="es-ES"/>
        </w:rPr>
        <w:t xml:space="preserve">, y de las demás disposiciones aplicables en la materia. </w:t>
      </w:r>
    </w:p>
    <w:p w14:paraId="4A081C6A"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3436F8E8" w14:textId="488F29F8" w:rsidR="008E029D" w:rsidRPr="009D7C40" w:rsidRDefault="00922A30" w:rsidP="00DA0002">
      <w:pPr>
        <w:spacing w:after="0" w:line="240" w:lineRule="auto"/>
        <w:ind w:left="-5" w:right="9"/>
        <w:rPr>
          <w:color w:val="auto"/>
          <w:lang w:val="es-ES"/>
        </w:rPr>
      </w:pPr>
      <w:r w:rsidRPr="009D7C40">
        <w:rPr>
          <w:b/>
          <w:color w:val="auto"/>
          <w:lang w:val="es-ES"/>
        </w:rPr>
        <w:t>Artículo 6</w:t>
      </w:r>
      <w:r w:rsidR="000165D2" w:rsidRPr="009D7C40">
        <w:rPr>
          <w:b/>
          <w:color w:val="auto"/>
          <w:lang w:val="es-ES"/>
        </w:rPr>
        <w:t>5</w:t>
      </w:r>
      <w:r w:rsidR="008E029D" w:rsidRPr="009D7C40">
        <w:rPr>
          <w:b/>
          <w:color w:val="auto"/>
          <w:lang w:val="es-ES"/>
        </w:rPr>
        <w:t>.-</w:t>
      </w:r>
      <w:r w:rsidR="008E029D" w:rsidRPr="009D7C40">
        <w:rPr>
          <w:color w:val="auto"/>
          <w:lang w:val="es-ES"/>
        </w:rPr>
        <w:t xml:space="preserve"> Las visitas de inspección extraordinarias son aquéllas que se derivan por cualquier reporte de presuntas anomalías en la prestación del servicio educativo o de las violaciones al artículo 3o. de la Constitución Política de los Estados Unidos Mexicanos, a la Ley, a las Bases, a este </w:t>
      </w:r>
      <w:r w:rsidR="00AE4519" w:rsidRPr="009D7C40">
        <w:rPr>
          <w:color w:val="auto"/>
          <w:lang w:val="es-ES"/>
        </w:rPr>
        <w:t>Instructivo</w:t>
      </w:r>
      <w:r w:rsidR="008E029D" w:rsidRPr="009D7C40">
        <w:rPr>
          <w:color w:val="auto"/>
          <w:lang w:val="es-ES"/>
        </w:rPr>
        <w:t xml:space="preserve">, y demás disposiciones aplicables en la materia. </w:t>
      </w:r>
    </w:p>
    <w:p w14:paraId="3BF7B36C" w14:textId="77777777" w:rsidR="008E029D" w:rsidRPr="009D7C40" w:rsidRDefault="008E029D" w:rsidP="00DA0002">
      <w:pPr>
        <w:spacing w:after="0" w:line="240" w:lineRule="auto"/>
        <w:ind w:left="0" w:right="0" w:firstLine="0"/>
        <w:jc w:val="left"/>
        <w:rPr>
          <w:color w:val="auto"/>
          <w:lang w:val="es-ES"/>
        </w:rPr>
      </w:pPr>
      <w:r w:rsidRPr="009D7C40">
        <w:rPr>
          <w:color w:val="auto"/>
          <w:lang w:val="es-ES"/>
        </w:rPr>
        <w:t xml:space="preserve"> </w:t>
      </w:r>
    </w:p>
    <w:p w14:paraId="28AB1997" w14:textId="77777777" w:rsidR="008E029D" w:rsidRPr="009D7C40" w:rsidRDefault="008E029D" w:rsidP="00DA0002">
      <w:pPr>
        <w:spacing w:after="0" w:line="240" w:lineRule="auto"/>
        <w:ind w:left="-5" w:right="9"/>
        <w:rPr>
          <w:color w:val="auto"/>
          <w:lang w:val="es-ES"/>
        </w:rPr>
      </w:pPr>
      <w:r w:rsidRPr="009D7C40">
        <w:rPr>
          <w:color w:val="auto"/>
          <w:lang w:val="es-ES"/>
        </w:rPr>
        <w:lastRenderedPageBreak/>
        <w:t xml:space="preserve">Estas visitas se podrán realizar en cualquier tiempo y tantas como sean necesarias por la Autoridad Educativa Estatal en uso de sus facultades de inspección y vigilancia. </w:t>
      </w:r>
    </w:p>
    <w:p w14:paraId="47018A26" w14:textId="77777777" w:rsidR="008E029D" w:rsidRPr="009D7C40" w:rsidRDefault="008E029D" w:rsidP="00DA0002">
      <w:pPr>
        <w:spacing w:after="0" w:line="240" w:lineRule="auto"/>
        <w:ind w:left="0" w:right="0" w:firstLine="0"/>
        <w:jc w:val="left"/>
        <w:rPr>
          <w:color w:val="auto"/>
          <w:lang w:val="es-ES"/>
        </w:rPr>
      </w:pPr>
    </w:p>
    <w:p w14:paraId="417AD76E" w14:textId="058C5ED2" w:rsidR="00E11F04" w:rsidRPr="009D7C40" w:rsidRDefault="00E11F04" w:rsidP="00B01432">
      <w:pPr>
        <w:tabs>
          <w:tab w:val="left" w:pos="8747"/>
        </w:tabs>
        <w:spacing w:after="0" w:line="240" w:lineRule="auto"/>
        <w:ind w:left="8747" w:hanging="8747"/>
        <w:rPr>
          <w:color w:val="auto"/>
          <w:lang w:val="es-ES"/>
        </w:rPr>
      </w:pPr>
    </w:p>
    <w:sectPr w:rsidR="00E11F04" w:rsidRPr="009D7C40" w:rsidSect="006A4533">
      <w:footerReference w:type="even" r:id="rId16"/>
      <w:footerReference w:type="default" r:id="rId17"/>
      <w:footerReference w:type="first" r:id="rId18"/>
      <w:pgSz w:w="12240" w:h="15840"/>
      <w:pgMar w:top="1446" w:right="1067" w:bottom="1500" w:left="1081" w:header="720" w:footer="69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B274D" w14:textId="77777777" w:rsidR="003E257D" w:rsidRDefault="003E257D">
      <w:pPr>
        <w:spacing w:after="0" w:line="240" w:lineRule="auto"/>
      </w:pPr>
      <w:r>
        <w:separator/>
      </w:r>
    </w:p>
  </w:endnote>
  <w:endnote w:type="continuationSeparator" w:id="0">
    <w:p w14:paraId="0FE86FF3" w14:textId="77777777" w:rsidR="003E257D" w:rsidRDefault="003E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4BBEA" w14:textId="5C0A3B14" w:rsidR="006D428C" w:rsidRDefault="006D428C">
    <w:pPr>
      <w:spacing w:after="0" w:line="259" w:lineRule="auto"/>
      <w:ind w:left="0" w:right="273" w:firstLine="0"/>
      <w:jc w:val="right"/>
    </w:pPr>
    <w:r>
      <w:rPr>
        <w:rFonts w:ascii="Times New Roman" w:eastAsia="Times New Roman" w:hAnsi="Times New Roman" w:cs="Times New Roman"/>
        <w:color w:val="8496B0"/>
      </w:rPr>
      <w:t xml:space="preserve">P á g i n a </w:t>
    </w:r>
    <w:r>
      <w:fldChar w:fldCharType="begin"/>
    </w:r>
    <w:r>
      <w:instrText xml:space="preserve"> PAGE   \* MERGEFORMAT </w:instrText>
    </w:r>
    <w:r>
      <w:fldChar w:fldCharType="separate"/>
    </w:r>
    <w:r>
      <w:rPr>
        <w:rFonts w:ascii="Times New Roman" w:eastAsia="Times New Roman" w:hAnsi="Times New Roman" w:cs="Times New Roman"/>
        <w:color w:val="323E4F"/>
      </w:rPr>
      <w:t>10</w:t>
    </w:r>
    <w:r>
      <w:rPr>
        <w:rFonts w:ascii="Times New Roman" w:eastAsia="Times New Roman" w:hAnsi="Times New Roman" w:cs="Times New Roman"/>
        <w:color w:val="323E4F"/>
      </w:rPr>
      <w:fldChar w:fldCharType="end"/>
    </w:r>
    <w:r>
      <w:rPr>
        <w:rFonts w:ascii="Times New Roman" w:eastAsia="Times New Roman" w:hAnsi="Times New Roman" w:cs="Times New Roman"/>
        <w:color w:val="323E4F"/>
      </w:rPr>
      <w:t xml:space="preserve"> | </w:t>
    </w:r>
    <w:r>
      <w:rPr>
        <w:rFonts w:ascii="Times New Roman" w:eastAsia="Times New Roman" w:hAnsi="Times New Roman" w:cs="Times New Roman"/>
        <w:color w:val="323E4F"/>
      </w:rPr>
      <w:fldChar w:fldCharType="begin"/>
    </w:r>
    <w:r>
      <w:rPr>
        <w:rFonts w:ascii="Times New Roman" w:eastAsia="Times New Roman" w:hAnsi="Times New Roman" w:cs="Times New Roman"/>
        <w:color w:val="323E4F"/>
      </w:rPr>
      <w:instrText xml:space="preserve"> NUMPAGES   \* MERGEFORMAT </w:instrText>
    </w:r>
    <w:r>
      <w:rPr>
        <w:rFonts w:ascii="Times New Roman" w:eastAsia="Times New Roman" w:hAnsi="Times New Roman" w:cs="Times New Roman"/>
        <w:color w:val="323E4F"/>
      </w:rPr>
      <w:fldChar w:fldCharType="separate"/>
    </w:r>
    <w:r>
      <w:rPr>
        <w:rFonts w:ascii="Times New Roman" w:eastAsia="Times New Roman" w:hAnsi="Times New Roman" w:cs="Times New Roman"/>
        <w:noProof/>
        <w:color w:val="323E4F"/>
      </w:rPr>
      <w:t>1</w:t>
    </w:r>
    <w:r>
      <w:rPr>
        <w:rFonts w:ascii="Times New Roman" w:eastAsia="Times New Roman" w:hAnsi="Times New Roman" w:cs="Times New Roman"/>
        <w:color w:val="323E4F"/>
      </w:rPr>
      <w:fldChar w:fldCharType="end"/>
    </w:r>
    <w:r>
      <w:rPr>
        <w:rFonts w:ascii="Times New Roman" w:eastAsia="Times New Roman" w:hAnsi="Times New Roman" w:cs="Times New Roman"/>
        <w:color w:val="222A35"/>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358462"/>
      <w:docPartObj>
        <w:docPartGallery w:val="Page Numbers (Bottom of Page)"/>
        <w:docPartUnique/>
      </w:docPartObj>
    </w:sdtPr>
    <w:sdtEndPr/>
    <w:sdtContent>
      <w:p w14:paraId="024539A0" w14:textId="454D1A03" w:rsidR="006D428C" w:rsidRDefault="006D428C">
        <w:pPr>
          <w:pStyle w:val="Piedepgina"/>
          <w:jc w:val="center"/>
        </w:pPr>
        <w:r>
          <w:fldChar w:fldCharType="begin"/>
        </w:r>
        <w:r>
          <w:instrText>PAGE   \* MERGEFORMAT</w:instrText>
        </w:r>
        <w:r>
          <w:fldChar w:fldCharType="separate"/>
        </w:r>
        <w:r w:rsidR="0020026E" w:rsidRPr="0020026E">
          <w:rPr>
            <w:noProof/>
            <w:lang w:val="es-ES"/>
          </w:rPr>
          <w:t>1</w:t>
        </w:r>
        <w:r>
          <w:fldChar w:fldCharType="end"/>
        </w:r>
      </w:p>
    </w:sdtContent>
  </w:sdt>
  <w:p w14:paraId="317F8F0E" w14:textId="77777777" w:rsidR="006D428C" w:rsidRDefault="006D428C">
    <w:pPr>
      <w:spacing w:after="0" w:line="259" w:lineRule="auto"/>
      <w:ind w:left="0" w:right="273" w:firstLine="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FF172" w14:textId="21499DDA" w:rsidR="006D428C" w:rsidRDefault="006D428C">
    <w:pPr>
      <w:spacing w:after="0" w:line="259" w:lineRule="auto"/>
      <w:ind w:left="0" w:right="273" w:firstLine="0"/>
      <w:jc w:val="right"/>
    </w:pPr>
    <w:r>
      <w:rPr>
        <w:rFonts w:ascii="Times New Roman" w:eastAsia="Times New Roman" w:hAnsi="Times New Roman" w:cs="Times New Roman"/>
        <w:color w:val="8496B0"/>
      </w:rPr>
      <w:t xml:space="preserve">P á g i n a </w:t>
    </w:r>
    <w:r>
      <w:fldChar w:fldCharType="begin"/>
    </w:r>
    <w:r>
      <w:instrText xml:space="preserve"> PAGE   \* MERGEFORMAT </w:instrText>
    </w:r>
    <w:r>
      <w:fldChar w:fldCharType="separate"/>
    </w:r>
    <w:r>
      <w:rPr>
        <w:rFonts w:ascii="Times New Roman" w:eastAsia="Times New Roman" w:hAnsi="Times New Roman" w:cs="Times New Roman"/>
        <w:color w:val="323E4F"/>
      </w:rPr>
      <w:t>10</w:t>
    </w:r>
    <w:r>
      <w:rPr>
        <w:rFonts w:ascii="Times New Roman" w:eastAsia="Times New Roman" w:hAnsi="Times New Roman" w:cs="Times New Roman"/>
        <w:color w:val="323E4F"/>
      </w:rPr>
      <w:fldChar w:fldCharType="end"/>
    </w:r>
    <w:r>
      <w:rPr>
        <w:rFonts w:ascii="Times New Roman" w:eastAsia="Times New Roman" w:hAnsi="Times New Roman" w:cs="Times New Roman"/>
        <w:color w:val="323E4F"/>
      </w:rPr>
      <w:t xml:space="preserve"> | </w:t>
    </w:r>
    <w:r>
      <w:rPr>
        <w:rFonts w:ascii="Times New Roman" w:eastAsia="Times New Roman" w:hAnsi="Times New Roman" w:cs="Times New Roman"/>
        <w:color w:val="323E4F"/>
      </w:rPr>
      <w:fldChar w:fldCharType="begin"/>
    </w:r>
    <w:r>
      <w:rPr>
        <w:rFonts w:ascii="Times New Roman" w:eastAsia="Times New Roman" w:hAnsi="Times New Roman" w:cs="Times New Roman"/>
        <w:color w:val="323E4F"/>
      </w:rPr>
      <w:instrText xml:space="preserve"> NUMPAGES   \* MERGEFORMAT </w:instrText>
    </w:r>
    <w:r>
      <w:rPr>
        <w:rFonts w:ascii="Times New Roman" w:eastAsia="Times New Roman" w:hAnsi="Times New Roman" w:cs="Times New Roman"/>
        <w:color w:val="323E4F"/>
      </w:rPr>
      <w:fldChar w:fldCharType="separate"/>
    </w:r>
    <w:r>
      <w:rPr>
        <w:rFonts w:ascii="Times New Roman" w:eastAsia="Times New Roman" w:hAnsi="Times New Roman" w:cs="Times New Roman"/>
        <w:noProof/>
        <w:color w:val="323E4F"/>
      </w:rPr>
      <w:t>1</w:t>
    </w:r>
    <w:r>
      <w:rPr>
        <w:rFonts w:ascii="Times New Roman" w:eastAsia="Times New Roman" w:hAnsi="Times New Roman" w:cs="Times New Roman"/>
        <w:color w:val="323E4F"/>
      </w:rPr>
      <w:fldChar w:fldCharType="end"/>
    </w:r>
    <w:r>
      <w:rPr>
        <w:rFonts w:ascii="Times New Roman" w:eastAsia="Times New Roman" w:hAnsi="Times New Roman" w:cs="Times New Roman"/>
        <w:color w:val="222A35"/>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2F073" w14:textId="77777777" w:rsidR="003E257D" w:rsidRDefault="003E257D">
      <w:pPr>
        <w:spacing w:after="0" w:line="240" w:lineRule="auto"/>
      </w:pPr>
      <w:r>
        <w:separator/>
      </w:r>
    </w:p>
  </w:footnote>
  <w:footnote w:type="continuationSeparator" w:id="0">
    <w:p w14:paraId="12EBE61E" w14:textId="77777777" w:rsidR="003E257D" w:rsidRDefault="003E2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4BC"/>
    <w:multiLevelType w:val="hybridMultilevel"/>
    <w:tmpl w:val="AF4C7C06"/>
    <w:lvl w:ilvl="0" w:tplc="79809B4A">
      <w:start w:val="1"/>
      <w:numFmt w:val="decimal"/>
      <w:lvlText w:val="%1."/>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1A4B1C">
      <w:start w:val="1"/>
      <w:numFmt w:val="lowerLetter"/>
      <w:lvlText w:val="%2"/>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B6F7D4">
      <w:start w:val="1"/>
      <w:numFmt w:val="lowerRoman"/>
      <w:lvlText w:val="%3"/>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C4092">
      <w:start w:val="1"/>
      <w:numFmt w:val="decimal"/>
      <w:lvlText w:val="%4"/>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0D6A0">
      <w:start w:val="1"/>
      <w:numFmt w:val="lowerLetter"/>
      <w:lvlText w:val="%5"/>
      <w:lvlJc w:val="left"/>
      <w:pPr>
        <w:ind w:left="4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82E712">
      <w:start w:val="1"/>
      <w:numFmt w:val="lowerRoman"/>
      <w:lvlText w:val="%6"/>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90FE48">
      <w:start w:val="1"/>
      <w:numFmt w:val="decimal"/>
      <w:lvlText w:val="%7"/>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C2BDF6">
      <w:start w:val="1"/>
      <w:numFmt w:val="lowerLetter"/>
      <w:lvlText w:val="%8"/>
      <w:lvlJc w:val="left"/>
      <w:pPr>
        <w:ind w:left="6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8CF792">
      <w:start w:val="1"/>
      <w:numFmt w:val="lowerRoman"/>
      <w:lvlText w:val="%9"/>
      <w:lvlJc w:val="left"/>
      <w:pPr>
        <w:ind w:left="7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7F3C1A"/>
    <w:multiLevelType w:val="hybridMultilevel"/>
    <w:tmpl w:val="06809BB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862D09"/>
    <w:multiLevelType w:val="hybridMultilevel"/>
    <w:tmpl w:val="F42E2260"/>
    <w:lvl w:ilvl="0" w:tplc="080A0017">
      <w:start w:val="1"/>
      <w:numFmt w:val="lowerLetter"/>
      <w:lvlText w:val="%1)"/>
      <w:lvlJc w:val="left"/>
      <w:pPr>
        <w:ind w:left="779" w:hanging="360"/>
      </w:pPr>
    </w:lvl>
    <w:lvl w:ilvl="1" w:tplc="FEC0BF8E">
      <w:start w:val="1"/>
      <w:numFmt w:val="lowerLetter"/>
      <w:lvlText w:val="%2."/>
      <w:lvlJc w:val="left"/>
      <w:pPr>
        <w:ind w:left="1499" w:hanging="360"/>
      </w:pPr>
      <w:rPr>
        <w:b w:val="0"/>
      </w:r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3" w15:restartNumberingAfterBreak="0">
    <w:nsid w:val="06CC64EC"/>
    <w:multiLevelType w:val="hybridMultilevel"/>
    <w:tmpl w:val="EE6EB36A"/>
    <w:lvl w:ilvl="0" w:tplc="7CF670C8">
      <w:start w:val="1"/>
      <w:numFmt w:val="decimal"/>
      <w:lvlText w:val="%1."/>
      <w:lvlJc w:val="left"/>
      <w:pPr>
        <w:ind w:left="1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2AAB36">
      <w:start w:val="1"/>
      <w:numFmt w:val="decimal"/>
      <w:lvlText w:val="%2."/>
      <w:lvlJc w:val="left"/>
      <w:pPr>
        <w:ind w:left="1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7A0C952">
      <w:start w:val="1"/>
      <w:numFmt w:val="lowerRoman"/>
      <w:lvlText w:val="%3"/>
      <w:lvlJc w:val="left"/>
      <w:pPr>
        <w:ind w:left="15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BA286EA">
      <w:start w:val="1"/>
      <w:numFmt w:val="decimal"/>
      <w:lvlText w:val="%4"/>
      <w:lvlJc w:val="left"/>
      <w:pPr>
        <w:ind w:left="22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B6A8F38">
      <w:start w:val="1"/>
      <w:numFmt w:val="lowerLetter"/>
      <w:lvlText w:val="%5"/>
      <w:lvlJc w:val="left"/>
      <w:pPr>
        <w:ind w:left="29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D58266C">
      <w:start w:val="1"/>
      <w:numFmt w:val="lowerRoman"/>
      <w:lvlText w:val="%6"/>
      <w:lvlJc w:val="left"/>
      <w:pPr>
        <w:ind w:left="36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708FDD0">
      <w:start w:val="1"/>
      <w:numFmt w:val="decimal"/>
      <w:lvlText w:val="%7"/>
      <w:lvlJc w:val="left"/>
      <w:pPr>
        <w:ind w:left="44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1C886F4">
      <w:start w:val="1"/>
      <w:numFmt w:val="lowerLetter"/>
      <w:lvlText w:val="%8"/>
      <w:lvlJc w:val="left"/>
      <w:pPr>
        <w:ind w:left="51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6ECFDF4">
      <w:start w:val="1"/>
      <w:numFmt w:val="lowerRoman"/>
      <w:lvlText w:val="%9"/>
      <w:lvlJc w:val="left"/>
      <w:pPr>
        <w:ind w:left="58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D77906"/>
    <w:multiLevelType w:val="hybridMultilevel"/>
    <w:tmpl w:val="48AA1644"/>
    <w:lvl w:ilvl="0" w:tplc="F55C5C60">
      <w:numFmt w:val="bullet"/>
      <w:lvlText w:val=""/>
      <w:lvlJc w:val="left"/>
      <w:pPr>
        <w:ind w:left="720" w:hanging="360"/>
      </w:pPr>
      <w:rPr>
        <w:rFonts w:ascii="Symbol" w:eastAsia="Arial"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7A721B"/>
    <w:multiLevelType w:val="hybridMultilevel"/>
    <w:tmpl w:val="80CEDB1A"/>
    <w:lvl w:ilvl="0" w:tplc="080A0017">
      <w:start w:val="1"/>
      <w:numFmt w:val="lowerLetter"/>
      <w:lvlText w:val="%1)"/>
      <w:lvlJc w:val="left"/>
      <w:pPr>
        <w:ind w:left="779" w:hanging="360"/>
      </w:pPr>
    </w:lvl>
    <w:lvl w:ilvl="1" w:tplc="080A0019">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6" w15:restartNumberingAfterBreak="0">
    <w:nsid w:val="0BE34218"/>
    <w:multiLevelType w:val="hybridMultilevel"/>
    <w:tmpl w:val="8F28549C"/>
    <w:lvl w:ilvl="0" w:tplc="6D3E3C58">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6784A68">
      <w:start w:val="1"/>
      <w:numFmt w:val="bullet"/>
      <w:lvlText w:val="•"/>
      <w:lvlJc w:val="left"/>
      <w:pPr>
        <w:ind w:left="1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AEFD72">
      <w:start w:val="1"/>
      <w:numFmt w:val="bullet"/>
      <w:lvlText w:val="✓"/>
      <w:lvlJc w:val="left"/>
      <w:pPr>
        <w:ind w:left="15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6DE1E12">
      <w:start w:val="1"/>
      <w:numFmt w:val="bullet"/>
      <w:lvlText w:val="•"/>
      <w:lvlJc w:val="left"/>
      <w:pPr>
        <w:ind w:left="24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5AEC700">
      <w:start w:val="1"/>
      <w:numFmt w:val="bullet"/>
      <w:lvlText w:val="o"/>
      <w:lvlJc w:val="left"/>
      <w:pPr>
        <w:ind w:left="32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1D6B57C">
      <w:start w:val="1"/>
      <w:numFmt w:val="bullet"/>
      <w:lvlText w:val="▪"/>
      <w:lvlJc w:val="left"/>
      <w:pPr>
        <w:ind w:left="39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B6C3E6A">
      <w:start w:val="1"/>
      <w:numFmt w:val="bullet"/>
      <w:lvlText w:val="•"/>
      <w:lvlJc w:val="left"/>
      <w:pPr>
        <w:ind w:left="46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9D2F7E6">
      <w:start w:val="1"/>
      <w:numFmt w:val="bullet"/>
      <w:lvlText w:val="o"/>
      <w:lvlJc w:val="left"/>
      <w:pPr>
        <w:ind w:left="5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063AB0">
      <w:start w:val="1"/>
      <w:numFmt w:val="bullet"/>
      <w:lvlText w:val="▪"/>
      <w:lvlJc w:val="left"/>
      <w:pPr>
        <w:ind w:left="60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001C13"/>
    <w:multiLevelType w:val="hybridMultilevel"/>
    <w:tmpl w:val="90A487FE"/>
    <w:lvl w:ilvl="0" w:tplc="C046E1F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A458A8">
      <w:start w:val="1"/>
      <w:numFmt w:val="decimal"/>
      <w:lvlText w:val="%2."/>
      <w:lvlJc w:val="left"/>
      <w:pPr>
        <w:ind w:left="1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C8BEF6">
      <w:start w:val="1"/>
      <w:numFmt w:val="lowerRoman"/>
      <w:lvlText w:val="%3"/>
      <w:lvlJc w:val="left"/>
      <w:pPr>
        <w:ind w:left="2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C0474A">
      <w:start w:val="1"/>
      <w:numFmt w:val="decimal"/>
      <w:lvlText w:val="%4"/>
      <w:lvlJc w:val="left"/>
      <w:pPr>
        <w:ind w:left="2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EA2496">
      <w:start w:val="1"/>
      <w:numFmt w:val="lowerLetter"/>
      <w:lvlText w:val="%5"/>
      <w:lvlJc w:val="left"/>
      <w:pPr>
        <w:ind w:left="3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608C00">
      <w:start w:val="1"/>
      <w:numFmt w:val="lowerRoman"/>
      <w:lvlText w:val="%6"/>
      <w:lvlJc w:val="left"/>
      <w:pPr>
        <w:ind w:left="4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A61388">
      <w:start w:val="1"/>
      <w:numFmt w:val="decimal"/>
      <w:lvlText w:val="%7"/>
      <w:lvlJc w:val="left"/>
      <w:pPr>
        <w:ind w:left="5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843928">
      <w:start w:val="1"/>
      <w:numFmt w:val="lowerLetter"/>
      <w:lvlText w:val="%8"/>
      <w:lvlJc w:val="left"/>
      <w:pPr>
        <w:ind w:left="5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3E716C">
      <w:start w:val="1"/>
      <w:numFmt w:val="lowerRoman"/>
      <w:lvlText w:val="%9"/>
      <w:lvlJc w:val="left"/>
      <w:pPr>
        <w:ind w:left="6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527892"/>
    <w:multiLevelType w:val="hybridMultilevel"/>
    <w:tmpl w:val="7928970E"/>
    <w:lvl w:ilvl="0" w:tplc="A3C41FBA">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F68E2C6">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A6C521C">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A5E4D7C">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C2C3A64">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7C4577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7C0E2A2">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6C827D0">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BB4E350">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752F3A"/>
    <w:multiLevelType w:val="hybridMultilevel"/>
    <w:tmpl w:val="1832ABC6"/>
    <w:lvl w:ilvl="0" w:tplc="4040563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E9CC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86E97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A4480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28B0D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44C1A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AAE7B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EED21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EA605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A40B25"/>
    <w:multiLevelType w:val="hybridMultilevel"/>
    <w:tmpl w:val="5A0C0F5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2561773"/>
    <w:multiLevelType w:val="hybridMultilevel"/>
    <w:tmpl w:val="8010713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13630062"/>
    <w:multiLevelType w:val="hybridMultilevel"/>
    <w:tmpl w:val="4558B476"/>
    <w:lvl w:ilvl="0" w:tplc="B7B2D0E4">
      <w:start w:val="1"/>
      <w:numFmt w:val="lowerLetter"/>
      <w:lvlText w:val="%1)"/>
      <w:lvlJc w:val="left"/>
      <w:pPr>
        <w:ind w:left="1421"/>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0F86FF14">
      <w:start w:val="1"/>
      <w:numFmt w:val="lowerLetter"/>
      <w:lvlText w:val="%2"/>
      <w:lvlJc w:val="left"/>
      <w:pPr>
        <w:ind w:left="19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6A8EFFE">
      <w:start w:val="1"/>
      <w:numFmt w:val="lowerRoman"/>
      <w:lvlText w:val="%3"/>
      <w:lvlJc w:val="left"/>
      <w:pPr>
        <w:ind w:left="26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2D80B72">
      <w:start w:val="1"/>
      <w:numFmt w:val="decimal"/>
      <w:lvlText w:val="%4"/>
      <w:lvlJc w:val="left"/>
      <w:pPr>
        <w:ind w:left="33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ECE2632">
      <w:start w:val="1"/>
      <w:numFmt w:val="lowerLetter"/>
      <w:lvlText w:val="%5"/>
      <w:lvlJc w:val="left"/>
      <w:pPr>
        <w:ind w:left="40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C4D672">
      <w:start w:val="1"/>
      <w:numFmt w:val="lowerRoman"/>
      <w:lvlText w:val="%6"/>
      <w:lvlJc w:val="left"/>
      <w:pPr>
        <w:ind w:left="48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4A2CCEC">
      <w:start w:val="1"/>
      <w:numFmt w:val="decimal"/>
      <w:lvlText w:val="%7"/>
      <w:lvlJc w:val="left"/>
      <w:pPr>
        <w:ind w:left="55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6565BB2">
      <w:start w:val="1"/>
      <w:numFmt w:val="lowerLetter"/>
      <w:lvlText w:val="%8"/>
      <w:lvlJc w:val="left"/>
      <w:pPr>
        <w:ind w:left="62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3127E3E">
      <w:start w:val="1"/>
      <w:numFmt w:val="lowerRoman"/>
      <w:lvlText w:val="%9"/>
      <w:lvlJc w:val="left"/>
      <w:pPr>
        <w:ind w:left="69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3DB6B79"/>
    <w:multiLevelType w:val="hybridMultilevel"/>
    <w:tmpl w:val="C00C1E00"/>
    <w:lvl w:ilvl="0" w:tplc="3F40E6D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322A98"/>
    <w:multiLevelType w:val="hybridMultilevel"/>
    <w:tmpl w:val="6EE0F424"/>
    <w:lvl w:ilvl="0" w:tplc="BF9A1184">
      <w:start w:val="1"/>
      <w:numFmt w:val="decimal"/>
      <w:lvlText w:val="%1."/>
      <w:lvlJc w:val="left"/>
      <w:pPr>
        <w:ind w:left="1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527BA0">
      <w:start w:val="1"/>
      <w:numFmt w:val="lowerLetter"/>
      <w:lvlText w:val="%2"/>
      <w:lvlJc w:val="left"/>
      <w:pPr>
        <w:ind w:left="1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DCCC9A">
      <w:start w:val="1"/>
      <w:numFmt w:val="lowerRoman"/>
      <w:lvlText w:val="%3"/>
      <w:lvlJc w:val="left"/>
      <w:pPr>
        <w:ind w:left="2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087210">
      <w:start w:val="1"/>
      <w:numFmt w:val="decimal"/>
      <w:lvlText w:val="%4"/>
      <w:lvlJc w:val="left"/>
      <w:pPr>
        <w:ind w:left="3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E26AE8">
      <w:start w:val="1"/>
      <w:numFmt w:val="lowerLetter"/>
      <w:lvlText w:val="%5"/>
      <w:lvlJc w:val="left"/>
      <w:pPr>
        <w:ind w:left="3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72DC62">
      <w:start w:val="1"/>
      <w:numFmt w:val="lowerRoman"/>
      <w:lvlText w:val="%6"/>
      <w:lvlJc w:val="left"/>
      <w:pPr>
        <w:ind w:left="4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1EDDF2">
      <w:start w:val="1"/>
      <w:numFmt w:val="decimal"/>
      <w:lvlText w:val="%7"/>
      <w:lvlJc w:val="left"/>
      <w:pPr>
        <w:ind w:left="5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4EA0F6">
      <w:start w:val="1"/>
      <w:numFmt w:val="lowerLetter"/>
      <w:lvlText w:val="%8"/>
      <w:lvlJc w:val="left"/>
      <w:pPr>
        <w:ind w:left="6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C08666">
      <w:start w:val="1"/>
      <w:numFmt w:val="lowerRoman"/>
      <w:lvlText w:val="%9"/>
      <w:lvlJc w:val="left"/>
      <w:pPr>
        <w:ind w:left="6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AA14E76"/>
    <w:multiLevelType w:val="hybridMultilevel"/>
    <w:tmpl w:val="8D022A2A"/>
    <w:lvl w:ilvl="0" w:tplc="F33A9238">
      <w:start w:val="1"/>
      <w:numFmt w:val="decimal"/>
      <w:lvlText w:val="%1."/>
      <w:lvlJc w:val="left"/>
      <w:pPr>
        <w:ind w:left="9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2E0705E">
      <w:start w:val="1"/>
      <w:numFmt w:val="lowerLetter"/>
      <w:lvlText w:val="%2)"/>
      <w:lvlJc w:val="left"/>
      <w:pPr>
        <w:ind w:left="14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9D49756">
      <w:start w:val="1"/>
      <w:numFmt w:val="lowerRoman"/>
      <w:lvlText w:val="%3"/>
      <w:lvlJc w:val="left"/>
      <w:pPr>
        <w:ind w:left="19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40A7E94">
      <w:start w:val="1"/>
      <w:numFmt w:val="decimal"/>
      <w:lvlText w:val="%4"/>
      <w:lvlJc w:val="left"/>
      <w:pPr>
        <w:ind w:left="26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7C8CBEA">
      <w:start w:val="1"/>
      <w:numFmt w:val="lowerLetter"/>
      <w:lvlText w:val="%5"/>
      <w:lvlJc w:val="left"/>
      <w:pPr>
        <w:ind w:left="33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D489B42">
      <w:start w:val="1"/>
      <w:numFmt w:val="lowerRoman"/>
      <w:lvlText w:val="%6"/>
      <w:lvlJc w:val="left"/>
      <w:pPr>
        <w:ind w:left="40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E4E6C4">
      <w:start w:val="1"/>
      <w:numFmt w:val="decimal"/>
      <w:lvlText w:val="%7"/>
      <w:lvlJc w:val="left"/>
      <w:pPr>
        <w:ind w:left="48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CB2803E">
      <w:start w:val="1"/>
      <w:numFmt w:val="lowerLetter"/>
      <w:lvlText w:val="%8"/>
      <w:lvlJc w:val="left"/>
      <w:pPr>
        <w:ind w:left="55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A68ABE0">
      <w:start w:val="1"/>
      <w:numFmt w:val="lowerRoman"/>
      <w:lvlText w:val="%9"/>
      <w:lvlJc w:val="left"/>
      <w:pPr>
        <w:ind w:left="62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C4B16C2"/>
    <w:multiLevelType w:val="hybridMultilevel"/>
    <w:tmpl w:val="A2BCA428"/>
    <w:lvl w:ilvl="0" w:tplc="0D280A9A">
      <w:start w:val="1"/>
      <w:numFmt w:val="lowerLetter"/>
      <w:lvlText w:val="%1)"/>
      <w:lvlJc w:val="left"/>
      <w:pPr>
        <w:ind w:left="418"/>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62748CC2">
      <w:start w:val="1"/>
      <w:numFmt w:val="lowerLetter"/>
      <w:lvlText w:val="%2"/>
      <w:lvlJc w:val="left"/>
      <w:pPr>
        <w:ind w:left="19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0BECD68">
      <w:start w:val="1"/>
      <w:numFmt w:val="lowerRoman"/>
      <w:lvlText w:val="%3"/>
      <w:lvlJc w:val="left"/>
      <w:pPr>
        <w:ind w:left="26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88A08FE">
      <w:start w:val="1"/>
      <w:numFmt w:val="decimal"/>
      <w:lvlText w:val="%4"/>
      <w:lvlJc w:val="left"/>
      <w:pPr>
        <w:ind w:left="33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B1E157A">
      <w:start w:val="1"/>
      <w:numFmt w:val="lowerLetter"/>
      <w:lvlText w:val="%5"/>
      <w:lvlJc w:val="left"/>
      <w:pPr>
        <w:ind w:left="40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C80F4E2">
      <w:start w:val="1"/>
      <w:numFmt w:val="lowerRoman"/>
      <w:lvlText w:val="%6"/>
      <w:lvlJc w:val="left"/>
      <w:pPr>
        <w:ind w:left="48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210D70C">
      <w:start w:val="1"/>
      <w:numFmt w:val="decimal"/>
      <w:lvlText w:val="%7"/>
      <w:lvlJc w:val="left"/>
      <w:pPr>
        <w:ind w:left="55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86713A">
      <w:start w:val="1"/>
      <w:numFmt w:val="lowerLetter"/>
      <w:lvlText w:val="%8"/>
      <w:lvlJc w:val="left"/>
      <w:pPr>
        <w:ind w:left="62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D00436A">
      <w:start w:val="1"/>
      <w:numFmt w:val="lowerRoman"/>
      <w:lvlText w:val="%9"/>
      <w:lvlJc w:val="left"/>
      <w:pPr>
        <w:ind w:left="69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913FA7"/>
    <w:multiLevelType w:val="hybridMultilevel"/>
    <w:tmpl w:val="35183CE2"/>
    <w:lvl w:ilvl="0" w:tplc="225A4CC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DEB1D4">
      <w:start w:val="1"/>
      <w:numFmt w:val="lowerLetter"/>
      <w:lvlText w:val="%2)"/>
      <w:lvlJc w:val="left"/>
      <w:pPr>
        <w:ind w:left="1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D005104">
      <w:start w:val="1"/>
      <w:numFmt w:val="lowerRoman"/>
      <w:lvlText w:val="%3"/>
      <w:lvlJc w:val="left"/>
      <w:pPr>
        <w:ind w:left="19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45EA0F2">
      <w:start w:val="1"/>
      <w:numFmt w:val="decimal"/>
      <w:lvlText w:val="%4"/>
      <w:lvlJc w:val="left"/>
      <w:pPr>
        <w:ind w:left="26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0D60078">
      <w:start w:val="1"/>
      <w:numFmt w:val="lowerLetter"/>
      <w:lvlText w:val="%5"/>
      <w:lvlJc w:val="left"/>
      <w:pPr>
        <w:ind w:left="33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290C7A0">
      <w:start w:val="1"/>
      <w:numFmt w:val="lowerRoman"/>
      <w:lvlText w:val="%6"/>
      <w:lvlJc w:val="left"/>
      <w:pPr>
        <w:ind w:left="40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D847DB4">
      <w:start w:val="1"/>
      <w:numFmt w:val="decimal"/>
      <w:lvlText w:val="%7"/>
      <w:lvlJc w:val="left"/>
      <w:pPr>
        <w:ind w:left="48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90ABF16">
      <w:start w:val="1"/>
      <w:numFmt w:val="lowerLetter"/>
      <w:lvlText w:val="%8"/>
      <w:lvlJc w:val="left"/>
      <w:pPr>
        <w:ind w:left="55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C2C9130">
      <w:start w:val="1"/>
      <w:numFmt w:val="lowerRoman"/>
      <w:lvlText w:val="%9"/>
      <w:lvlJc w:val="left"/>
      <w:pPr>
        <w:ind w:left="62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FA941D9"/>
    <w:multiLevelType w:val="hybridMultilevel"/>
    <w:tmpl w:val="B4801C02"/>
    <w:lvl w:ilvl="0" w:tplc="DB3ABA4C">
      <w:start w:val="1"/>
      <w:numFmt w:val="decimal"/>
      <w:lvlText w:val="%1."/>
      <w:lvlJc w:val="left"/>
      <w:pPr>
        <w:ind w:left="1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C04C0E">
      <w:start w:val="1"/>
      <w:numFmt w:val="lowerLetter"/>
      <w:lvlText w:val="%2)"/>
      <w:lvlJc w:val="left"/>
      <w:pPr>
        <w:ind w:left="1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1CA884">
      <w:start w:val="1"/>
      <w:numFmt w:val="lowerRoman"/>
      <w:lvlText w:val="%3"/>
      <w:lvlJc w:val="left"/>
      <w:pPr>
        <w:ind w:left="2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04AA02">
      <w:start w:val="1"/>
      <w:numFmt w:val="decimal"/>
      <w:lvlText w:val="%4"/>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6C0CA">
      <w:start w:val="1"/>
      <w:numFmt w:val="lowerLetter"/>
      <w:lvlText w:val="%5"/>
      <w:lvlJc w:val="left"/>
      <w:pPr>
        <w:ind w:left="3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DADF42">
      <w:start w:val="1"/>
      <w:numFmt w:val="lowerRoman"/>
      <w:lvlText w:val="%6"/>
      <w:lvlJc w:val="left"/>
      <w:pPr>
        <w:ind w:left="4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025882">
      <w:start w:val="1"/>
      <w:numFmt w:val="decimal"/>
      <w:lvlText w:val="%7"/>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C2BFFA">
      <w:start w:val="1"/>
      <w:numFmt w:val="lowerLetter"/>
      <w:lvlText w:val="%8"/>
      <w:lvlJc w:val="left"/>
      <w:pPr>
        <w:ind w:left="5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366398">
      <w:start w:val="1"/>
      <w:numFmt w:val="lowerRoman"/>
      <w:lvlText w:val="%9"/>
      <w:lvlJc w:val="left"/>
      <w:pPr>
        <w:ind w:left="6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03B409D"/>
    <w:multiLevelType w:val="hybridMultilevel"/>
    <w:tmpl w:val="2B2EF4A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3274D3E"/>
    <w:multiLevelType w:val="hybridMultilevel"/>
    <w:tmpl w:val="FBF80FBE"/>
    <w:lvl w:ilvl="0" w:tplc="080A0017">
      <w:start w:val="1"/>
      <w:numFmt w:val="lowerLetter"/>
      <w:lvlText w:val="%1)"/>
      <w:lvlJc w:val="left"/>
      <w:pPr>
        <w:ind w:left="779" w:hanging="360"/>
      </w:pPr>
    </w:lvl>
    <w:lvl w:ilvl="1" w:tplc="080A0019">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1" w15:restartNumberingAfterBreak="0">
    <w:nsid w:val="25AE2EF3"/>
    <w:multiLevelType w:val="hybridMultilevel"/>
    <w:tmpl w:val="B088F7CA"/>
    <w:lvl w:ilvl="0" w:tplc="99583EE8">
      <w:start w:val="1"/>
      <w:numFmt w:val="decimal"/>
      <w:lvlText w:val="%1."/>
      <w:lvlJc w:val="left"/>
      <w:pPr>
        <w:ind w:left="9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442F9E6">
      <w:start w:val="1"/>
      <w:numFmt w:val="lowerLetter"/>
      <w:lvlText w:val="%2)"/>
      <w:lvlJc w:val="left"/>
      <w:pPr>
        <w:ind w:left="1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CCA336">
      <w:start w:val="1"/>
      <w:numFmt w:val="lowerRoman"/>
      <w:lvlText w:val="%3"/>
      <w:lvlJc w:val="left"/>
      <w:pPr>
        <w:ind w:left="2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6492C">
      <w:start w:val="1"/>
      <w:numFmt w:val="decimal"/>
      <w:lvlText w:val="%4"/>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309D64">
      <w:start w:val="1"/>
      <w:numFmt w:val="lowerLetter"/>
      <w:lvlText w:val="%5"/>
      <w:lvlJc w:val="left"/>
      <w:pPr>
        <w:ind w:left="3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408238">
      <w:start w:val="1"/>
      <w:numFmt w:val="lowerRoman"/>
      <w:lvlText w:val="%6"/>
      <w:lvlJc w:val="left"/>
      <w:pPr>
        <w:ind w:left="4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321660">
      <w:start w:val="1"/>
      <w:numFmt w:val="decimal"/>
      <w:lvlText w:val="%7"/>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ACB644">
      <w:start w:val="1"/>
      <w:numFmt w:val="lowerLetter"/>
      <w:lvlText w:val="%8"/>
      <w:lvlJc w:val="left"/>
      <w:pPr>
        <w:ind w:left="5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6E5728">
      <w:start w:val="1"/>
      <w:numFmt w:val="lowerRoman"/>
      <w:lvlText w:val="%9"/>
      <w:lvlJc w:val="left"/>
      <w:pPr>
        <w:ind w:left="6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5CF1CDD"/>
    <w:multiLevelType w:val="hybridMultilevel"/>
    <w:tmpl w:val="E31C69AA"/>
    <w:lvl w:ilvl="0" w:tplc="1504AB20">
      <w:start w:val="1"/>
      <w:numFmt w:val="decimal"/>
      <w:lvlText w:val="%1."/>
      <w:lvlJc w:val="left"/>
      <w:pPr>
        <w:ind w:left="1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CA0102">
      <w:start w:val="1"/>
      <w:numFmt w:val="lowerLetter"/>
      <w:lvlText w:val="%2"/>
      <w:lvlJc w:val="left"/>
      <w:pPr>
        <w:ind w:left="1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1EF61A">
      <w:start w:val="1"/>
      <w:numFmt w:val="lowerRoman"/>
      <w:lvlText w:val="%3"/>
      <w:lvlJc w:val="left"/>
      <w:pPr>
        <w:ind w:left="2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B8F380">
      <w:start w:val="1"/>
      <w:numFmt w:val="decimal"/>
      <w:lvlText w:val="%4"/>
      <w:lvlJc w:val="left"/>
      <w:pPr>
        <w:ind w:left="3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38F5F2">
      <w:start w:val="1"/>
      <w:numFmt w:val="lowerLetter"/>
      <w:lvlText w:val="%5"/>
      <w:lvlJc w:val="left"/>
      <w:pPr>
        <w:ind w:left="3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6083A">
      <w:start w:val="1"/>
      <w:numFmt w:val="lowerRoman"/>
      <w:lvlText w:val="%6"/>
      <w:lvlJc w:val="left"/>
      <w:pPr>
        <w:ind w:left="4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96F810">
      <w:start w:val="1"/>
      <w:numFmt w:val="decimal"/>
      <w:lvlText w:val="%7"/>
      <w:lvlJc w:val="left"/>
      <w:pPr>
        <w:ind w:left="5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48732">
      <w:start w:val="1"/>
      <w:numFmt w:val="lowerLetter"/>
      <w:lvlText w:val="%8"/>
      <w:lvlJc w:val="left"/>
      <w:pPr>
        <w:ind w:left="6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40BCC8">
      <w:start w:val="1"/>
      <w:numFmt w:val="lowerRoman"/>
      <w:lvlText w:val="%9"/>
      <w:lvlJc w:val="left"/>
      <w:pPr>
        <w:ind w:left="6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C52741B"/>
    <w:multiLevelType w:val="hybridMultilevel"/>
    <w:tmpl w:val="43E64A44"/>
    <w:lvl w:ilvl="0" w:tplc="080A0017">
      <w:start w:val="1"/>
      <w:numFmt w:val="lowerLetter"/>
      <w:lvlText w:val="%1)"/>
      <w:lvlJc w:val="left"/>
      <w:pPr>
        <w:ind w:left="779" w:hanging="360"/>
      </w:pPr>
    </w:lvl>
    <w:lvl w:ilvl="1" w:tplc="79F2D354">
      <w:start w:val="1"/>
      <w:numFmt w:val="lowerLetter"/>
      <w:lvlText w:val="%2."/>
      <w:lvlJc w:val="left"/>
      <w:pPr>
        <w:ind w:left="1499" w:hanging="360"/>
      </w:pPr>
      <w:rPr>
        <w:b w:val="0"/>
      </w:rPr>
    </w:lvl>
    <w:lvl w:ilvl="2" w:tplc="A24CE55A">
      <w:start w:val="1"/>
      <w:numFmt w:val="decimal"/>
      <w:lvlText w:val="%3."/>
      <w:lvlJc w:val="left"/>
      <w:pPr>
        <w:ind w:left="2399" w:hanging="360"/>
      </w:pPr>
      <w:rPr>
        <w:rFonts w:hint="default"/>
      </w:r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4" w15:restartNumberingAfterBreak="0">
    <w:nsid w:val="2D1F48A2"/>
    <w:multiLevelType w:val="hybridMultilevel"/>
    <w:tmpl w:val="5C3A71F6"/>
    <w:lvl w:ilvl="0" w:tplc="080A0017">
      <w:start w:val="1"/>
      <w:numFmt w:val="lowerLetter"/>
      <w:lvlText w:val="%1)"/>
      <w:lvlJc w:val="left"/>
      <w:pPr>
        <w:ind w:left="779" w:hanging="360"/>
      </w:pPr>
    </w:lvl>
    <w:lvl w:ilvl="1" w:tplc="080A0019">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5" w15:restartNumberingAfterBreak="0">
    <w:nsid w:val="2F7900A3"/>
    <w:multiLevelType w:val="hybridMultilevel"/>
    <w:tmpl w:val="2CFAE6D8"/>
    <w:lvl w:ilvl="0" w:tplc="82265CE2">
      <w:start w:val="1"/>
      <w:numFmt w:val="decimal"/>
      <w:lvlText w:val="%1."/>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04C274">
      <w:start w:val="1"/>
      <w:numFmt w:val="lowerLetter"/>
      <w:lvlText w:val="%2"/>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E2D40">
      <w:start w:val="1"/>
      <w:numFmt w:val="lowerRoman"/>
      <w:lvlText w:val="%3"/>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58CB02">
      <w:start w:val="1"/>
      <w:numFmt w:val="decimal"/>
      <w:lvlText w:val="%4"/>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1E18D6">
      <w:start w:val="1"/>
      <w:numFmt w:val="lowerLetter"/>
      <w:lvlText w:val="%5"/>
      <w:lvlJc w:val="left"/>
      <w:pPr>
        <w:ind w:left="4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7EB3C4">
      <w:start w:val="1"/>
      <w:numFmt w:val="lowerRoman"/>
      <w:lvlText w:val="%6"/>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4A8C82">
      <w:start w:val="1"/>
      <w:numFmt w:val="decimal"/>
      <w:lvlText w:val="%7"/>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363540">
      <w:start w:val="1"/>
      <w:numFmt w:val="lowerLetter"/>
      <w:lvlText w:val="%8"/>
      <w:lvlJc w:val="left"/>
      <w:pPr>
        <w:ind w:left="6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32A916">
      <w:start w:val="1"/>
      <w:numFmt w:val="lowerRoman"/>
      <w:lvlText w:val="%9"/>
      <w:lvlJc w:val="left"/>
      <w:pPr>
        <w:ind w:left="7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2786502"/>
    <w:multiLevelType w:val="hybridMultilevel"/>
    <w:tmpl w:val="9D80A89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3C01C4E"/>
    <w:multiLevelType w:val="hybridMultilevel"/>
    <w:tmpl w:val="3340785C"/>
    <w:lvl w:ilvl="0" w:tplc="C3ECF13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54EA4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CE149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9EDEB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48EE1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60DF8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A8F81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36851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F6DF9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4CB0BB3"/>
    <w:multiLevelType w:val="hybridMultilevel"/>
    <w:tmpl w:val="E8E0807C"/>
    <w:lvl w:ilvl="0" w:tplc="A4F01374">
      <w:start w:val="1"/>
      <w:numFmt w:val="decimal"/>
      <w:lvlText w:val="%1."/>
      <w:lvlJc w:val="left"/>
      <w:pPr>
        <w:ind w:left="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F4099A">
      <w:start w:val="1"/>
      <w:numFmt w:val="lowerLetter"/>
      <w:lvlText w:val="%2"/>
      <w:lvlJc w:val="left"/>
      <w:pPr>
        <w:ind w:left="1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B8BE00">
      <w:start w:val="1"/>
      <w:numFmt w:val="lowerRoman"/>
      <w:lvlText w:val="%3"/>
      <w:lvlJc w:val="left"/>
      <w:pPr>
        <w:ind w:left="2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609F86">
      <w:start w:val="1"/>
      <w:numFmt w:val="decimal"/>
      <w:lvlText w:val="%4"/>
      <w:lvlJc w:val="left"/>
      <w:pPr>
        <w:ind w:left="3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E67E7C">
      <w:start w:val="1"/>
      <w:numFmt w:val="lowerLetter"/>
      <w:lvlText w:val="%5"/>
      <w:lvlJc w:val="left"/>
      <w:pPr>
        <w:ind w:left="3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2A05CA">
      <w:start w:val="1"/>
      <w:numFmt w:val="lowerRoman"/>
      <w:lvlText w:val="%6"/>
      <w:lvlJc w:val="left"/>
      <w:pPr>
        <w:ind w:left="4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72792A">
      <w:start w:val="1"/>
      <w:numFmt w:val="decimal"/>
      <w:lvlText w:val="%7"/>
      <w:lvlJc w:val="left"/>
      <w:pPr>
        <w:ind w:left="5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3CD3BE">
      <w:start w:val="1"/>
      <w:numFmt w:val="lowerLetter"/>
      <w:lvlText w:val="%8"/>
      <w:lvlJc w:val="left"/>
      <w:pPr>
        <w:ind w:left="5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B06AE8">
      <w:start w:val="1"/>
      <w:numFmt w:val="lowerRoman"/>
      <w:lvlText w:val="%9"/>
      <w:lvlJc w:val="left"/>
      <w:pPr>
        <w:ind w:left="6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58032D6"/>
    <w:multiLevelType w:val="hybridMultilevel"/>
    <w:tmpl w:val="17904EC6"/>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500" w:hanging="42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6B629FF"/>
    <w:multiLevelType w:val="hybridMultilevel"/>
    <w:tmpl w:val="FB7A0D5C"/>
    <w:lvl w:ilvl="0" w:tplc="D480EFB6">
      <w:start w:val="1"/>
      <w:numFmt w:val="lowerLetter"/>
      <w:lvlText w:val="%1."/>
      <w:lvlJc w:val="left"/>
      <w:pPr>
        <w:ind w:left="779" w:hanging="360"/>
      </w:pPr>
      <w:rPr>
        <w:b w:val="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31" w15:restartNumberingAfterBreak="0">
    <w:nsid w:val="378812D3"/>
    <w:multiLevelType w:val="hybridMultilevel"/>
    <w:tmpl w:val="B420AB6E"/>
    <w:lvl w:ilvl="0" w:tplc="2CF0569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4823E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AA4EE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066D2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08DF1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0E687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54A3D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D4D0C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2734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9FC2F1F"/>
    <w:multiLevelType w:val="hybridMultilevel"/>
    <w:tmpl w:val="FFBC8B48"/>
    <w:lvl w:ilvl="0" w:tplc="CDC491E4">
      <w:start w:val="1"/>
      <w:numFmt w:val="decimal"/>
      <w:lvlText w:val="%1."/>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1E4B38">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6417A">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90DF1A">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40CE14">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1A1292">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8C003E">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24C95A">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DABE72">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A2016FB"/>
    <w:multiLevelType w:val="hybridMultilevel"/>
    <w:tmpl w:val="8C948C1C"/>
    <w:lvl w:ilvl="0" w:tplc="6F00C59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056E4">
      <w:start w:val="1"/>
      <w:numFmt w:val="lowerLetter"/>
      <w:lvlText w:val="%2)"/>
      <w:lvlJc w:val="left"/>
      <w:pPr>
        <w:ind w:left="14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E9A1266">
      <w:start w:val="1"/>
      <w:numFmt w:val="lowerRoman"/>
      <w:lvlText w:val="%3"/>
      <w:lvlJc w:val="left"/>
      <w:pPr>
        <w:ind w:left="20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D926D80">
      <w:start w:val="1"/>
      <w:numFmt w:val="decimal"/>
      <w:lvlText w:val="%4"/>
      <w:lvlJc w:val="left"/>
      <w:pPr>
        <w:ind w:left="28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1CA8DF2">
      <w:start w:val="1"/>
      <w:numFmt w:val="lowerLetter"/>
      <w:lvlText w:val="%5"/>
      <w:lvlJc w:val="left"/>
      <w:pPr>
        <w:ind w:left="35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EB8CAA8">
      <w:start w:val="1"/>
      <w:numFmt w:val="lowerRoman"/>
      <w:lvlText w:val="%6"/>
      <w:lvlJc w:val="left"/>
      <w:pPr>
        <w:ind w:left="42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B50F70C">
      <w:start w:val="1"/>
      <w:numFmt w:val="decimal"/>
      <w:lvlText w:val="%7"/>
      <w:lvlJc w:val="left"/>
      <w:pPr>
        <w:ind w:left="49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9707230">
      <w:start w:val="1"/>
      <w:numFmt w:val="lowerLetter"/>
      <w:lvlText w:val="%8"/>
      <w:lvlJc w:val="left"/>
      <w:pPr>
        <w:ind w:left="56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9086730">
      <w:start w:val="1"/>
      <w:numFmt w:val="lowerRoman"/>
      <w:lvlText w:val="%9"/>
      <w:lvlJc w:val="left"/>
      <w:pPr>
        <w:ind w:left="64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BB674EA"/>
    <w:multiLevelType w:val="hybridMultilevel"/>
    <w:tmpl w:val="E23246E6"/>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5" w15:restartNumberingAfterBreak="0">
    <w:nsid w:val="3F8D3504"/>
    <w:multiLevelType w:val="hybridMultilevel"/>
    <w:tmpl w:val="445620D8"/>
    <w:lvl w:ilvl="0" w:tplc="44389728">
      <w:start w:val="1"/>
      <w:numFmt w:val="decimal"/>
      <w:lvlText w:val="%1."/>
      <w:lvlJc w:val="left"/>
      <w:pPr>
        <w:ind w:left="9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0D666F4">
      <w:start w:val="1"/>
      <w:numFmt w:val="lowerLetter"/>
      <w:lvlText w:val="%2"/>
      <w:lvlJc w:val="left"/>
      <w:pPr>
        <w:ind w:left="16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0A2197E">
      <w:start w:val="1"/>
      <w:numFmt w:val="lowerRoman"/>
      <w:lvlText w:val="%3"/>
      <w:lvlJc w:val="left"/>
      <w:pPr>
        <w:ind w:left="23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C864F48">
      <w:start w:val="1"/>
      <w:numFmt w:val="decimal"/>
      <w:lvlText w:val="%4"/>
      <w:lvlJc w:val="left"/>
      <w:pPr>
        <w:ind w:left="30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6E69606">
      <w:start w:val="1"/>
      <w:numFmt w:val="lowerLetter"/>
      <w:lvlText w:val="%5"/>
      <w:lvlJc w:val="left"/>
      <w:pPr>
        <w:ind w:left="38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710E0E0">
      <w:start w:val="1"/>
      <w:numFmt w:val="lowerRoman"/>
      <w:lvlText w:val="%6"/>
      <w:lvlJc w:val="left"/>
      <w:pPr>
        <w:ind w:left="45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185B4E">
      <w:start w:val="1"/>
      <w:numFmt w:val="decimal"/>
      <w:lvlText w:val="%7"/>
      <w:lvlJc w:val="left"/>
      <w:pPr>
        <w:ind w:left="52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D14CA0C">
      <w:start w:val="1"/>
      <w:numFmt w:val="lowerLetter"/>
      <w:lvlText w:val="%8"/>
      <w:lvlJc w:val="left"/>
      <w:pPr>
        <w:ind w:left="59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C880B3A">
      <w:start w:val="1"/>
      <w:numFmt w:val="lowerRoman"/>
      <w:lvlText w:val="%9"/>
      <w:lvlJc w:val="left"/>
      <w:pPr>
        <w:ind w:left="66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1ED5435"/>
    <w:multiLevelType w:val="hybridMultilevel"/>
    <w:tmpl w:val="5DEA4616"/>
    <w:lvl w:ilvl="0" w:tplc="177AFBF4">
      <w:start w:val="1"/>
      <w:numFmt w:val="decimal"/>
      <w:lvlText w:val="%1."/>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2CAAAA">
      <w:start w:val="1"/>
      <w:numFmt w:val="lowerLetter"/>
      <w:lvlText w:val="%2"/>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6CD98C">
      <w:start w:val="1"/>
      <w:numFmt w:val="lowerRoman"/>
      <w:lvlText w:val="%3"/>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3232CC">
      <w:start w:val="1"/>
      <w:numFmt w:val="decimal"/>
      <w:lvlText w:val="%4"/>
      <w:lvlJc w:val="left"/>
      <w:pPr>
        <w:ind w:left="2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B8C4EC">
      <w:start w:val="1"/>
      <w:numFmt w:val="lowerLetter"/>
      <w:lvlText w:val="%5"/>
      <w:lvlJc w:val="left"/>
      <w:pPr>
        <w:ind w:left="3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82E986">
      <w:start w:val="1"/>
      <w:numFmt w:val="lowerRoman"/>
      <w:lvlText w:val="%6"/>
      <w:lvlJc w:val="left"/>
      <w:pPr>
        <w:ind w:left="4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CE8D70">
      <w:start w:val="1"/>
      <w:numFmt w:val="decimal"/>
      <w:lvlText w:val="%7"/>
      <w:lvlJc w:val="left"/>
      <w:pPr>
        <w:ind w:left="5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32AE90">
      <w:start w:val="1"/>
      <w:numFmt w:val="lowerLetter"/>
      <w:lvlText w:val="%8"/>
      <w:lvlJc w:val="left"/>
      <w:pPr>
        <w:ind w:left="5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FC2B66">
      <w:start w:val="1"/>
      <w:numFmt w:val="lowerRoman"/>
      <w:lvlText w:val="%9"/>
      <w:lvlJc w:val="left"/>
      <w:pPr>
        <w:ind w:left="6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1FA5705"/>
    <w:multiLevelType w:val="hybridMultilevel"/>
    <w:tmpl w:val="C39850E2"/>
    <w:lvl w:ilvl="0" w:tplc="EE3C033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AF4A0">
      <w:start w:val="1"/>
      <w:numFmt w:val="lowerLetter"/>
      <w:lvlText w:val="%2)"/>
      <w:lvlJc w:val="left"/>
      <w:pPr>
        <w:ind w:left="1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68AA726">
      <w:start w:val="1"/>
      <w:numFmt w:val="lowerRoman"/>
      <w:lvlText w:val="%3"/>
      <w:lvlJc w:val="left"/>
      <w:pPr>
        <w:ind w:left="19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D683C38">
      <w:start w:val="1"/>
      <w:numFmt w:val="decimal"/>
      <w:lvlText w:val="%4"/>
      <w:lvlJc w:val="left"/>
      <w:pPr>
        <w:ind w:left="26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3D4A0A2">
      <w:start w:val="1"/>
      <w:numFmt w:val="lowerLetter"/>
      <w:lvlText w:val="%5"/>
      <w:lvlJc w:val="left"/>
      <w:pPr>
        <w:ind w:left="33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E9CC00C">
      <w:start w:val="1"/>
      <w:numFmt w:val="lowerRoman"/>
      <w:lvlText w:val="%6"/>
      <w:lvlJc w:val="left"/>
      <w:pPr>
        <w:ind w:left="40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0FEB53E">
      <w:start w:val="1"/>
      <w:numFmt w:val="decimal"/>
      <w:lvlText w:val="%7"/>
      <w:lvlJc w:val="left"/>
      <w:pPr>
        <w:ind w:left="48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84CD60C">
      <w:start w:val="1"/>
      <w:numFmt w:val="lowerLetter"/>
      <w:lvlText w:val="%8"/>
      <w:lvlJc w:val="left"/>
      <w:pPr>
        <w:ind w:left="55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91227FA">
      <w:start w:val="1"/>
      <w:numFmt w:val="lowerRoman"/>
      <w:lvlText w:val="%9"/>
      <w:lvlJc w:val="left"/>
      <w:pPr>
        <w:ind w:left="62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35B315A"/>
    <w:multiLevelType w:val="hybridMultilevel"/>
    <w:tmpl w:val="E8F81818"/>
    <w:lvl w:ilvl="0" w:tplc="080A0017">
      <w:start w:val="1"/>
      <w:numFmt w:val="lowerLetter"/>
      <w:lvlText w:val="%1)"/>
      <w:lvlJc w:val="left"/>
      <w:pPr>
        <w:ind w:left="779" w:hanging="360"/>
      </w:pPr>
    </w:lvl>
    <w:lvl w:ilvl="1" w:tplc="080A0019">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39" w15:restartNumberingAfterBreak="0">
    <w:nsid w:val="45673D6D"/>
    <w:multiLevelType w:val="hybridMultilevel"/>
    <w:tmpl w:val="5D4809C8"/>
    <w:lvl w:ilvl="0" w:tplc="9CFE274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2614BC">
      <w:start w:val="1"/>
      <w:numFmt w:val="decimal"/>
      <w:lvlText w:val="%2."/>
      <w:lvlJc w:val="left"/>
      <w:pPr>
        <w:ind w:left="1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D455D0">
      <w:start w:val="1"/>
      <w:numFmt w:val="lowerRoman"/>
      <w:lvlText w:val="%3"/>
      <w:lvlJc w:val="left"/>
      <w:pPr>
        <w:ind w:left="2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428EA2">
      <w:start w:val="1"/>
      <w:numFmt w:val="decimal"/>
      <w:lvlText w:val="%4"/>
      <w:lvlJc w:val="left"/>
      <w:pPr>
        <w:ind w:left="2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A89CD0">
      <w:start w:val="1"/>
      <w:numFmt w:val="lowerLetter"/>
      <w:lvlText w:val="%5"/>
      <w:lvlJc w:val="left"/>
      <w:pPr>
        <w:ind w:left="3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BE002C">
      <w:start w:val="1"/>
      <w:numFmt w:val="lowerRoman"/>
      <w:lvlText w:val="%6"/>
      <w:lvlJc w:val="left"/>
      <w:pPr>
        <w:ind w:left="4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0E1B50">
      <w:start w:val="1"/>
      <w:numFmt w:val="decimal"/>
      <w:lvlText w:val="%7"/>
      <w:lvlJc w:val="left"/>
      <w:pPr>
        <w:ind w:left="5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D2D896">
      <w:start w:val="1"/>
      <w:numFmt w:val="lowerLetter"/>
      <w:lvlText w:val="%8"/>
      <w:lvlJc w:val="left"/>
      <w:pPr>
        <w:ind w:left="5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E88F60">
      <w:start w:val="1"/>
      <w:numFmt w:val="lowerRoman"/>
      <w:lvlText w:val="%9"/>
      <w:lvlJc w:val="left"/>
      <w:pPr>
        <w:ind w:left="6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77750EC"/>
    <w:multiLevelType w:val="hybridMultilevel"/>
    <w:tmpl w:val="8CDEA93A"/>
    <w:lvl w:ilvl="0" w:tplc="96EC3F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EAB9B4">
      <w:start w:val="1"/>
      <w:numFmt w:val="decimal"/>
      <w:lvlText w:val="%2."/>
      <w:lvlJc w:val="left"/>
      <w:pPr>
        <w:ind w:left="1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76D71C">
      <w:start w:val="1"/>
      <w:numFmt w:val="lowerRoman"/>
      <w:lvlText w:val="%3"/>
      <w:lvlJc w:val="left"/>
      <w:pPr>
        <w:ind w:left="2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3E3E94">
      <w:start w:val="1"/>
      <w:numFmt w:val="decimal"/>
      <w:lvlText w:val="%4"/>
      <w:lvlJc w:val="left"/>
      <w:pPr>
        <w:ind w:left="2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8DD26">
      <w:start w:val="1"/>
      <w:numFmt w:val="lowerLetter"/>
      <w:lvlText w:val="%5"/>
      <w:lvlJc w:val="left"/>
      <w:pPr>
        <w:ind w:left="3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8C6F88">
      <w:start w:val="1"/>
      <w:numFmt w:val="lowerRoman"/>
      <w:lvlText w:val="%6"/>
      <w:lvlJc w:val="left"/>
      <w:pPr>
        <w:ind w:left="4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84118A">
      <w:start w:val="1"/>
      <w:numFmt w:val="decimal"/>
      <w:lvlText w:val="%7"/>
      <w:lvlJc w:val="left"/>
      <w:pPr>
        <w:ind w:left="5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9C8F80">
      <w:start w:val="1"/>
      <w:numFmt w:val="lowerLetter"/>
      <w:lvlText w:val="%8"/>
      <w:lvlJc w:val="left"/>
      <w:pPr>
        <w:ind w:left="5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1AAA86">
      <w:start w:val="1"/>
      <w:numFmt w:val="lowerRoman"/>
      <w:lvlText w:val="%9"/>
      <w:lvlJc w:val="left"/>
      <w:pPr>
        <w:ind w:left="6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97E219E"/>
    <w:multiLevelType w:val="hybridMultilevel"/>
    <w:tmpl w:val="BCEEAC7E"/>
    <w:lvl w:ilvl="0" w:tplc="E72E6AB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58810E">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9A0D24">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7E740A">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B22E9A">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70DBAC">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103A18">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6BF2A">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9E91DC">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A770424"/>
    <w:multiLevelType w:val="hybridMultilevel"/>
    <w:tmpl w:val="01B257A6"/>
    <w:lvl w:ilvl="0" w:tplc="080A000F">
      <w:start w:val="1"/>
      <w:numFmt w:val="decimal"/>
      <w:lvlText w:val="%1."/>
      <w:lvlJc w:val="left"/>
      <w:pPr>
        <w:ind w:left="779" w:hanging="360"/>
      </w:pPr>
    </w:lvl>
    <w:lvl w:ilvl="1" w:tplc="080A0019">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43" w15:restartNumberingAfterBreak="0">
    <w:nsid w:val="4EDE56EC"/>
    <w:multiLevelType w:val="hybridMultilevel"/>
    <w:tmpl w:val="1DA6D4CC"/>
    <w:lvl w:ilvl="0" w:tplc="212AAB36">
      <w:start w:val="1"/>
      <w:numFmt w:val="decimal"/>
      <w:lvlText w:val="%1."/>
      <w:lvlJc w:val="left"/>
      <w:pPr>
        <w:ind w:left="720"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027377F"/>
    <w:multiLevelType w:val="hybridMultilevel"/>
    <w:tmpl w:val="9C9A358E"/>
    <w:lvl w:ilvl="0" w:tplc="ECB43ED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24E68C">
      <w:start w:val="1"/>
      <w:numFmt w:val="decimal"/>
      <w:lvlText w:val="%2."/>
      <w:lvlJc w:val="left"/>
      <w:pPr>
        <w:ind w:left="1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B84DD8">
      <w:start w:val="1"/>
      <w:numFmt w:val="lowerRoman"/>
      <w:lvlText w:val="%3"/>
      <w:lvlJc w:val="left"/>
      <w:pPr>
        <w:ind w:left="2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5CCC98">
      <w:start w:val="1"/>
      <w:numFmt w:val="decimal"/>
      <w:lvlText w:val="%4"/>
      <w:lvlJc w:val="left"/>
      <w:pPr>
        <w:ind w:left="2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72B9B8">
      <w:start w:val="1"/>
      <w:numFmt w:val="lowerLetter"/>
      <w:lvlText w:val="%5"/>
      <w:lvlJc w:val="left"/>
      <w:pPr>
        <w:ind w:left="3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3E37A6">
      <w:start w:val="1"/>
      <w:numFmt w:val="lowerRoman"/>
      <w:lvlText w:val="%6"/>
      <w:lvlJc w:val="left"/>
      <w:pPr>
        <w:ind w:left="4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CC80A6">
      <w:start w:val="1"/>
      <w:numFmt w:val="decimal"/>
      <w:lvlText w:val="%7"/>
      <w:lvlJc w:val="left"/>
      <w:pPr>
        <w:ind w:left="5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2AAAA8">
      <w:start w:val="1"/>
      <w:numFmt w:val="lowerLetter"/>
      <w:lvlText w:val="%8"/>
      <w:lvlJc w:val="left"/>
      <w:pPr>
        <w:ind w:left="5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869ABC">
      <w:start w:val="1"/>
      <w:numFmt w:val="lowerRoman"/>
      <w:lvlText w:val="%9"/>
      <w:lvlJc w:val="left"/>
      <w:pPr>
        <w:ind w:left="6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0495300"/>
    <w:multiLevelType w:val="hybridMultilevel"/>
    <w:tmpl w:val="0214FB48"/>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6" w15:restartNumberingAfterBreak="0">
    <w:nsid w:val="5393637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6554B1A"/>
    <w:multiLevelType w:val="hybridMultilevel"/>
    <w:tmpl w:val="ED9E8C6A"/>
    <w:lvl w:ilvl="0" w:tplc="3A2CF262">
      <w:start w:val="1"/>
      <w:numFmt w:val="decimal"/>
      <w:lvlText w:val="%1."/>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E894FE">
      <w:start w:val="1"/>
      <w:numFmt w:val="lowerLetter"/>
      <w:lvlText w:val="%2"/>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FAE39A">
      <w:start w:val="1"/>
      <w:numFmt w:val="lowerRoman"/>
      <w:lvlText w:val="%3"/>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A2D62A">
      <w:start w:val="1"/>
      <w:numFmt w:val="decimal"/>
      <w:lvlText w:val="%4"/>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C1744">
      <w:start w:val="1"/>
      <w:numFmt w:val="lowerLetter"/>
      <w:lvlText w:val="%5"/>
      <w:lvlJc w:val="left"/>
      <w:pPr>
        <w:ind w:left="4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0C0DB0">
      <w:start w:val="1"/>
      <w:numFmt w:val="lowerRoman"/>
      <w:lvlText w:val="%6"/>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F08B64">
      <w:start w:val="1"/>
      <w:numFmt w:val="decimal"/>
      <w:lvlText w:val="%7"/>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1EF06C">
      <w:start w:val="1"/>
      <w:numFmt w:val="lowerLetter"/>
      <w:lvlText w:val="%8"/>
      <w:lvlJc w:val="left"/>
      <w:pPr>
        <w:ind w:left="6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ECA6E0">
      <w:start w:val="1"/>
      <w:numFmt w:val="lowerRoman"/>
      <w:lvlText w:val="%9"/>
      <w:lvlJc w:val="left"/>
      <w:pPr>
        <w:ind w:left="7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6F71C39"/>
    <w:multiLevelType w:val="hybridMultilevel"/>
    <w:tmpl w:val="F41C953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75E0349"/>
    <w:multiLevelType w:val="hybridMultilevel"/>
    <w:tmpl w:val="79006B2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A0C57D0"/>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BF6234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2278"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2" w15:restartNumberingAfterBreak="0">
    <w:nsid w:val="5CC53EFE"/>
    <w:multiLevelType w:val="hybridMultilevel"/>
    <w:tmpl w:val="B5B21B5E"/>
    <w:lvl w:ilvl="0" w:tplc="3F168EDA">
      <w:start w:val="1"/>
      <w:numFmt w:val="decimal"/>
      <w:lvlText w:val="%1."/>
      <w:lvlJc w:val="left"/>
      <w:pPr>
        <w:ind w:left="8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020D844">
      <w:start w:val="1"/>
      <w:numFmt w:val="lowerLetter"/>
      <w:lvlText w:val="%2)"/>
      <w:lvlJc w:val="left"/>
      <w:pPr>
        <w:ind w:left="1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8424D8">
      <w:start w:val="1"/>
      <w:numFmt w:val="lowerRoman"/>
      <w:lvlText w:val="%3"/>
      <w:lvlJc w:val="left"/>
      <w:pPr>
        <w:ind w:left="2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9636D6">
      <w:start w:val="1"/>
      <w:numFmt w:val="decimal"/>
      <w:lvlText w:val="%4"/>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525108">
      <w:start w:val="1"/>
      <w:numFmt w:val="lowerLetter"/>
      <w:lvlText w:val="%5"/>
      <w:lvlJc w:val="left"/>
      <w:pPr>
        <w:ind w:left="3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22E970">
      <w:start w:val="1"/>
      <w:numFmt w:val="lowerRoman"/>
      <w:lvlText w:val="%6"/>
      <w:lvlJc w:val="left"/>
      <w:pPr>
        <w:ind w:left="4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F2A612">
      <w:start w:val="1"/>
      <w:numFmt w:val="decimal"/>
      <w:lvlText w:val="%7"/>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F0E9A4">
      <w:start w:val="1"/>
      <w:numFmt w:val="lowerLetter"/>
      <w:lvlText w:val="%8"/>
      <w:lvlJc w:val="left"/>
      <w:pPr>
        <w:ind w:left="5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27128">
      <w:start w:val="1"/>
      <w:numFmt w:val="lowerRoman"/>
      <w:lvlText w:val="%9"/>
      <w:lvlJc w:val="left"/>
      <w:pPr>
        <w:ind w:left="6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0D64BF6"/>
    <w:multiLevelType w:val="hybridMultilevel"/>
    <w:tmpl w:val="20584C4A"/>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4" w15:restartNumberingAfterBreak="0">
    <w:nsid w:val="62977DE0"/>
    <w:multiLevelType w:val="hybridMultilevel"/>
    <w:tmpl w:val="B23C2F14"/>
    <w:lvl w:ilvl="0" w:tplc="96282934">
      <w:start w:val="1"/>
      <w:numFmt w:val="decimal"/>
      <w:lvlText w:val="%1."/>
      <w:lvlJc w:val="left"/>
      <w:pPr>
        <w:ind w:left="8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B213F8">
      <w:start w:val="1"/>
      <w:numFmt w:val="lowerLetter"/>
      <w:lvlText w:val="%2"/>
      <w:lvlJc w:val="left"/>
      <w:pPr>
        <w:ind w:left="16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1D40FEC">
      <w:start w:val="1"/>
      <w:numFmt w:val="lowerRoman"/>
      <w:lvlText w:val="%3"/>
      <w:lvlJc w:val="left"/>
      <w:pPr>
        <w:ind w:left="23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AFC9202">
      <w:start w:val="1"/>
      <w:numFmt w:val="decimal"/>
      <w:lvlText w:val="%4"/>
      <w:lvlJc w:val="left"/>
      <w:pPr>
        <w:ind w:left="30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F4C8050">
      <w:start w:val="1"/>
      <w:numFmt w:val="lowerLetter"/>
      <w:lvlText w:val="%5"/>
      <w:lvlJc w:val="left"/>
      <w:pPr>
        <w:ind w:left="38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A987A0C">
      <w:start w:val="1"/>
      <w:numFmt w:val="lowerRoman"/>
      <w:lvlText w:val="%6"/>
      <w:lvlJc w:val="left"/>
      <w:pPr>
        <w:ind w:left="45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77E7D5A">
      <w:start w:val="1"/>
      <w:numFmt w:val="decimal"/>
      <w:lvlText w:val="%7"/>
      <w:lvlJc w:val="left"/>
      <w:pPr>
        <w:ind w:left="5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F022A34">
      <w:start w:val="1"/>
      <w:numFmt w:val="lowerLetter"/>
      <w:lvlText w:val="%8"/>
      <w:lvlJc w:val="left"/>
      <w:pPr>
        <w:ind w:left="59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A88810E">
      <w:start w:val="1"/>
      <w:numFmt w:val="lowerRoman"/>
      <w:lvlText w:val="%9"/>
      <w:lvlJc w:val="left"/>
      <w:pPr>
        <w:ind w:left="66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2CE50EA"/>
    <w:multiLevelType w:val="hybridMultilevel"/>
    <w:tmpl w:val="DDE41AF8"/>
    <w:lvl w:ilvl="0" w:tplc="2122749A">
      <w:start w:val="1"/>
      <w:numFmt w:val="decimal"/>
      <w:lvlText w:val="%1."/>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07E4C">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7E0748">
      <w:start w:val="1"/>
      <w:numFmt w:val="lowerRoman"/>
      <w:lvlText w:val="%3"/>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826856">
      <w:start w:val="1"/>
      <w:numFmt w:val="decimal"/>
      <w:lvlText w:val="%4"/>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D29630">
      <w:start w:val="1"/>
      <w:numFmt w:val="lowerLetter"/>
      <w:lvlText w:val="%5"/>
      <w:lvlJc w:val="left"/>
      <w:pPr>
        <w:ind w:left="4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1274DE">
      <w:start w:val="1"/>
      <w:numFmt w:val="lowerRoman"/>
      <w:lvlText w:val="%6"/>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1224FE">
      <w:start w:val="1"/>
      <w:numFmt w:val="decimal"/>
      <w:lvlText w:val="%7"/>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24F7F6">
      <w:start w:val="1"/>
      <w:numFmt w:val="lowerLetter"/>
      <w:lvlText w:val="%8"/>
      <w:lvlJc w:val="left"/>
      <w:pPr>
        <w:ind w:left="6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F2BD7E">
      <w:start w:val="1"/>
      <w:numFmt w:val="lowerRoman"/>
      <w:lvlText w:val="%9"/>
      <w:lvlJc w:val="left"/>
      <w:pPr>
        <w:ind w:left="7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63F58E6"/>
    <w:multiLevelType w:val="hybridMultilevel"/>
    <w:tmpl w:val="684CCD34"/>
    <w:lvl w:ilvl="0" w:tplc="2A7C4E0A">
      <w:start w:val="1"/>
      <w:numFmt w:val="lowerLetter"/>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93A3203"/>
    <w:multiLevelType w:val="hybridMultilevel"/>
    <w:tmpl w:val="AAF296D6"/>
    <w:lvl w:ilvl="0" w:tplc="2B2EE12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D6D5FC">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1E440C">
      <w:start w:val="1"/>
      <w:numFmt w:val="lowerRoman"/>
      <w:lvlText w:val="%3"/>
      <w:lvlJc w:val="left"/>
      <w:pPr>
        <w:ind w:left="2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64281A">
      <w:start w:val="1"/>
      <w:numFmt w:val="decimal"/>
      <w:lvlText w:val="%4"/>
      <w:lvlJc w:val="left"/>
      <w:pPr>
        <w:ind w:left="3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CAF6B8">
      <w:start w:val="1"/>
      <w:numFmt w:val="lowerLetter"/>
      <w:lvlText w:val="%5"/>
      <w:lvlJc w:val="left"/>
      <w:pPr>
        <w:ind w:left="3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FE5F22">
      <w:start w:val="1"/>
      <w:numFmt w:val="lowerRoman"/>
      <w:lvlText w:val="%6"/>
      <w:lvlJc w:val="left"/>
      <w:pPr>
        <w:ind w:left="4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20B01E">
      <w:start w:val="1"/>
      <w:numFmt w:val="decimal"/>
      <w:lvlText w:val="%7"/>
      <w:lvlJc w:val="left"/>
      <w:pPr>
        <w:ind w:left="5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9401D6">
      <w:start w:val="1"/>
      <w:numFmt w:val="lowerLetter"/>
      <w:lvlText w:val="%8"/>
      <w:lvlJc w:val="left"/>
      <w:pPr>
        <w:ind w:left="5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0A3084">
      <w:start w:val="1"/>
      <w:numFmt w:val="lowerRoman"/>
      <w:lvlText w:val="%9"/>
      <w:lvlJc w:val="left"/>
      <w:pPr>
        <w:ind w:left="6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BEB68A5"/>
    <w:multiLevelType w:val="hybridMultilevel"/>
    <w:tmpl w:val="509A94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D0F1856"/>
    <w:multiLevelType w:val="hybridMultilevel"/>
    <w:tmpl w:val="869209A0"/>
    <w:lvl w:ilvl="0" w:tplc="BB2C10AA">
      <w:start w:val="1"/>
      <w:numFmt w:val="decimal"/>
      <w:lvlText w:val="%1."/>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1A1076">
      <w:start w:val="1"/>
      <w:numFmt w:val="lowerLetter"/>
      <w:lvlText w:val="%2)"/>
      <w:lvlJc w:val="left"/>
      <w:pPr>
        <w:ind w:left="1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60A8D6">
      <w:start w:val="1"/>
      <w:numFmt w:val="lowerRoman"/>
      <w:lvlText w:val="%3"/>
      <w:lvlJc w:val="left"/>
      <w:pPr>
        <w:ind w:left="2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BA720E">
      <w:start w:val="1"/>
      <w:numFmt w:val="decimal"/>
      <w:lvlText w:val="%4"/>
      <w:lvlJc w:val="left"/>
      <w:pPr>
        <w:ind w:left="2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3C13F0">
      <w:start w:val="1"/>
      <w:numFmt w:val="lowerLetter"/>
      <w:lvlText w:val="%5"/>
      <w:lvlJc w:val="left"/>
      <w:pPr>
        <w:ind w:left="3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32BC24">
      <w:start w:val="1"/>
      <w:numFmt w:val="lowerRoman"/>
      <w:lvlText w:val="%6"/>
      <w:lvlJc w:val="left"/>
      <w:pPr>
        <w:ind w:left="4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80DD74">
      <w:start w:val="1"/>
      <w:numFmt w:val="decimal"/>
      <w:lvlText w:val="%7"/>
      <w:lvlJc w:val="left"/>
      <w:pPr>
        <w:ind w:left="5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5CF966">
      <w:start w:val="1"/>
      <w:numFmt w:val="lowerLetter"/>
      <w:lvlText w:val="%8"/>
      <w:lvlJc w:val="left"/>
      <w:pPr>
        <w:ind w:left="5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AC2C9C">
      <w:start w:val="1"/>
      <w:numFmt w:val="lowerRoman"/>
      <w:lvlText w:val="%9"/>
      <w:lvlJc w:val="left"/>
      <w:pPr>
        <w:ind w:left="6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4C56BC2"/>
    <w:multiLevelType w:val="hybridMultilevel"/>
    <w:tmpl w:val="5F4687E2"/>
    <w:lvl w:ilvl="0" w:tplc="486A5F0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DC918A">
      <w:start w:val="1"/>
      <w:numFmt w:val="lowerLetter"/>
      <w:lvlText w:val="%2)"/>
      <w:lvlJc w:val="left"/>
      <w:pPr>
        <w:ind w:left="14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4F468F0">
      <w:start w:val="1"/>
      <w:numFmt w:val="lowerRoman"/>
      <w:lvlText w:val="%3"/>
      <w:lvlJc w:val="left"/>
      <w:pPr>
        <w:ind w:left="20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F4A72FE">
      <w:start w:val="1"/>
      <w:numFmt w:val="decimal"/>
      <w:lvlText w:val="%4"/>
      <w:lvlJc w:val="left"/>
      <w:pPr>
        <w:ind w:left="28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2684816">
      <w:start w:val="1"/>
      <w:numFmt w:val="lowerLetter"/>
      <w:lvlText w:val="%5"/>
      <w:lvlJc w:val="left"/>
      <w:pPr>
        <w:ind w:left="35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D7EFD6E">
      <w:start w:val="1"/>
      <w:numFmt w:val="lowerRoman"/>
      <w:lvlText w:val="%6"/>
      <w:lvlJc w:val="left"/>
      <w:pPr>
        <w:ind w:left="42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C6827B2">
      <w:start w:val="1"/>
      <w:numFmt w:val="decimal"/>
      <w:lvlText w:val="%7"/>
      <w:lvlJc w:val="left"/>
      <w:pPr>
        <w:ind w:left="49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42A5F62">
      <w:start w:val="1"/>
      <w:numFmt w:val="lowerLetter"/>
      <w:lvlText w:val="%8"/>
      <w:lvlJc w:val="left"/>
      <w:pPr>
        <w:ind w:left="56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A3C8DE0">
      <w:start w:val="1"/>
      <w:numFmt w:val="lowerRoman"/>
      <w:lvlText w:val="%9"/>
      <w:lvlJc w:val="left"/>
      <w:pPr>
        <w:ind w:left="64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AB12381"/>
    <w:multiLevelType w:val="hybridMultilevel"/>
    <w:tmpl w:val="7BC6C96E"/>
    <w:lvl w:ilvl="0" w:tplc="3E8295BE">
      <w:start w:val="1"/>
      <w:numFmt w:val="decimal"/>
      <w:lvlText w:val="%1."/>
      <w:lvlJc w:val="left"/>
      <w:pPr>
        <w:ind w:left="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EACBA">
      <w:start w:val="1"/>
      <w:numFmt w:val="lowerLetter"/>
      <w:lvlText w:val="%2"/>
      <w:lvlJc w:val="left"/>
      <w:pPr>
        <w:ind w:left="1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36C00E">
      <w:start w:val="1"/>
      <w:numFmt w:val="lowerRoman"/>
      <w:lvlText w:val="%3"/>
      <w:lvlJc w:val="left"/>
      <w:pPr>
        <w:ind w:left="2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4AFBC8">
      <w:start w:val="1"/>
      <w:numFmt w:val="decimal"/>
      <w:lvlText w:val="%4"/>
      <w:lvlJc w:val="left"/>
      <w:pPr>
        <w:ind w:left="3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C0458">
      <w:start w:val="1"/>
      <w:numFmt w:val="lowerLetter"/>
      <w:lvlText w:val="%5"/>
      <w:lvlJc w:val="left"/>
      <w:pPr>
        <w:ind w:left="3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C41BC0">
      <w:start w:val="1"/>
      <w:numFmt w:val="lowerRoman"/>
      <w:lvlText w:val="%6"/>
      <w:lvlJc w:val="left"/>
      <w:pPr>
        <w:ind w:left="4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F2F7B2">
      <w:start w:val="1"/>
      <w:numFmt w:val="decimal"/>
      <w:lvlText w:val="%7"/>
      <w:lvlJc w:val="left"/>
      <w:pPr>
        <w:ind w:left="5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9804AE">
      <w:start w:val="1"/>
      <w:numFmt w:val="lowerLetter"/>
      <w:lvlText w:val="%8"/>
      <w:lvlJc w:val="left"/>
      <w:pPr>
        <w:ind w:left="5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F65D4A">
      <w:start w:val="1"/>
      <w:numFmt w:val="lowerRoman"/>
      <w:lvlText w:val="%9"/>
      <w:lvlJc w:val="left"/>
      <w:pPr>
        <w:ind w:left="6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E2069F2"/>
    <w:multiLevelType w:val="hybridMultilevel"/>
    <w:tmpl w:val="497A655E"/>
    <w:lvl w:ilvl="0" w:tplc="6D3E3C58">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CF670C8">
      <w:start w:val="1"/>
      <w:numFmt w:val="decimal"/>
      <w:lvlText w:val="%2."/>
      <w:lvlJc w:val="left"/>
      <w:pPr>
        <w:ind w:left="1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AEFD72">
      <w:start w:val="1"/>
      <w:numFmt w:val="bullet"/>
      <w:lvlText w:val="✓"/>
      <w:lvlJc w:val="left"/>
      <w:pPr>
        <w:ind w:left="15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6DE1E12">
      <w:start w:val="1"/>
      <w:numFmt w:val="bullet"/>
      <w:lvlText w:val="•"/>
      <w:lvlJc w:val="left"/>
      <w:pPr>
        <w:ind w:left="24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5AEC700">
      <w:start w:val="1"/>
      <w:numFmt w:val="bullet"/>
      <w:lvlText w:val="o"/>
      <w:lvlJc w:val="left"/>
      <w:pPr>
        <w:ind w:left="32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1D6B57C">
      <w:start w:val="1"/>
      <w:numFmt w:val="bullet"/>
      <w:lvlText w:val="▪"/>
      <w:lvlJc w:val="left"/>
      <w:pPr>
        <w:ind w:left="39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B6C3E6A">
      <w:start w:val="1"/>
      <w:numFmt w:val="bullet"/>
      <w:lvlText w:val="•"/>
      <w:lvlJc w:val="left"/>
      <w:pPr>
        <w:ind w:left="46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9D2F7E6">
      <w:start w:val="1"/>
      <w:numFmt w:val="bullet"/>
      <w:lvlText w:val="o"/>
      <w:lvlJc w:val="left"/>
      <w:pPr>
        <w:ind w:left="5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063AB0">
      <w:start w:val="1"/>
      <w:numFmt w:val="bullet"/>
      <w:lvlText w:val="▪"/>
      <w:lvlJc w:val="left"/>
      <w:pPr>
        <w:ind w:left="60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E683158"/>
    <w:multiLevelType w:val="hybridMultilevel"/>
    <w:tmpl w:val="F886F2DC"/>
    <w:lvl w:ilvl="0" w:tplc="934EA66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7"/>
  </w:num>
  <w:num w:numId="3">
    <w:abstractNumId w:val="36"/>
  </w:num>
  <w:num w:numId="4">
    <w:abstractNumId w:val="25"/>
  </w:num>
  <w:num w:numId="5">
    <w:abstractNumId w:val="12"/>
  </w:num>
  <w:num w:numId="6">
    <w:abstractNumId w:val="35"/>
  </w:num>
  <w:num w:numId="7">
    <w:abstractNumId w:val="15"/>
  </w:num>
  <w:num w:numId="8">
    <w:abstractNumId w:val="21"/>
  </w:num>
  <w:num w:numId="9">
    <w:abstractNumId w:val="7"/>
  </w:num>
  <w:num w:numId="10">
    <w:abstractNumId w:val="44"/>
  </w:num>
  <w:num w:numId="11">
    <w:abstractNumId w:val="40"/>
  </w:num>
  <w:num w:numId="12">
    <w:abstractNumId w:val="37"/>
  </w:num>
  <w:num w:numId="13">
    <w:abstractNumId w:val="8"/>
  </w:num>
  <w:num w:numId="14">
    <w:abstractNumId w:val="6"/>
  </w:num>
  <w:num w:numId="15">
    <w:abstractNumId w:val="57"/>
  </w:num>
  <w:num w:numId="16">
    <w:abstractNumId w:val="39"/>
  </w:num>
  <w:num w:numId="17">
    <w:abstractNumId w:val="0"/>
  </w:num>
  <w:num w:numId="18">
    <w:abstractNumId w:val="16"/>
  </w:num>
  <w:num w:numId="19">
    <w:abstractNumId w:val="47"/>
  </w:num>
  <w:num w:numId="20">
    <w:abstractNumId w:val="28"/>
  </w:num>
  <w:num w:numId="21">
    <w:abstractNumId w:val="59"/>
  </w:num>
  <w:num w:numId="22">
    <w:abstractNumId w:val="52"/>
  </w:num>
  <w:num w:numId="23">
    <w:abstractNumId w:val="32"/>
  </w:num>
  <w:num w:numId="24">
    <w:abstractNumId w:val="55"/>
  </w:num>
  <w:num w:numId="25">
    <w:abstractNumId w:val="18"/>
  </w:num>
  <w:num w:numId="26">
    <w:abstractNumId w:val="22"/>
  </w:num>
  <w:num w:numId="27">
    <w:abstractNumId w:val="61"/>
  </w:num>
  <w:num w:numId="28">
    <w:abstractNumId w:val="31"/>
  </w:num>
  <w:num w:numId="29">
    <w:abstractNumId w:val="54"/>
  </w:num>
  <w:num w:numId="30">
    <w:abstractNumId w:val="33"/>
  </w:num>
  <w:num w:numId="31">
    <w:abstractNumId w:val="9"/>
  </w:num>
  <w:num w:numId="32">
    <w:abstractNumId w:val="60"/>
  </w:num>
  <w:num w:numId="33">
    <w:abstractNumId w:val="41"/>
  </w:num>
  <w:num w:numId="34">
    <w:abstractNumId w:val="14"/>
  </w:num>
  <w:num w:numId="35">
    <w:abstractNumId w:val="27"/>
  </w:num>
  <w:num w:numId="36">
    <w:abstractNumId w:val="11"/>
  </w:num>
  <w:num w:numId="37">
    <w:abstractNumId w:val="56"/>
  </w:num>
  <w:num w:numId="38">
    <w:abstractNumId w:val="43"/>
  </w:num>
  <w:num w:numId="39">
    <w:abstractNumId w:val="13"/>
  </w:num>
  <w:num w:numId="40">
    <w:abstractNumId w:val="5"/>
  </w:num>
  <w:num w:numId="41">
    <w:abstractNumId w:val="23"/>
  </w:num>
  <w:num w:numId="42">
    <w:abstractNumId w:val="20"/>
  </w:num>
  <w:num w:numId="43">
    <w:abstractNumId w:val="24"/>
  </w:num>
  <w:num w:numId="44">
    <w:abstractNumId w:val="2"/>
  </w:num>
  <w:num w:numId="45">
    <w:abstractNumId w:val="38"/>
  </w:num>
  <w:num w:numId="46">
    <w:abstractNumId w:val="42"/>
  </w:num>
  <w:num w:numId="47">
    <w:abstractNumId w:val="30"/>
  </w:num>
  <w:num w:numId="48">
    <w:abstractNumId w:val="1"/>
  </w:num>
  <w:num w:numId="49">
    <w:abstractNumId w:val="58"/>
  </w:num>
  <w:num w:numId="50">
    <w:abstractNumId w:val="63"/>
  </w:num>
  <w:num w:numId="51">
    <w:abstractNumId w:val="62"/>
  </w:num>
  <w:num w:numId="52">
    <w:abstractNumId w:val="34"/>
  </w:num>
  <w:num w:numId="53">
    <w:abstractNumId w:val="46"/>
  </w:num>
  <w:num w:numId="54">
    <w:abstractNumId w:val="48"/>
  </w:num>
  <w:num w:numId="55">
    <w:abstractNumId w:val="19"/>
  </w:num>
  <w:num w:numId="56">
    <w:abstractNumId w:val="26"/>
  </w:num>
  <w:num w:numId="57">
    <w:abstractNumId w:val="49"/>
  </w:num>
  <w:num w:numId="58">
    <w:abstractNumId w:val="10"/>
  </w:num>
  <w:num w:numId="59">
    <w:abstractNumId w:val="29"/>
  </w:num>
  <w:num w:numId="60">
    <w:abstractNumId w:val="53"/>
  </w:num>
  <w:num w:numId="61">
    <w:abstractNumId w:val="50"/>
  </w:num>
  <w:num w:numId="62">
    <w:abstractNumId w:val="51"/>
  </w:num>
  <w:num w:numId="63">
    <w:abstractNumId w:val="45"/>
  </w:num>
  <w:num w:numId="64">
    <w:abstractNumId w:val="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04"/>
    <w:rsid w:val="00000FBC"/>
    <w:rsid w:val="000117DD"/>
    <w:rsid w:val="000165D2"/>
    <w:rsid w:val="00023254"/>
    <w:rsid w:val="000256E1"/>
    <w:rsid w:val="0002578C"/>
    <w:rsid w:val="0003088C"/>
    <w:rsid w:val="00033D2F"/>
    <w:rsid w:val="00034A48"/>
    <w:rsid w:val="00054448"/>
    <w:rsid w:val="000630AF"/>
    <w:rsid w:val="00063781"/>
    <w:rsid w:val="00070286"/>
    <w:rsid w:val="000740B1"/>
    <w:rsid w:val="00076D2F"/>
    <w:rsid w:val="00077DBC"/>
    <w:rsid w:val="00083C7C"/>
    <w:rsid w:val="00084219"/>
    <w:rsid w:val="00085348"/>
    <w:rsid w:val="00087166"/>
    <w:rsid w:val="0009152B"/>
    <w:rsid w:val="00091C0A"/>
    <w:rsid w:val="00092ECD"/>
    <w:rsid w:val="000A43AB"/>
    <w:rsid w:val="000C1363"/>
    <w:rsid w:val="000C230B"/>
    <w:rsid w:val="000D0F16"/>
    <w:rsid w:val="000E42D7"/>
    <w:rsid w:val="0010334A"/>
    <w:rsid w:val="00120C1F"/>
    <w:rsid w:val="00122628"/>
    <w:rsid w:val="001258CC"/>
    <w:rsid w:val="0013243A"/>
    <w:rsid w:val="001331D0"/>
    <w:rsid w:val="00133DCE"/>
    <w:rsid w:val="00136B27"/>
    <w:rsid w:val="00147B34"/>
    <w:rsid w:val="0015058A"/>
    <w:rsid w:val="00156D34"/>
    <w:rsid w:val="00160EEE"/>
    <w:rsid w:val="00160F54"/>
    <w:rsid w:val="0016466B"/>
    <w:rsid w:val="00164C57"/>
    <w:rsid w:val="00170E20"/>
    <w:rsid w:val="00175A07"/>
    <w:rsid w:val="001839AD"/>
    <w:rsid w:val="00183D3F"/>
    <w:rsid w:val="00187026"/>
    <w:rsid w:val="001A0536"/>
    <w:rsid w:val="001A32E1"/>
    <w:rsid w:val="001A4B4D"/>
    <w:rsid w:val="001B0176"/>
    <w:rsid w:val="001B1174"/>
    <w:rsid w:val="001B21DD"/>
    <w:rsid w:val="001B5B04"/>
    <w:rsid w:val="001C6950"/>
    <w:rsid w:val="001D449E"/>
    <w:rsid w:val="001E016D"/>
    <w:rsid w:val="001E2715"/>
    <w:rsid w:val="001E3F5A"/>
    <w:rsid w:val="001E72A0"/>
    <w:rsid w:val="001F1E01"/>
    <w:rsid w:val="001F256F"/>
    <w:rsid w:val="001F3C13"/>
    <w:rsid w:val="001F694D"/>
    <w:rsid w:val="0020026E"/>
    <w:rsid w:val="00211295"/>
    <w:rsid w:val="00220210"/>
    <w:rsid w:val="00236A21"/>
    <w:rsid w:val="00237987"/>
    <w:rsid w:val="002476FF"/>
    <w:rsid w:val="00253D04"/>
    <w:rsid w:val="00255F23"/>
    <w:rsid w:val="0025629E"/>
    <w:rsid w:val="0026416D"/>
    <w:rsid w:val="00270C31"/>
    <w:rsid w:val="0027382C"/>
    <w:rsid w:val="00287D25"/>
    <w:rsid w:val="002926E4"/>
    <w:rsid w:val="0029335C"/>
    <w:rsid w:val="002A168B"/>
    <w:rsid w:val="002A2064"/>
    <w:rsid w:val="002A2821"/>
    <w:rsid w:val="002A589F"/>
    <w:rsid w:val="002B0DCD"/>
    <w:rsid w:val="002B14D3"/>
    <w:rsid w:val="002B231A"/>
    <w:rsid w:val="002D5306"/>
    <w:rsid w:val="002E6C0C"/>
    <w:rsid w:val="00311D52"/>
    <w:rsid w:val="0031545A"/>
    <w:rsid w:val="00331014"/>
    <w:rsid w:val="00341170"/>
    <w:rsid w:val="003413E8"/>
    <w:rsid w:val="003419A2"/>
    <w:rsid w:val="00341A03"/>
    <w:rsid w:val="00354689"/>
    <w:rsid w:val="00356144"/>
    <w:rsid w:val="00356A0C"/>
    <w:rsid w:val="0036093E"/>
    <w:rsid w:val="00372D7F"/>
    <w:rsid w:val="00376B96"/>
    <w:rsid w:val="00383F44"/>
    <w:rsid w:val="0038599D"/>
    <w:rsid w:val="00385C78"/>
    <w:rsid w:val="003B4472"/>
    <w:rsid w:val="003B4FA9"/>
    <w:rsid w:val="003B6024"/>
    <w:rsid w:val="003C31C2"/>
    <w:rsid w:val="003D5ACF"/>
    <w:rsid w:val="003E0170"/>
    <w:rsid w:val="003E257D"/>
    <w:rsid w:val="003F0B4E"/>
    <w:rsid w:val="003F5CA7"/>
    <w:rsid w:val="00402F81"/>
    <w:rsid w:val="004165CE"/>
    <w:rsid w:val="00421224"/>
    <w:rsid w:val="004213A1"/>
    <w:rsid w:val="00421E1D"/>
    <w:rsid w:val="0042442B"/>
    <w:rsid w:val="00431D55"/>
    <w:rsid w:val="004341EF"/>
    <w:rsid w:val="00435D04"/>
    <w:rsid w:val="004411EC"/>
    <w:rsid w:val="0044234E"/>
    <w:rsid w:val="00451547"/>
    <w:rsid w:val="004550B6"/>
    <w:rsid w:val="00457430"/>
    <w:rsid w:val="004639A9"/>
    <w:rsid w:val="004707D6"/>
    <w:rsid w:val="004770C9"/>
    <w:rsid w:val="004778EA"/>
    <w:rsid w:val="004810FE"/>
    <w:rsid w:val="00482F71"/>
    <w:rsid w:val="0049116E"/>
    <w:rsid w:val="00491F3B"/>
    <w:rsid w:val="004B6F27"/>
    <w:rsid w:val="004C47A3"/>
    <w:rsid w:val="004C5A7F"/>
    <w:rsid w:val="004D492F"/>
    <w:rsid w:val="004E5410"/>
    <w:rsid w:val="004E5507"/>
    <w:rsid w:val="004F1E0D"/>
    <w:rsid w:val="004F4DBB"/>
    <w:rsid w:val="00501234"/>
    <w:rsid w:val="00502ABB"/>
    <w:rsid w:val="00504F28"/>
    <w:rsid w:val="00505F71"/>
    <w:rsid w:val="00513D38"/>
    <w:rsid w:val="00515012"/>
    <w:rsid w:val="00516B63"/>
    <w:rsid w:val="005263EA"/>
    <w:rsid w:val="00547559"/>
    <w:rsid w:val="005504AA"/>
    <w:rsid w:val="00550903"/>
    <w:rsid w:val="0055221D"/>
    <w:rsid w:val="0055778A"/>
    <w:rsid w:val="005727B9"/>
    <w:rsid w:val="0058412F"/>
    <w:rsid w:val="005929CE"/>
    <w:rsid w:val="005A5059"/>
    <w:rsid w:val="005B0D0E"/>
    <w:rsid w:val="005B267C"/>
    <w:rsid w:val="005D2595"/>
    <w:rsid w:val="005D3702"/>
    <w:rsid w:val="005D5B08"/>
    <w:rsid w:val="005E389A"/>
    <w:rsid w:val="005E54BB"/>
    <w:rsid w:val="005E6F70"/>
    <w:rsid w:val="005F488B"/>
    <w:rsid w:val="0060163E"/>
    <w:rsid w:val="00605DE9"/>
    <w:rsid w:val="00607376"/>
    <w:rsid w:val="00612364"/>
    <w:rsid w:val="00616121"/>
    <w:rsid w:val="00642829"/>
    <w:rsid w:val="00654E4F"/>
    <w:rsid w:val="00664494"/>
    <w:rsid w:val="00665D87"/>
    <w:rsid w:val="0066657F"/>
    <w:rsid w:val="006705BB"/>
    <w:rsid w:val="00671817"/>
    <w:rsid w:val="0067324E"/>
    <w:rsid w:val="006734CF"/>
    <w:rsid w:val="006768BF"/>
    <w:rsid w:val="00683417"/>
    <w:rsid w:val="006A096E"/>
    <w:rsid w:val="006A26CA"/>
    <w:rsid w:val="006A4533"/>
    <w:rsid w:val="006A6403"/>
    <w:rsid w:val="006A76A1"/>
    <w:rsid w:val="006B1939"/>
    <w:rsid w:val="006B5076"/>
    <w:rsid w:val="006C0541"/>
    <w:rsid w:val="006C158F"/>
    <w:rsid w:val="006C59F9"/>
    <w:rsid w:val="006C65F5"/>
    <w:rsid w:val="006D1F9E"/>
    <w:rsid w:val="006D428C"/>
    <w:rsid w:val="006D7237"/>
    <w:rsid w:val="006D7D04"/>
    <w:rsid w:val="006E73B8"/>
    <w:rsid w:val="007079C7"/>
    <w:rsid w:val="00707ED7"/>
    <w:rsid w:val="0071327E"/>
    <w:rsid w:val="007237B6"/>
    <w:rsid w:val="0072466B"/>
    <w:rsid w:val="00735468"/>
    <w:rsid w:val="00757519"/>
    <w:rsid w:val="00792BB0"/>
    <w:rsid w:val="00794AC1"/>
    <w:rsid w:val="00795484"/>
    <w:rsid w:val="007A1B69"/>
    <w:rsid w:val="007A3C21"/>
    <w:rsid w:val="007A4241"/>
    <w:rsid w:val="007A79B8"/>
    <w:rsid w:val="007C7B02"/>
    <w:rsid w:val="007C7E30"/>
    <w:rsid w:val="007D1064"/>
    <w:rsid w:val="007D7083"/>
    <w:rsid w:val="007D72B2"/>
    <w:rsid w:val="007E5219"/>
    <w:rsid w:val="007F04C6"/>
    <w:rsid w:val="007F77AB"/>
    <w:rsid w:val="00800172"/>
    <w:rsid w:val="0080563E"/>
    <w:rsid w:val="008075D3"/>
    <w:rsid w:val="00810399"/>
    <w:rsid w:val="008124A9"/>
    <w:rsid w:val="008151AA"/>
    <w:rsid w:val="00820207"/>
    <w:rsid w:val="0084330F"/>
    <w:rsid w:val="008469A9"/>
    <w:rsid w:val="00846F5E"/>
    <w:rsid w:val="0086459D"/>
    <w:rsid w:val="0086719F"/>
    <w:rsid w:val="00867C50"/>
    <w:rsid w:val="008703A4"/>
    <w:rsid w:val="008706DE"/>
    <w:rsid w:val="00871AB9"/>
    <w:rsid w:val="008737AD"/>
    <w:rsid w:val="008812B3"/>
    <w:rsid w:val="00881AD1"/>
    <w:rsid w:val="008B4CA2"/>
    <w:rsid w:val="008C3D8E"/>
    <w:rsid w:val="008D0B9C"/>
    <w:rsid w:val="008D638F"/>
    <w:rsid w:val="008D7F0A"/>
    <w:rsid w:val="008E029D"/>
    <w:rsid w:val="008E6757"/>
    <w:rsid w:val="008F766F"/>
    <w:rsid w:val="00902BC7"/>
    <w:rsid w:val="009039FF"/>
    <w:rsid w:val="009077C1"/>
    <w:rsid w:val="0091150E"/>
    <w:rsid w:val="00914121"/>
    <w:rsid w:val="00922211"/>
    <w:rsid w:val="00922A30"/>
    <w:rsid w:val="00922B97"/>
    <w:rsid w:val="009267AD"/>
    <w:rsid w:val="00935169"/>
    <w:rsid w:val="00936517"/>
    <w:rsid w:val="0094706F"/>
    <w:rsid w:val="00956F14"/>
    <w:rsid w:val="00960AAC"/>
    <w:rsid w:val="00975218"/>
    <w:rsid w:val="00993A2F"/>
    <w:rsid w:val="009A5152"/>
    <w:rsid w:val="009A62C4"/>
    <w:rsid w:val="009A6F8C"/>
    <w:rsid w:val="009B7516"/>
    <w:rsid w:val="009D57C9"/>
    <w:rsid w:val="009D7C40"/>
    <w:rsid w:val="009E7160"/>
    <w:rsid w:val="009F4FA1"/>
    <w:rsid w:val="009F510E"/>
    <w:rsid w:val="00A07B21"/>
    <w:rsid w:val="00A10463"/>
    <w:rsid w:val="00A16A86"/>
    <w:rsid w:val="00A2418A"/>
    <w:rsid w:val="00A25C7E"/>
    <w:rsid w:val="00A30AE6"/>
    <w:rsid w:val="00A319E1"/>
    <w:rsid w:val="00A52E38"/>
    <w:rsid w:val="00A53382"/>
    <w:rsid w:val="00A54711"/>
    <w:rsid w:val="00A55181"/>
    <w:rsid w:val="00A56C4D"/>
    <w:rsid w:val="00A66BC1"/>
    <w:rsid w:val="00A90BB5"/>
    <w:rsid w:val="00A951A5"/>
    <w:rsid w:val="00A97657"/>
    <w:rsid w:val="00AA241E"/>
    <w:rsid w:val="00AA3407"/>
    <w:rsid w:val="00AC1F80"/>
    <w:rsid w:val="00AC22F4"/>
    <w:rsid w:val="00AD10D2"/>
    <w:rsid w:val="00AD69DC"/>
    <w:rsid w:val="00AE1E4F"/>
    <w:rsid w:val="00AE4519"/>
    <w:rsid w:val="00AF383E"/>
    <w:rsid w:val="00AF4976"/>
    <w:rsid w:val="00B01432"/>
    <w:rsid w:val="00B01F82"/>
    <w:rsid w:val="00B02EB8"/>
    <w:rsid w:val="00B10F68"/>
    <w:rsid w:val="00B13C35"/>
    <w:rsid w:val="00B223A9"/>
    <w:rsid w:val="00B350BA"/>
    <w:rsid w:val="00B402BA"/>
    <w:rsid w:val="00B418CF"/>
    <w:rsid w:val="00B41C6C"/>
    <w:rsid w:val="00B4578C"/>
    <w:rsid w:val="00B46366"/>
    <w:rsid w:val="00B55215"/>
    <w:rsid w:val="00B6131C"/>
    <w:rsid w:val="00B74478"/>
    <w:rsid w:val="00B93089"/>
    <w:rsid w:val="00BA1B27"/>
    <w:rsid w:val="00BA350B"/>
    <w:rsid w:val="00BA67B1"/>
    <w:rsid w:val="00BB3C0A"/>
    <w:rsid w:val="00BD123C"/>
    <w:rsid w:val="00BD4B49"/>
    <w:rsid w:val="00BE144F"/>
    <w:rsid w:val="00BF281F"/>
    <w:rsid w:val="00BF665B"/>
    <w:rsid w:val="00C05804"/>
    <w:rsid w:val="00C136DD"/>
    <w:rsid w:val="00C20B8B"/>
    <w:rsid w:val="00C2641A"/>
    <w:rsid w:val="00C27B3C"/>
    <w:rsid w:val="00C35FBC"/>
    <w:rsid w:val="00C37A5D"/>
    <w:rsid w:val="00C55D11"/>
    <w:rsid w:val="00C76881"/>
    <w:rsid w:val="00C80396"/>
    <w:rsid w:val="00C922CA"/>
    <w:rsid w:val="00CA0024"/>
    <w:rsid w:val="00CA0A3F"/>
    <w:rsid w:val="00CB2E31"/>
    <w:rsid w:val="00CB505A"/>
    <w:rsid w:val="00CD439A"/>
    <w:rsid w:val="00CD5C66"/>
    <w:rsid w:val="00CE72A4"/>
    <w:rsid w:val="00D0714B"/>
    <w:rsid w:val="00D26383"/>
    <w:rsid w:val="00D3492F"/>
    <w:rsid w:val="00D366F8"/>
    <w:rsid w:val="00D468F1"/>
    <w:rsid w:val="00D46BF5"/>
    <w:rsid w:val="00D540C9"/>
    <w:rsid w:val="00D727FF"/>
    <w:rsid w:val="00D729C3"/>
    <w:rsid w:val="00D72B3F"/>
    <w:rsid w:val="00D818EB"/>
    <w:rsid w:val="00D85E4C"/>
    <w:rsid w:val="00D92A13"/>
    <w:rsid w:val="00DA0002"/>
    <w:rsid w:val="00DA0C92"/>
    <w:rsid w:val="00DA1C6C"/>
    <w:rsid w:val="00DA35E5"/>
    <w:rsid w:val="00DA3C67"/>
    <w:rsid w:val="00DA6B5C"/>
    <w:rsid w:val="00DA79E4"/>
    <w:rsid w:val="00DC62D6"/>
    <w:rsid w:val="00DD4478"/>
    <w:rsid w:val="00DD51F9"/>
    <w:rsid w:val="00DF6891"/>
    <w:rsid w:val="00E00A45"/>
    <w:rsid w:val="00E01217"/>
    <w:rsid w:val="00E029E1"/>
    <w:rsid w:val="00E02C08"/>
    <w:rsid w:val="00E05B3F"/>
    <w:rsid w:val="00E11F04"/>
    <w:rsid w:val="00E30EF7"/>
    <w:rsid w:val="00E5777E"/>
    <w:rsid w:val="00E74288"/>
    <w:rsid w:val="00E74DED"/>
    <w:rsid w:val="00E90557"/>
    <w:rsid w:val="00E913EF"/>
    <w:rsid w:val="00E93666"/>
    <w:rsid w:val="00E97C21"/>
    <w:rsid w:val="00EA6D4D"/>
    <w:rsid w:val="00EC4400"/>
    <w:rsid w:val="00ED5272"/>
    <w:rsid w:val="00ED7BE6"/>
    <w:rsid w:val="00EF2DD0"/>
    <w:rsid w:val="00EF3358"/>
    <w:rsid w:val="00F0665C"/>
    <w:rsid w:val="00F07EDA"/>
    <w:rsid w:val="00F14445"/>
    <w:rsid w:val="00F26A84"/>
    <w:rsid w:val="00F31C9B"/>
    <w:rsid w:val="00F334F3"/>
    <w:rsid w:val="00F352BB"/>
    <w:rsid w:val="00F35D9D"/>
    <w:rsid w:val="00F65A04"/>
    <w:rsid w:val="00F70325"/>
    <w:rsid w:val="00F830C9"/>
    <w:rsid w:val="00F85A5E"/>
    <w:rsid w:val="00F934D8"/>
    <w:rsid w:val="00F937FC"/>
    <w:rsid w:val="00F95F4B"/>
    <w:rsid w:val="00FA3D36"/>
    <w:rsid w:val="00FA4AB4"/>
    <w:rsid w:val="00FA7B30"/>
    <w:rsid w:val="00FD1861"/>
    <w:rsid w:val="00FE14DA"/>
    <w:rsid w:val="00FE7E4E"/>
    <w:rsid w:val="00FF23B0"/>
    <w:rsid w:val="00FF29D1"/>
    <w:rsid w:val="00FF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4D51"/>
  <w15:docId w15:val="{B78BF8E6-10E0-4D40-A692-25C61155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533"/>
    <w:pPr>
      <w:spacing w:after="3" w:line="249" w:lineRule="auto"/>
      <w:ind w:left="10" w:right="7" w:hanging="10"/>
      <w:jc w:val="both"/>
    </w:pPr>
    <w:rPr>
      <w:rFonts w:ascii="Arial" w:eastAsia="Arial" w:hAnsi="Arial" w:cs="Arial"/>
      <w:color w:val="000000"/>
      <w:sz w:val="24"/>
      <w:lang w:val="es-MX"/>
    </w:rPr>
  </w:style>
  <w:style w:type="paragraph" w:styleId="Ttulo1">
    <w:name w:val="heading 1"/>
    <w:next w:val="Normal"/>
    <w:link w:val="Ttulo1Car"/>
    <w:uiPriority w:val="9"/>
    <w:unhideWhenUsed/>
    <w:qFormat/>
    <w:rsid w:val="006A4533"/>
    <w:pPr>
      <w:keepNext/>
      <w:keepLines/>
      <w:numPr>
        <w:numId w:val="62"/>
      </w:numPr>
      <w:spacing w:after="11" w:line="249" w:lineRule="auto"/>
      <w:ind w:right="17"/>
      <w:jc w:val="center"/>
      <w:outlineLvl w:val="0"/>
    </w:pPr>
    <w:rPr>
      <w:rFonts w:ascii="Arial" w:eastAsia="Arial" w:hAnsi="Arial" w:cs="Arial"/>
      <w:b/>
      <w:color w:val="000000"/>
      <w:sz w:val="24"/>
    </w:rPr>
  </w:style>
  <w:style w:type="paragraph" w:styleId="Ttulo2">
    <w:name w:val="heading 2"/>
    <w:basedOn w:val="Normal"/>
    <w:next w:val="Normal"/>
    <w:link w:val="Ttulo2Car"/>
    <w:uiPriority w:val="9"/>
    <w:unhideWhenUsed/>
    <w:qFormat/>
    <w:rsid w:val="00BA1B27"/>
    <w:pPr>
      <w:keepNext/>
      <w:keepLines/>
      <w:numPr>
        <w:ilvl w:val="1"/>
        <w:numId w:val="62"/>
      </w:numPr>
      <w:spacing w:before="40" w:after="0"/>
      <w:ind w:left="576"/>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A1B27"/>
    <w:pPr>
      <w:keepNext/>
      <w:keepLines/>
      <w:numPr>
        <w:ilvl w:val="2"/>
        <w:numId w:val="62"/>
      </w:numPr>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BA1B27"/>
    <w:pPr>
      <w:keepNext/>
      <w:keepLines/>
      <w:numPr>
        <w:ilvl w:val="3"/>
        <w:numId w:val="6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A1B27"/>
    <w:pPr>
      <w:keepNext/>
      <w:keepLines/>
      <w:numPr>
        <w:ilvl w:val="4"/>
        <w:numId w:val="6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BA1B27"/>
    <w:pPr>
      <w:keepNext/>
      <w:keepLines/>
      <w:numPr>
        <w:ilvl w:val="5"/>
        <w:numId w:val="6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BA1B27"/>
    <w:pPr>
      <w:keepNext/>
      <w:keepLines/>
      <w:numPr>
        <w:ilvl w:val="6"/>
        <w:numId w:val="6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BA1B27"/>
    <w:pPr>
      <w:keepNext/>
      <w:keepLines/>
      <w:numPr>
        <w:ilvl w:val="7"/>
        <w:numId w:val="6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A1B27"/>
    <w:pPr>
      <w:keepNext/>
      <w:keepLines/>
      <w:numPr>
        <w:ilvl w:val="8"/>
        <w:numId w:val="6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A4533"/>
    <w:rPr>
      <w:rFonts w:ascii="Arial" w:eastAsia="Arial" w:hAnsi="Arial" w:cs="Arial"/>
      <w:b/>
      <w:color w:val="000000"/>
      <w:sz w:val="24"/>
    </w:rPr>
  </w:style>
  <w:style w:type="table" w:customStyle="1" w:styleId="TableGrid">
    <w:name w:val="TableGrid"/>
    <w:rsid w:val="006A4533"/>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5E389A"/>
    <w:pPr>
      <w:ind w:left="720"/>
      <w:contextualSpacing/>
    </w:pPr>
  </w:style>
  <w:style w:type="paragraph" w:styleId="Textodeglobo">
    <w:name w:val="Balloon Text"/>
    <w:basedOn w:val="Normal"/>
    <w:link w:val="TextodegloboCar"/>
    <w:uiPriority w:val="99"/>
    <w:semiHidden/>
    <w:unhideWhenUsed/>
    <w:rsid w:val="001E3F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3F5A"/>
    <w:rPr>
      <w:rFonts w:ascii="Segoe UI" w:eastAsia="Arial" w:hAnsi="Segoe UI" w:cs="Segoe UI"/>
      <w:color w:val="000000"/>
      <w:sz w:val="18"/>
      <w:szCs w:val="18"/>
      <w:lang w:val="es-MX"/>
    </w:rPr>
  </w:style>
  <w:style w:type="character" w:styleId="Refdecomentario">
    <w:name w:val="annotation reference"/>
    <w:basedOn w:val="Fuentedeprrafopredeter"/>
    <w:uiPriority w:val="99"/>
    <w:semiHidden/>
    <w:unhideWhenUsed/>
    <w:rsid w:val="00B402BA"/>
    <w:rPr>
      <w:sz w:val="16"/>
      <w:szCs w:val="16"/>
    </w:rPr>
  </w:style>
  <w:style w:type="paragraph" w:styleId="Textocomentario">
    <w:name w:val="annotation text"/>
    <w:basedOn w:val="Normal"/>
    <w:link w:val="TextocomentarioCar"/>
    <w:uiPriority w:val="99"/>
    <w:semiHidden/>
    <w:unhideWhenUsed/>
    <w:rsid w:val="00B402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02BA"/>
    <w:rPr>
      <w:rFonts w:ascii="Arial" w:eastAsia="Arial" w:hAnsi="Arial" w:cs="Arial"/>
      <w:color w:val="000000"/>
      <w:sz w:val="20"/>
      <w:szCs w:val="20"/>
      <w:lang w:val="es-MX"/>
    </w:rPr>
  </w:style>
  <w:style w:type="paragraph" w:styleId="Asuntodelcomentario">
    <w:name w:val="annotation subject"/>
    <w:basedOn w:val="Textocomentario"/>
    <w:next w:val="Textocomentario"/>
    <w:link w:val="AsuntodelcomentarioCar"/>
    <w:uiPriority w:val="99"/>
    <w:semiHidden/>
    <w:unhideWhenUsed/>
    <w:rsid w:val="00B402BA"/>
    <w:rPr>
      <w:b/>
      <w:bCs/>
    </w:rPr>
  </w:style>
  <w:style w:type="character" w:customStyle="1" w:styleId="AsuntodelcomentarioCar">
    <w:name w:val="Asunto del comentario Car"/>
    <w:basedOn w:val="TextocomentarioCar"/>
    <w:link w:val="Asuntodelcomentario"/>
    <w:uiPriority w:val="99"/>
    <w:semiHidden/>
    <w:rsid w:val="00B402BA"/>
    <w:rPr>
      <w:rFonts w:ascii="Arial" w:eastAsia="Arial" w:hAnsi="Arial" w:cs="Arial"/>
      <w:b/>
      <w:bCs/>
      <w:color w:val="000000"/>
      <w:sz w:val="20"/>
      <w:szCs w:val="20"/>
      <w:lang w:val="es-MX"/>
    </w:rPr>
  </w:style>
  <w:style w:type="paragraph" w:styleId="Encabezado">
    <w:name w:val="header"/>
    <w:basedOn w:val="Normal"/>
    <w:link w:val="EncabezadoCar"/>
    <w:uiPriority w:val="99"/>
    <w:unhideWhenUsed/>
    <w:rsid w:val="00421E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1E1D"/>
    <w:rPr>
      <w:rFonts w:ascii="Arial" w:eastAsia="Arial" w:hAnsi="Arial" w:cs="Arial"/>
      <w:color w:val="000000"/>
      <w:sz w:val="24"/>
      <w:lang w:val="es-MX"/>
    </w:rPr>
  </w:style>
  <w:style w:type="paragraph" w:styleId="Piedepgina">
    <w:name w:val="footer"/>
    <w:basedOn w:val="Normal"/>
    <w:link w:val="PiedepginaCar"/>
    <w:uiPriority w:val="99"/>
    <w:unhideWhenUsed/>
    <w:rsid w:val="00DA0C92"/>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eastAsia="es-MX"/>
    </w:rPr>
  </w:style>
  <w:style w:type="character" w:customStyle="1" w:styleId="PiedepginaCar">
    <w:name w:val="Pie de página Car"/>
    <w:basedOn w:val="Fuentedeprrafopredeter"/>
    <w:link w:val="Piedepgina"/>
    <w:uiPriority w:val="99"/>
    <w:rsid w:val="00DA0C92"/>
    <w:rPr>
      <w:rFonts w:cs="Times New Roman"/>
      <w:lang w:val="es-MX" w:eastAsia="es-MX"/>
    </w:rPr>
  </w:style>
  <w:style w:type="character" w:customStyle="1" w:styleId="Ttulo2Car">
    <w:name w:val="Título 2 Car"/>
    <w:basedOn w:val="Fuentedeprrafopredeter"/>
    <w:link w:val="Ttulo2"/>
    <w:uiPriority w:val="9"/>
    <w:rsid w:val="00BA1B27"/>
    <w:rPr>
      <w:rFonts w:asciiTheme="majorHAnsi" w:eastAsiaTheme="majorEastAsia" w:hAnsiTheme="majorHAnsi" w:cstheme="majorBidi"/>
      <w:color w:val="2E74B5" w:themeColor="accent1" w:themeShade="BF"/>
      <w:sz w:val="26"/>
      <w:szCs w:val="26"/>
      <w:lang w:val="es-MX"/>
    </w:rPr>
  </w:style>
  <w:style w:type="character" w:customStyle="1" w:styleId="Ttulo3Car">
    <w:name w:val="Título 3 Car"/>
    <w:basedOn w:val="Fuentedeprrafopredeter"/>
    <w:link w:val="Ttulo3"/>
    <w:uiPriority w:val="9"/>
    <w:rsid w:val="00BA1B27"/>
    <w:rPr>
      <w:rFonts w:asciiTheme="majorHAnsi" w:eastAsiaTheme="majorEastAsia" w:hAnsiTheme="majorHAnsi" w:cstheme="majorBidi"/>
      <w:color w:val="1F4D78" w:themeColor="accent1" w:themeShade="7F"/>
      <w:sz w:val="24"/>
      <w:szCs w:val="24"/>
      <w:lang w:val="es-MX"/>
    </w:rPr>
  </w:style>
  <w:style w:type="character" w:customStyle="1" w:styleId="Ttulo4Car">
    <w:name w:val="Título 4 Car"/>
    <w:basedOn w:val="Fuentedeprrafopredeter"/>
    <w:link w:val="Ttulo4"/>
    <w:uiPriority w:val="9"/>
    <w:semiHidden/>
    <w:rsid w:val="00BA1B27"/>
    <w:rPr>
      <w:rFonts w:asciiTheme="majorHAnsi" w:eastAsiaTheme="majorEastAsia" w:hAnsiTheme="majorHAnsi" w:cstheme="majorBidi"/>
      <w:i/>
      <w:iCs/>
      <w:color w:val="2E74B5" w:themeColor="accent1" w:themeShade="BF"/>
      <w:sz w:val="24"/>
      <w:lang w:val="es-MX"/>
    </w:rPr>
  </w:style>
  <w:style w:type="character" w:customStyle="1" w:styleId="Ttulo5Car">
    <w:name w:val="Título 5 Car"/>
    <w:basedOn w:val="Fuentedeprrafopredeter"/>
    <w:link w:val="Ttulo5"/>
    <w:uiPriority w:val="9"/>
    <w:semiHidden/>
    <w:rsid w:val="00BA1B27"/>
    <w:rPr>
      <w:rFonts w:asciiTheme="majorHAnsi" w:eastAsiaTheme="majorEastAsia" w:hAnsiTheme="majorHAnsi" w:cstheme="majorBidi"/>
      <w:color w:val="2E74B5" w:themeColor="accent1" w:themeShade="BF"/>
      <w:sz w:val="24"/>
      <w:lang w:val="es-MX"/>
    </w:rPr>
  </w:style>
  <w:style w:type="character" w:customStyle="1" w:styleId="Ttulo6Car">
    <w:name w:val="Título 6 Car"/>
    <w:basedOn w:val="Fuentedeprrafopredeter"/>
    <w:link w:val="Ttulo6"/>
    <w:uiPriority w:val="9"/>
    <w:semiHidden/>
    <w:rsid w:val="00BA1B27"/>
    <w:rPr>
      <w:rFonts w:asciiTheme="majorHAnsi" w:eastAsiaTheme="majorEastAsia" w:hAnsiTheme="majorHAnsi" w:cstheme="majorBidi"/>
      <w:color w:val="1F4D78" w:themeColor="accent1" w:themeShade="7F"/>
      <w:sz w:val="24"/>
      <w:lang w:val="es-MX"/>
    </w:rPr>
  </w:style>
  <w:style w:type="character" w:customStyle="1" w:styleId="Ttulo7Car">
    <w:name w:val="Título 7 Car"/>
    <w:basedOn w:val="Fuentedeprrafopredeter"/>
    <w:link w:val="Ttulo7"/>
    <w:uiPriority w:val="9"/>
    <w:semiHidden/>
    <w:rsid w:val="00BA1B27"/>
    <w:rPr>
      <w:rFonts w:asciiTheme="majorHAnsi" w:eastAsiaTheme="majorEastAsia" w:hAnsiTheme="majorHAnsi" w:cstheme="majorBidi"/>
      <w:i/>
      <w:iCs/>
      <w:color w:val="1F4D78" w:themeColor="accent1" w:themeShade="7F"/>
      <w:sz w:val="24"/>
      <w:lang w:val="es-MX"/>
    </w:rPr>
  </w:style>
  <w:style w:type="character" w:customStyle="1" w:styleId="Ttulo8Car">
    <w:name w:val="Título 8 Car"/>
    <w:basedOn w:val="Fuentedeprrafopredeter"/>
    <w:link w:val="Ttulo8"/>
    <w:uiPriority w:val="9"/>
    <w:semiHidden/>
    <w:rsid w:val="00BA1B27"/>
    <w:rPr>
      <w:rFonts w:asciiTheme="majorHAnsi" w:eastAsiaTheme="majorEastAsia" w:hAnsiTheme="majorHAnsi" w:cstheme="majorBidi"/>
      <w:color w:val="272727" w:themeColor="text1" w:themeTint="D8"/>
      <w:sz w:val="21"/>
      <w:szCs w:val="21"/>
      <w:lang w:val="es-MX"/>
    </w:rPr>
  </w:style>
  <w:style w:type="character" w:customStyle="1" w:styleId="Ttulo9Car">
    <w:name w:val="Título 9 Car"/>
    <w:basedOn w:val="Fuentedeprrafopredeter"/>
    <w:link w:val="Ttulo9"/>
    <w:uiPriority w:val="9"/>
    <w:semiHidden/>
    <w:rsid w:val="00BA1B27"/>
    <w:rPr>
      <w:rFonts w:asciiTheme="majorHAnsi" w:eastAsiaTheme="majorEastAsia" w:hAnsiTheme="majorHAnsi" w:cstheme="majorBidi"/>
      <w:i/>
      <w:iCs/>
      <w:color w:val="272727" w:themeColor="text1" w:themeTint="D8"/>
      <w:sz w:val="21"/>
      <w:szCs w:val="21"/>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ducaci%C3%B3n" TargetMode="External"/><Relationship Id="rId13" Type="http://schemas.openxmlformats.org/officeDocument/2006/relationships/hyperlink" Target="https://es.wikipedia.org/wiki/Educaci%C3%B3n_superio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Educaci%C3%B3n_superio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Educaci%C3%B3n_superior" TargetMode="External"/><Relationship Id="rId5" Type="http://schemas.openxmlformats.org/officeDocument/2006/relationships/webSettings" Target="webSettings.xml"/><Relationship Id="rId15" Type="http://schemas.openxmlformats.org/officeDocument/2006/relationships/package" Target="embeddings/Hoja_de_c_lculo_de_Microsoft_Excel.xlsx"/><Relationship Id="rId10" Type="http://schemas.openxmlformats.org/officeDocument/2006/relationships/hyperlink" Target="https://es.wikipedia.org/wiki/Educaci%C3%B3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Educaci%C3%B3n" TargetMode="External"/><Relationship Id="rId1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E957F-5E61-433D-92D5-573B3120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37</Pages>
  <Words>13683</Words>
  <Characters>75260</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dc:creator>
  <cp:lastModifiedBy>HP</cp:lastModifiedBy>
  <cp:revision>27</cp:revision>
  <cp:lastPrinted>2019-08-28T19:18:00Z</cp:lastPrinted>
  <dcterms:created xsi:type="dcterms:W3CDTF">2020-01-14T16:55:00Z</dcterms:created>
  <dcterms:modified xsi:type="dcterms:W3CDTF">2023-08-31T18:31:00Z</dcterms:modified>
</cp:coreProperties>
</file>